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6081C" w14:textId="70E2852A" w:rsidR="001224FC" w:rsidRPr="00EA1AE7" w:rsidRDefault="001224FC" w:rsidP="006211CA">
      <w:pPr>
        <w:snapToGrid w:val="0"/>
        <w:spacing w:line="240" w:lineRule="auto"/>
        <w:jc w:val="right"/>
        <w:rPr>
          <w:szCs w:val="24"/>
        </w:rPr>
      </w:pPr>
      <w:bookmarkStart w:id="0" w:name="_Toc199936634"/>
      <w:bookmarkStart w:id="1" w:name="_Toc180594083"/>
      <w:bookmarkStart w:id="2" w:name="_GoBack"/>
      <w:bookmarkEnd w:id="2"/>
    </w:p>
    <w:p w14:paraId="1C6D3527" w14:textId="77777777" w:rsidR="001224FC" w:rsidRPr="00EA1AE7" w:rsidRDefault="001224FC" w:rsidP="006211CA">
      <w:pPr>
        <w:snapToGrid w:val="0"/>
        <w:spacing w:line="240" w:lineRule="auto"/>
        <w:jc w:val="right"/>
        <w:rPr>
          <w:szCs w:val="24"/>
        </w:rPr>
      </w:pPr>
    </w:p>
    <w:p w14:paraId="75B0916C" w14:textId="540ED01F" w:rsidR="00625A87" w:rsidRPr="00EA1AE7" w:rsidRDefault="007B12CA" w:rsidP="006211CA">
      <w:pPr>
        <w:snapToGrid w:val="0"/>
        <w:spacing w:line="240" w:lineRule="auto"/>
        <w:jc w:val="right"/>
        <w:rPr>
          <w:szCs w:val="24"/>
        </w:rPr>
      </w:pPr>
      <w:r>
        <w:rPr>
          <w:szCs w:val="24"/>
        </w:rPr>
        <w:t>Утвержден</w:t>
      </w:r>
      <w:r w:rsidR="006B6EBD">
        <w:rPr>
          <w:szCs w:val="24"/>
        </w:rPr>
        <w:t>ы</w:t>
      </w:r>
    </w:p>
    <w:p w14:paraId="11C7D7DF" w14:textId="1CE21B7C" w:rsidR="00625A87" w:rsidRPr="00EA1AE7" w:rsidRDefault="007B12CA" w:rsidP="006211C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Решением </w:t>
      </w:r>
      <w:r w:rsidR="00625A87" w:rsidRPr="00EA1AE7">
        <w:rPr>
          <w:rFonts w:ascii="Times New Roman" w:hAnsi="Times New Roman" w:cs="Times New Roman"/>
          <w:sz w:val="24"/>
          <w:szCs w:val="24"/>
        </w:rPr>
        <w:t>Совета депутатов</w:t>
      </w:r>
    </w:p>
    <w:p w14:paraId="3A4DD539" w14:textId="72931744" w:rsidR="00B06088" w:rsidRPr="00EA1AE7" w:rsidRDefault="004612E0" w:rsidP="006211CA">
      <w:pPr>
        <w:spacing w:line="240" w:lineRule="auto"/>
        <w:ind w:left="5670" w:firstLine="0"/>
        <w:jc w:val="right"/>
        <w:rPr>
          <w:szCs w:val="24"/>
        </w:rPr>
      </w:pPr>
      <w:r w:rsidRPr="00EA1AE7">
        <w:rPr>
          <w:szCs w:val="24"/>
        </w:rPr>
        <w:t xml:space="preserve">городского округа Домодедово </w:t>
      </w:r>
      <w:r w:rsidR="00B06088" w:rsidRPr="00EA1AE7">
        <w:rPr>
          <w:szCs w:val="24"/>
        </w:rPr>
        <w:t>Московской области</w:t>
      </w:r>
    </w:p>
    <w:p w14:paraId="56F9C133" w14:textId="77777777" w:rsidR="00B06088" w:rsidRPr="00EA1AE7" w:rsidRDefault="00B06088" w:rsidP="006211CA">
      <w:pPr>
        <w:spacing w:line="240" w:lineRule="auto"/>
        <w:ind w:left="5670" w:firstLine="0"/>
        <w:jc w:val="right"/>
        <w:rPr>
          <w:szCs w:val="24"/>
        </w:rPr>
      </w:pPr>
      <w:r w:rsidRPr="00EA1AE7">
        <w:rPr>
          <w:bCs/>
          <w:szCs w:val="24"/>
        </w:rPr>
        <w:t>от</w:t>
      </w:r>
      <w:r w:rsidRPr="00EA1AE7">
        <w:rPr>
          <w:szCs w:val="24"/>
        </w:rPr>
        <w:t xml:space="preserve"> </w:t>
      </w:r>
      <w:r w:rsidR="00625A87" w:rsidRPr="00EA1AE7">
        <w:rPr>
          <w:szCs w:val="24"/>
        </w:rPr>
        <w:t>________</w:t>
      </w:r>
      <w:r w:rsidRPr="00EA1AE7">
        <w:rPr>
          <w:szCs w:val="24"/>
        </w:rPr>
        <w:t xml:space="preserve"> № </w:t>
      </w:r>
      <w:r w:rsidR="00625A87" w:rsidRPr="00EA1AE7">
        <w:rPr>
          <w:szCs w:val="24"/>
        </w:rPr>
        <w:t>______</w:t>
      </w:r>
    </w:p>
    <w:p w14:paraId="4675A508" w14:textId="77777777" w:rsidR="007C47FA" w:rsidRPr="00EA1AE7" w:rsidRDefault="007C47FA" w:rsidP="006211CA">
      <w:pPr>
        <w:tabs>
          <w:tab w:val="center" w:pos="7950"/>
          <w:tab w:val="center" w:pos="9300"/>
        </w:tabs>
        <w:spacing w:line="240" w:lineRule="auto"/>
        <w:ind w:right="99" w:firstLine="600"/>
        <w:jc w:val="right"/>
        <w:rPr>
          <w:bCs/>
          <w:szCs w:val="24"/>
        </w:rPr>
      </w:pPr>
    </w:p>
    <w:p w14:paraId="5827FE41" w14:textId="77777777" w:rsidR="00750307" w:rsidRPr="00EA1AE7" w:rsidRDefault="007C47FA" w:rsidP="007139DF">
      <w:pPr>
        <w:tabs>
          <w:tab w:val="center" w:pos="7950"/>
          <w:tab w:val="center" w:pos="9300"/>
        </w:tabs>
        <w:spacing w:line="240" w:lineRule="auto"/>
        <w:ind w:right="99"/>
        <w:jc w:val="center"/>
        <w:outlineLvl w:val="1"/>
        <w:rPr>
          <w:b/>
          <w:sz w:val="28"/>
          <w:szCs w:val="28"/>
        </w:rPr>
      </w:pPr>
      <w:r w:rsidRPr="00EA1AE7">
        <w:rPr>
          <w:b/>
          <w:sz w:val="28"/>
          <w:szCs w:val="28"/>
        </w:rPr>
        <w:t>Местные нормативы градостроительного проектирования</w:t>
      </w:r>
      <w:r w:rsidR="006211CA" w:rsidRPr="00EA1AE7">
        <w:rPr>
          <w:b/>
          <w:sz w:val="28"/>
          <w:szCs w:val="28"/>
        </w:rPr>
        <w:t xml:space="preserve"> </w:t>
      </w:r>
    </w:p>
    <w:p w14:paraId="2A490624" w14:textId="3906E265" w:rsidR="007C47FA" w:rsidRPr="00EA1AE7" w:rsidRDefault="004612E0" w:rsidP="007139DF">
      <w:pPr>
        <w:tabs>
          <w:tab w:val="center" w:pos="7950"/>
          <w:tab w:val="center" w:pos="9300"/>
        </w:tabs>
        <w:spacing w:line="240" w:lineRule="auto"/>
        <w:ind w:right="99"/>
        <w:jc w:val="center"/>
        <w:outlineLvl w:val="1"/>
        <w:rPr>
          <w:b/>
          <w:sz w:val="28"/>
          <w:szCs w:val="28"/>
        </w:rPr>
      </w:pPr>
      <w:r w:rsidRPr="00EA1AE7">
        <w:rPr>
          <w:b/>
          <w:sz w:val="28"/>
          <w:szCs w:val="28"/>
        </w:rPr>
        <w:t>городского округа</w:t>
      </w:r>
      <w:r w:rsidR="00750307" w:rsidRPr="00EA1AE7">
        <w:rPr>
          <w:b/>
          <w:sz w:val="28"/>
          <w:szCs w:val="28"/>
        </w:rPr>
        <w:t xml:space="preserve"> </w:t>
      </w:r>
      <w:r w:rsidRPr="00EA1AE7">
        <w:rPr>
          <w:b/>
          <w:sz w:val="28"/>
          <w:szCs w:val="28"/>
        </w:rPr>
        <w:t xml:space="preserve">Домодедово </w:t>
      </w:r>
      <w:r w:rsidR="007C47FA" w:rsidRPr="00EA1AE7">
        <w:rPr>
          <w:b/>
          <w:sz w:val="28"/>
          <w:szCs w:val="28"/>
        </w:rPr>
        <w:t>Московской области</w:t>
      </w:r>
    </w:p>
    <w:p w14:paraId="454CEDA5" w14:textId="77777777" w:rsidR="007C47FA" w:rsidRPr="00EA1AE7" w:rsidRDefault="007C47FA" w:rsidP="007139DF">
      <w:pPr>
        <w:tabs>
          <w:tab w:val="center" w:pos="7950"/>
          <w:tab w:val="center" w:pos="9300"/>
          <w:tab w:val="center" w:pos="9375"/>
        </w:tabs>
        <w:spacing w:line="240" w:lineRule="auto"/>
        <w:ind w:right="99" w:firstLine="0"/>
        <w:jc w:val="left"/>
        <w:rPr>
          <w:szCs w:val="24"/>
        </w:rPr>
      </w:pPr>
    </w:p>
    <w:p w14:paraId="3345A9EF" w14:textId="32D76C99" w:rsidR="007C47FA" w:rsidRPr="00EA1AE7" w:rsidRDefault="00343DDE" w:rsidP="00750307">
      <w:pPr>
        <w:tabs>
          <w:tab w:val="left" w:pos="3960"/>
          <w:tab w:val="center" w:pos="7950"/>
          <w:tab w:val="center" w:pos="9300"/>
        </w:tabs>
        <w:spacing w:before="120" w:after="120" w:line="240" w:lineRule="auto"/>
        <w:ind w:firstLine="0"/>
        <w:jc w:val="center"/>
        <w:outlineLvl w:val="1"/>
        <w:rPr>
          <w:b/>
          <w:sz w:val="26"/>
          <w:szCs w:val="26"/>
        </w:rPr>
      </w:pPr>
      <w:r w:rsidRPr="00EA1AE7">
        <w:rPr>
          <w:b/>
          <w:sz w:val="26"/>
          <w:szCs w:val="26"/>
        </w:rPr>
        <w:t>1</w:t>
      </w:r>
      <w:r w:rsidR="007C47FA" w:rsidRPr="00EA1AE7">
        <w:rPr>
          <w:b/>
          <w:sz w:val="26"/>
          <w:szCs w:val="26"/>
        </w:rPr>
        <w:t xml:space="preserve">. Основная часть </w:t>
      </w:r>
      <w:r w:rsidR="00EF2B6A" w:rsidRPr="00EA1AE7">
        <w:rPr>
          <w:b/>
          <w:sz w:val="26"/>
          <w:szCs w:val="26"/>
        </w:rPr>
        <w:t xml:space="preserve">– </w:t>
      </w:r>
      <w:r w:rsidR="007C47FA" w:rsidRPr="00EA1AE7">
        <w:rPr>
          <w:b/>
          <w:sz w:val="26"/>
          <w:szCs w:val="26"/>
        </w:rPr>
        <w:t xml:space="preserve">расчетные показатели минимально допустимого уровня обеспеченности населения объектами местного значения </w:t>
      </w:r>
      <w:r w:rsidR="004612E0" w:rsidRPr="00EA1AE7">
        <w:rPr>
          <w:b/>
          <w:sz w:val="26"/>
          <w:szCs w:val="26"/>
        </w:rPr>
        <w:t xml:space="preserve">городского округа </w:t>
      </w:r>
      <w:r w:rsidR="007C47FA" w:rsidRPr="00EA1AE7">
        <w:rPr>
          <w:b/>
          <w:sz w:val="26"/>
          <w:szCs w:val="26"/>
        </w:rPr>
        <w:t xml:space="preserve">и расчетные показатели максимально допустимого уровня территориальной доступности таких объектов для населения </w:t>
      </w:r>
    </w:p>
    <w:p w14:paraId="79BEBBDB" w14:textId="77777777" w:rsidR="005A7F11" w:rsidRPr="00EA1AE7" w:rsidRDefault="005A7F11" w:rsidP="005A7F11">
      <w:pPr>
        <w:tabs>
          <w:tab w:val="center" w:pos="7950"/>
          <w:tab w:val="center" w:pos="9300"/>
        </w:tabs>
        <w:spacing w:line="240" w:lineRule="auto"/>
        <w:ind w:right="99" w:firstLine="600"/>
        <w:rPr>
          <w:bCs/>
          <w:sz w:val="26"/>
          <w:szCs w:val="26"/>
        </w:rPr>
      </w:pPr>
    </w:p>
    <w:p w14:paraId="2539BFB7" w14:textId="0270AF9F" w:rsidR="005A7F11" w:rsidRPr="006E2C22" w:rsidRDefault="000357AD" w:rsidP="00750307">
      <w:pPr>
        <w:tabs>
          <w:tab w:val="left" w:pos="3960"/>
          <w:tab w:val="center" w:pos="7950"/>
          <w:tab w:val="center" w:pos="9300"/>
        </w:tabs>
        <w:spacing w:before="120" w:after="120" w:line="240" w:lineRule="auto"/>
        <w:ind w:firstLine="0"/>
        <w:jc w:val="center"/>
        <w:outlineLvl w:val="1"/>
        <w:rPr>
          <w:b/>
          <w:color w:val="000000" w:themeColor="text1"/>
          <w:szCs w:val="24"/>
        </w:rPr>
      </w:pPr>
      <w:r w:rsidRPr="006E2C22">
        <w:rPr>
          <w:b/>
          <w:color w:val="000000" w:themeColor="text1"/>
          <w:szCs w:val="24"/>
        </w:rPr>
        <w:t>1.</w:t>
      </w:r>
      <w:r w:rsidR="005A7F11" w:rsidRPr="006E2C22">
        <w:rPr>
          <w:b/>
          <w:color w:val="000000" w:themeColor="text1"/>
          <w:szCs w:val="24"/>
        </w:rPr>
        <w:t>1. Общие положения</w:t>
      </w:r>
    </w:p>
    <w:p w14:paraId="680CAF92" w14:textId="1B294B18" w:rsidR="00B95225" w:rsidRPr="006E2C22" w:rsidRDefault="00301991" w:rsidP="00301991">
      <w:pPr>
        <w:tabs>
          <w:tab w:val="center" w:pos="8100"/>
          <w:tab w:val="center" w:pos="8925"/>
        </w:tabs>
        <w:spacing w:line="240" w:lineRule="auto"/>
        <w:ind w:right="24" w:firstLine="567"/>
        <w:rPr>
          <w:bCs/>
          <w:color w:val="000000" w:themeColor="text1"/>
          <w:szCs w:val="24"/>
        </w:rPr>
      </w:pPr>
      <w:r w:rsidRPr="006E2C22">
        <w:rPr>
          <w:bCs/>
          <w:color w:val="000000" w:themeColor="text1"/>
          <w:szCs w:val="24"/>
        </w:rPr>
        <w:t>1.2.1. </w:t>
      </w:r>
      <w:r w:rsidR="00B95225" w:rsidRPr="006E2C22">
        <w:rPr>
          <w:bCs/>
          <w:color w:val="000000" w:themeColor="text1"/>
          <w:szCs w:val="24"/>
        </w:rPr>
        <w:t xml:space="preserve">Настоящие местные нормативы градостроительного проектирования городского округа </w:t>
      </w:r>
      <w:r w:rsidR="00D942F4" w:rsidRPr="006E2C22">
        <w:rPr>
          <w:bCs/>
          <w:color w:val="000000" w:themeColor="text1"/>
          <w:szCs w:val="24"/>
        </w:rPr>
        <w:t xml:space="preserve">Домодедово Московской области </w:t>
      </w:r>
      <w:r w:rsidR="00B95225" w:rsidRPr="006E2C22">
        <w:rPr>
          <w:bCs/>
          <w:color w:val="000000" w:themeColor="text1"/>
          <w:szCs w:val="24"/>
        </w:rPr>
        <w:t xml:space="preserve">(далее </w:t>
      </w:r>
      <w:r w:rsidR="00D942F4" w:rsidRPr="006E2C22">
        <w:rPr>
          <w:bCs/>
          <w:color w:val="000000" w:themeColor="text1"/>
          <w:szCs w:val="24"/>
        </w:rPr>
        <w:t xml:space="preserve">также </w:t>
      </w:r>
      <w:r w:rsidR="00B95225" w:rsidRPr="006E2C22">
        <w:rPr>
          <w:bCs/>
          <w:color w:val="000000" w:themeColor="text1"/>
          <w:szCs w:val="24"/>
        </w:rPr>
        <w:t xml:space="preserve">– </w:t>
      </w:r>
      <w:r w:rsidR="00D942F4" w:rsidRPr="006E2C22">
        <w:rPr>
          <w:bCs/>
          <w:color w:val="000000" w:themeColor="text1"/>
          <w:szCs w:val="24"/>
        </w:rPr>
        <w:t>местные н</w:t>
      </w:r>
      <w:r w:rsidR="00B95225" w:rsidRPr="006E2C22">
        <w:rPr>
          <w:bCs/>
          <w:color w:val="000000" w:themeColor="text1"/>
          <w:szCs w:val="24"/>
        </w:rPr>
        <w:t>ормативы, МНГП</w:t>
      </w:r>
      <w:r w:rsidR="00D942F4" w:rsidRPr="006E2C22">
        <w:rPr>
          <w:bCs/>
          <w:color w:val="000000" w:themeColor="text1"/>
          <w:szCs w:val="24"/>
        </w:rPr>
        <w:t xml:space="preserve"> ГОД</w:t>
      </w:r>
      <w:r w:rsidR="00B95225" w:rsidRPr="006E2C22">
        <w:rPr>
          <w:bCs/>
          <w:color w:val="000000" w:themeColor="text1"/>
          <w:szCs w:val="24"/>
        </w:rPr>
        <w:t xml:space="preserve">) подготовлены с целью реализации полномочий органов местного самоуправления городского округа </w:t>
      </w:r>
      <w:r w:rsidR="00D942F4" w:rsidRPr="006E2C22">
        <w:rPr>
          <w:bCs/>
          <w:color w:val="000000" w:themeColor="text1"/>
          <w:szCs w:val="24"/>
        </w:rPr>
        <w:t xml:space="preserve">Домодедово (далее также – ГОД) </w:t>
      </w:r>
      <w:r w:rsidR="00B95225" w:rsidRPr="006E2C22">
        <w:rPr>
          <w:bCs/>
          <w:color w:val="000000" w:themeColor="text1"/>
          <w:szCs w:val="24"/>
        </w:rPr>
        <w:t xml:space="preserve">в области градостроительной деятельности. </w:t>
      </w:r>
    </w:p>
    <w:p w14:paraId="49B8627C" w14:textId="4DD360A0" w:rsidR="00B95225" w:rsidRPr="006E2C22" w:rsidRDefault="00301991" w:rsidP="00301991">
      <w:pPr>
        <w:tabs>
          <w:tab w:val="center" w:pos="8100"/>
          <w:tab w:val="center" w:pos="8925"/>
        </w:tabs>
        <w:spacing w:line="240" w:lineRule="auto"/>
        <w:ind w:right="24" w:firstLine="567"/>
        <w:rPr>
          <w:bCs/>
          <w:color w:val="000000" w:themeColor="text1"/>
          <w:szCs w:val="24"/>
        </w:rPr>
      </w:pPr>
      <w:r w:rsidRPr="006E2C22">
        <w:rPr>
          <w:bCs/>
          <w:color w:val="000000" w:themeColor="text1"/>
          <w:szCs w:val="24"/>
        </w:rPr>
        <w:t>1.2.2. </w:t>
      </w:r>
      <w:r w:rsidR="00B95225" w:rsidRPr="006E2C22">
        <w:rPr>
          <w:bCs/>
          <w:color w:val="000000" w:themeColor="text1"/>
          <w:szCs w:val="24"/>
        </w:rPr>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41A6FED9" w14:textId="305139D4" w:rsidR="00B95225" w:rsidRPr="006E2C22" w:rsidRDefault="00B95225" w:rsidP="00301991">
      <w:pPr>
        <w:tabs>
          <w:tab w:val="center" w:pos="8100"/>
          <w:tab w:val="center" w:pos="8925"/>
        </w:tabs>
        <w:spacing w:line="240" w:lineRule="auto"/>
        <w:ind w:right="24" w:firstLine="567"/>
        <w:rPr>
          <w:bCs/>
          <w:color w:val="000000" w:themeColor="text1"/>
          <w:szCs w:val="24"/>
        </w:rPr>
      </w:pPr>
      <w:r w:rsidRPr="006E2C22">
        <w:rPr>
          <w:bCs/>
          <w:color w:val="000000" w:themeColor="text1"/>
          <w:szCs w:val="24"/>
        </w:rPr>
        <w:t xml:space="preserve">В </w:t>
      </w:r>
      <w:r w:rsidR="006B6EBD">
        <w:rPr>
          <w:bCs/>
          <w:color w:val="000000" w:themeColor="text1"/>
          <w:szCs w:val="24"/>
        </w:rPr>
        <w:t>МНГП ГОД</w:t>
      </w:r>
      <w:r w:rsidRPr="006E2C22">
        <w:rPr>
          <w:bCs/>
          <w:color w:val="000000" w:themeColor="text1"/>
          <w:szCs w:val="24"/>
        </w:rPr>
        <w:t xml:space="preserve"> округа устанавливаются расчетные показатели минимально допус</w:t>
      </w:r>
      <w:r w:rsidR="006B6EBD">
        <w:rPr>
          <w:bCs/>
          <w:color w:val="000000" w:themeColor="text1"/>
          <w:szCs w:val="24"/>
        </w:rPr>
        <w:t>тимого уровня обеспеченности объектами местного значения</w:t>
      </w:r>
      <w:r w:rsidRPr="006E2C22">
        <w:rPr>
          <w:bCs/>
          <w:color w:val="000000" w:themeColor="text1"/>
          <w:szCs w:val="24"/>
        </w:rPr>
        <w:t xml:space="preserve"> городского округа, относящимися к областям, указанным в </w:t>
      </w:r>
      <w:hyperlink r:id="rId8" w:anchor="dst101686" w:history="1">
        <w:r w:rsidRPr="006E2C22">
          <w:rPr>
            <w:bCs/>
            <w:color w:val="000000" w:themeColor="text1"/>
            <w:szCs w:val="24"/>
          </w:rPr>
          <w:t>пункте 1 части 5 статьи 23</w:t>
        </w:r>
      </w:hyperlink>
      <w:r w:rsidRPr="006E2C22">
        <w:rPr>
          <w:bCs/>
          <w:color w:val="000000" w:themeColor="text1"/>
          <w:szCs w:val="24"/>
        </w:rPr>
        <w:t xml:space="preserve"> Градостроительного кодекса, объектами </w:t>
      </w:r>
      <w:hyperlink r:id="rId9" w:anchor="dst100009" w:history="1">
        <w:r w:rsidRPr="006E2C22">
          <w:rPr>
            <w:bCs/>
            <w:color w:val="000000" w:themeColor="text1"/>
            <w:szCs w:val="24"/>
          </w:rPr>
          <w:t>благоустройства</w:t>
        </w:r>
      </w:hyperlink>
      <w:r w:rsidR="006B6EBD">
        <w:rPr>
          <w:bCs/>
          <w:color w:val="000000" w:themeColor="text1"/>
          <w:szCs w:val="24"/>
        </w:rPr>
        <w:t xml:space="preserve"> территории, иными объектами местного значения</w:t>
      </w:r>
      <w:r w:rsidRPr="006E2C22">
        <w:rPr>
          <w:bCs/>
          <w:color w:val="000000" w:themeColor="text1"/>
          <w:szCs w:val="24"/>
        </w:rPr>
        <w:t xml:space="preserve"> городского округа населения городского округа и расчетные показатели максимально допустимого уровня территориальной доступности таких объектов для населения городского округа.</w:t>
      </w:r>
    </w:p>
    <w:p w14:paraId="3E8B8F77" w14:textId="35D7FD98" w:rsidR="00B95225" w:rsidRPr="006E2C22" w:rsidRDefault="00301991" w:rsidP="00301991">
      <w:pPr>
        <w:tabs>
          <w:tab w:val="center" w:pos="8100"/>
          <w:tab w:val="center" w:pos="8925"/>
        </w:tabs>
        <w:spacing w:line="240" w:lineRule="auto"/>
        <w:ind w:right="24" w:firstLine="567"/>
        <w:rPr>
          <w:bCs/>
          <w:color w:val="000000" w:themeColor="text1"/>
          <w:szCs w:val="24"/>
        </w:rPr>
      </w:pPr>
      <w:r w:rsidRPr="006E2C22">
        <w:rPr>
          <w:bCs/>
          <w:color w:val="000000" w:themeColor="text1"/>
          <w:szCs w:val="24"/>
        </w:rPr>
        <w:t>1.2.3. </w:t>
      </w:r>
      <w:r w:rsidR="00B95225" w:rsidRPr="006E2C22">
        <w:rPr>
          <w:bCs/>
          <w:color w:val="000000" w:themeColor="text1"/>
          <w:szCs w:val="24"/>
        </w:rPr>
        <w:t xml:space="preserve">Объектами местного значения (далее – ОМЗ) городского округа являются объекты капитального строительства, иные объекты, территории, которые необходимы для осуществления органами местного самоуправления городского округа полномочий по вопросам местного значения и в пределах переданных государственных полномочий в соответствии с федеральными законами, законом </w:t>
      </w:r>
      <w:r w:rsidR="00185F78" w:rsidRPr="006E2C22">
        <w:rPr>
          <w:bCs/>
          <w:color w:val="000000" w:themeColor="text1"/>
          <w:szCs w:val="24"/>
        </w:rPr>
        <w:t>Московской области</w:t>
      </w:r>
      <w:r w:rsidR="00B95225" w:rsidRPr="006E2C22">
        <w:rPr>
          <w:bCs/>
          <w:color w:val="000000" w:themeColor="text1"/>
          <w:szCs w:val="24"/>
        </w:rPr>
        <w:t>, уставом городского округа и оказывают существенное влияние на социально-экономическое развитие городского округа.</w:t>
      </w:r>
    </w:p>
    <w:p w14:paraId="0B0BB0C2" w14:textId="4D8689DD" w:rsidR="00B95225" w:rsidRPr="006E2C22" w:rsidRDefault="00B1359A" w:rsidP="00B1359A">
      <w:pPr>
        <w:pStyle w:val="10"/>
        <w:shd w:val="clear" w:color="auto" w:fill="FFFFFF"/>
        <w:spacing w:before="161" w:after="161"/>
        <w:ind w:firstLine="283"/>
        <w:jc w:val="both"/>
        <w:rPr>
          <w:rFonts w:ascii="Arial" w:hAnsi="Arial"/>
          <w:b w:val="0"/>
          <w:color w:val="000000" w:themeColor="text1"/>
        </w:rPr>
      </w:pPr>
      <w:r w:rsidRPr="006E2C22">
        <w:rPr>
          <w:b w:val="0"/>
          <w:bCs w:val="0"/>
          <w:color w:val="000000" w:themeColor="text1"/>
          <w:szCs w:val="24"/>
        </w:rPr>
        <w:t xml:space="preserve">    </w:t>
      </w:r>
      <w:r w:rsidR="00301991" w:rsidRPr="006E2C22">
        <w:rPr>
          <w:b w:val="0"/>
          <w:bCs w:val="0"/>
          <w:color w:val="000000" w:themeColor="text1"/>
          <w:szCs w:val="24"/>
        </w:rPr>
        <w:t>1.2.4. </w:t>
      </w:r>
      <w:r w:rsidR="00B95225" w:rsidRPr="006E2C22">
        <w:rPr>
          <w:b w:val="0"/>
          <w:bCs w:val="0"/>
          <w:color w:val="000000" w:themeColor="text1"/>
          <w:szCs w:val="24"/>
        </w:rPr>
        <w:t>Перечень областей нормирования, для которых в МНГП</w:t>
      </w:r>
      <w:r w:rsidR="006B6EBD">
        <w:rPr>
          <w:b w:val="0"/>
          <w:bCs w:val="0"/>
          <w:color w:val="000000" w:themeColor="text1"/>
          <w:szCs w:val="24"/>
        </w:rPr>
        <w:t xml:space="preserve"> ГОД</w:t>
      </w:r>
      <w:r w:rsidR="00B95225" w:rsidRPr="006E2C22">
        <w:rPr>
          <w:b w:val="0"/>
          <w:bCs w:val="0"/>
          <w:color w:val="000000" w:themeColor="text1"/>
          <w:szCs w:val="24"/>
        </w:rPr>
        <w:t xml:space="preserve"> установлены расчетные показатели, сформирован на основе видов объектов местного значения городского округа, отображаемых на карте генерального плана согласно </w:t>
      </w:r>
      <w:hyperlink r:id="rId10" w:anchor="dst101625" w:history="1">
        <w:r w:rsidR="00B95225" w:rsidRPr="006E2C22">
          <w:rPr>
            <w:b w:val="0"/>
            <w:bCs w:val="0"/>
            <w:color w:val="000000" w:themeColor="text1"/>
            <w:szCs w:val="24"/>
          </w:rPr>
          <w:t>пункта 1 части 5 статьи 23</w:t>
        </w:r>
      </w:hyperlink>
      <w:r w:rsidR="00B95225" w:rsidRPr="006E2C22">
        <w:rPr>
          <w:b w:val="0"/>
          <w:bCs w:val="0"/>
          <w:color w:val="000000" w:themeColor="text1"/>
          <w:szCs w:val="24"/>
        </w:rPr>
        <w:t xml:space="preserve"> Градостроительного кодекса, с учетом объектов для решения вопросов местного значения городского округа, указанных в статье 16 Федерального закона от 06.10.2003</w:t>
      </w:r>
      <w:r w:rsidR="00B95225" w:rsidRPr="006E2C22">
        <w:rPr>
          <w:rFonts w:cs="Times New Roman"/>
          <w:b w:val="0"/>
          <w:bCs w:val="0"/>
          <w:color w:val="000000" w:themeColor="text1"/>
          <w:szCs w:val="24"/>
        </w:rPr>
        <w:t xml:space="preserve"> </w:t>
      </w:r>
      <w:r w:rsidRPr="006E2C22">
        <w:rPr>
          <w:rFonts w:cs="Times New Roman"/>
          <w:b w:val="0"/>
          <w:color w:val="000000" w:themeColor="text1"/>
        </w:rPr>
        <w:t xml:space="preserve"> </w:t>
      </w:r>
      <w:r w:rsidR="00B95225" w:rsidRPr="006E2C22">
        <w:rPr>
          <w:b w:val="0"/>
          <w:bCs w:val="0"/>
          <w:color w:val="000000" w:themeColor="text1"/>
          <w:szCs w:val="24"/>
        </w:rPr>
        <w:t>№ 131-ФЗ «Об общих принципах организации местного самоуправления в Российской Федерации» и в статье 4 Устава городского округа</w:t>
      </w:r>
      <w:r w:rsidR="00D942F4" w:rsidRPr="006E2C22">
        <w:rPr>
          <w:b w:val="0"/>
          <w:bCs w:val="0"/>
          <w:color w:val="000000" w:themeColor="text1"/>
          <w:szCs w:val="24"/>
        </w:rPr>
        <w:t xml:space="preserve"> Домодедово</w:t>
      </w:r>
      <w:r w:rsidR="00B95225" w:rsidRPr="006E2C22">
        <w:rPr>
          <w:b w:val="0"/>
          <w:bCs w:val="0"/>
          <w:color w:val="000000" w:themeColor="text1"/>
          <w:szCs w:val="24"/>
        </w:rPr>
        <w:t>. Состав областей нормирования отражен в наименованиях разделов основной части МНГП</w:t>
      </w:r>
      <w:r w:rsidR="00D942F4" w:rsidRPr="006E2C22">
        <w:rPr>
          <w:b w:val="0"/>
          <w:bCs w:val="0"/>
          <w:color w:val="000000" w:themeColor="text1"/>
          <w:szCs w:val="24"/>
        </w:rPr>
        <w:t xml:space="preserve"> ГОД</w:t>
      </w:r>
      <w:r w:rsidR="00B95225" w:rsidRPr="006E2C22">
        <w:rPr>
          <w:b w:val="0"/>
          <w:bCs w:val="0"/>
          <w:color w:val="000000" w:themeColor="text1"/>
          <w:szCs w:val="24"/>
        </w:rPr>
        <w:t>.</w:t>
      </w:r>
    </w:p>
    <w:p w14:paraId="5A88C4DD" w14:textId="7DA8C3D8" w:rsidR="00B95225" w:rsidRPr="006E2C22" w:rsidRDefault="00301991" w:rsidP="00301991">
      <w:pPr>
        <w:tabs>
          <w:tab w:val="center" w:pos="8100"/>
          <w:tab w:val="center" w:pos="8925"/>
        </w:tabs>
        <w:spacing w:line="240" w:lineRule="auto"/>
        <w:ind w:right="24" w:firstLine="567"/>
        <w:rPr>
          <w:bCs/>
          <w:color w:val="000000" w:themeColor="text1"/>
          <w:szCs w:val="24"/>
        </w:rPr>
      </w:pPr>
      <w:r w:rsidRPr="006E2C22">
        <w:rPr>
          <w:bCs/>
          <w:color w:val="000000" w:themeColor="text1"/>
          <w:szCs w:val="24"/>
        </w:rPr>
        <w:t>1.2.5. </w:t>
      </w:r>
      <w:r w:rsidR="00B95225" w:rsidRPr="006E2C22">
        <w:rPr>
          <w:bCs/>
          <w:color w:val="000000" w:themeColor="text1"/>
          <w:szCs w:val="24"/>
        </w:rPr>
        <w:t xml:space="preserve">Настоящие </w:t>
      </w:r>
      <w:r w:rsidR="00185F78" w:rsidRPr="006E2C22">
        <w:rPr>
          <w:bCs/>
          <w:color w:val="000000" w:themeColor="text1"/>
          <w:szCs w:val="24"/>
        </w:rPr>
        <w:t>местные н</w:t>
      </w:r>
      <w:r w:rsidR="00B95225" w:rsidRPr="006E2C22">
        <w:rPr>
          <w:bCs/>
          <w:color w:val="000000" w:themeColor="text1"/>
          <w:szCs w:val="24"/>
        </w:rPr>
        <w:t>ормативы направлены на повышение благоприятных условий жизни населения городского округа</w:t>
      </w:r>
      <w:r w:rsidR="00185F78" w:rsidRPr="006E2C22">
        <w:rPr>
          <w:bCs/>
          <w:color w:val="000000" w:themeColor="text1"/>
          <w:szCs w:val="24"/>
        </w:rPr>
        <w:t xml:space="preserve"> Домодедово</w:t>
      </w:r>
      <w:r w:rsidR="00B95225" w:rsidRPr="006E2C22">
        <w:rPr>
          <w:bCs/>
          <w:color w:val="000000" w:themeColor="text1"/>
          <w:szCs w:val="24"/>
        </w:rPr>
        <w:t xml:space="preserve">, на устойчивое развитие территорий округа с </w:t>
      </w:r>
      <w:r w:rsidR="00B95225" w:rsidRPr="006E2C22">
        <w:rPr>
          <w:bCs/>
          <w:color w:val="000000" w:themeColor="text1"/>
          <w:szCs w:val="24"/>
        </w:rPr>
        <w:lastRenderedPageBreak/>
        <w:t>учетом социально-экономических, территориальных и иных особенностей населенных пунктов округа, на обеспечение соответствия средовых характеристик населенных пунктов современным стандартам качества.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14:paraId="4BF52994" w14:textId="6F28C83D" w:rsidR="00B95225" w:rsidRPr="006E2C22" w:rsidRDefault="00301991" w:rsidP="00301991">
      <w:pPr>
        <w:tabs>
          <w:tab w:val="center" w:pos="8100"/>
          <w:tab w:val="center" w:pos="8925"/>
        </w:tabs>
        <w:spacing w:line="240" w:lineRule="auto"/>
        <w:ind w:right="24" w:firstLine="567"/>
        <w:rPr>
          <w:bCs/>
          <w:color w:val="000000" w:themeColor="text1"/>
          <w:szCs w:val="24"/>
        </w:rPr>
      </w:pPr>
      <w:r w:rsidRPr="006E2C22">
        <w:rPr>
          <w:bCs/>
          <w:color w:val="000000" w:themeColor="text1"/>
          <w:szCs w:val="24"/>
        </w:rPr>
        <w:t>1.2.6. </w:t>
      </w:r>
      <w:r w:rsidR="00B95225" w:rsidRPr="006E2C22">
        <w:rPr>
          <w:bCs/>
          <w:color w:val="000000" w:themeColor="text1"/>
          <w:szCs w:val="24"/>
        </w:rPr>
        <w:t xml:space="preserve">МНГП </w:t>
      </w:r>
      <w:r w:rsidR="006B6EBD">
        <w:rPr>
          <w:bCs/>
          <w:color w:val="000000" w:themeColor="text1"/>
          <w:szCs w:val="24"/>
        </w:rPr>
        <w:t xml:space="preserve">ГОД </w:t>
      </w:r>
      <w:r w:rsidR="00B95225" w:rsidRPr="006E2C22">
        <w:rPr>
          <w:bCs/>
          <w:color w:val="000000" w:themeColor="text1"/>
          <w:szCs w:val="24"/>
        </w:rPr>
        <w:t xml:space="preserve">разработаны в соответствии с действующим законодательством Российской Федерации, </w:t>
      </w:r>
      <w:r w:rsidR="00185F78" w:rsidRPr="006E2C22">
        <w:rPr>
          <w:bCs/>
          <w:color w:val="000000" w:themeColor="text1"/>
          <w:szCs w:val="24"/>
        </w:rPr>
        <w:t>Московской области</w:t>
      </w:r>
      <w:r w:rsidR="00B95225" w:rsidRPr="006E2C22">
        <w:rPr>
          <w:bCs/>
          <w:color w:val="000000" w:themeColor="text1"/>
          <w:szCs w:val="24"/>
        </w:rPr>
        <w:t xml:space="preserve"> и муниципальными правовыми актами городского округа</w:t>
      </w:r>
      <w:r w:rsidR="00185F78" w:rsidRPr="006E2C22">
        <w:rPr>
          <w:bCs/>
          <w:color w:val="000000" w:themeColor="text1"/>
          <w:szCs w:val="24"/>
        </w:rPr>
        <w:t xml:space="preserve"> Домодедово</w:t>
      </w:r>
      <w:r w:rsidR="00B95225" w:rsidRPr="006E2C22">
        <w:rPr>
          <w:bCs/>
          <w:color w:val="000000" w:themeColor="text1"/>
          <w:szCs w:val="24"/>
        </w:rPr>
        <w:t xml:space="preserve">, с учетом социально-демографического состава и плотности населения на территории городского округа, стратегии (программ) социально-экономического развития городского округа и планов мероприятий по ее (их) реализации, предложений органов местного самоуправления и заинтересованных лиц с соблюдением требований нормативов градостроительного проектирования </w:t>
      </w:r>
      <w:r w:rsidR="00185F78" w:rsidRPr="006E2C22">
        <w:rPr>
          <w:bCs/>
          <w:color w:val="000000" w:themeColor="text1"/>
          <w:szCs w:val="24"/>
        </w:rPr>
        <w:t>Московской области</w:t>
      </w:r>
      <w:r w:rsidR="00B95225" w:rsidRPr="006E2C22">
        <w:rPr>
          <w:bCs/>
          <w:color w:val="000000" w:themeColor="text1"/>
          <w:szCs w:val="24"/>
        </w:rPr>
        <w:t>.</w:t>
      </w:r>
    </w:p>
    <w:p w14:paraId="1748DDB2" w14:textId="5477D769" w:rsidR="00B95225" w:rsidRPr="006E2C22" w:rsidRDefault="00301991" w:rsidP="00301991">
      <w:pPr>
        <w:tabs>
          <w:tab w:val="center" w:pos="8100"/>
          <w:tab w:val="center" w:pos="8925"/>
        </w:tabs>
        <w:spacing w:line="240" w:lineRule="auto"/>
        <w:ind w:right="24" w:firstLine="567"/>
        <w:rPr>
          <w:bCs/>
          <w:color w:val="000000" w:themeColor="text1"/>
          <w:szCs w:val="24"/>
        </w:rPr>
      </w:pPr>
      <w:r w:rsidRPr="006E2C22">
        <w:rPr>
          <w:bCs/>
          <w:color w:val="000000" w:themeColor="text1"/>
          <w:szCs w:val="24"/>
        </w:rPr>
        <w:t>1.2.7. </w:t>
      </w:r>
      <w:r w:rsidR="00B95225" w:rsidRPr="006E2C22">
        <w:rPr>
          <w:bCs/>
          <w:color w:val="000000" w:themeColor="text1"/>
          <w:szCs w:val="24"/>
        </w:rPr>
        <w:t>Дифференцированный подход к нормированию значений расчетных показателей на территории городского округа применен:</w:t>
      </w:r>
    </w:p>
    <w:p w14:paraId="616DC1B7" w14:textId="73F9CCC1" w:rsidR="00B95225" w:rsidRPr="009F5341" w:rsidRDefault="00B95225" w:rsidP="00301991">
      <w:pPr>
        <w:tabs>
          <w:tab w:val="center" w:pos="8100"/>
          <w:tab w:val="center" w:pos="8925"/>
        </w:tabs>
        <w:spacing w:line="240" w:lineRule="auto"/>
        <w:ind w:right="24" w:firstLine="567"/>
        <w:rPr>
          <w:bCs/>
          <w:color w:val="000000" w:themeColor="text1"/>
          <w:szCs w:val="24"/>
        </w:rPr>
      </w:pPr>
      <w:r w:rsidRPr="009F5341">
        <w:rPr>
          <w:bCs/>
          <w:color w:val="000000" w:themeColor="text1"/>
          <w:szCs w:val="24"/>
        </w:rPr>
        <w:t>в отношении состава населенных пунктов, подразделяемых по типам (городские, сельские), по численности населени</w:t>
      </w:r>
      <w:r w:rsidR="009F5341" w:rsidRPr="009F5341">
        <w:rPr>
          <w:bCs/>
          <w:color w:val="000000" w:themeColor="text1"/>
          <w:szCs w:val="24"/>
        </w:rPr>
        <w:t>я населенных пунктов, по категории населенного пункта</w:t>
      </w:r>
      <w:r w:rsidRPr="009F5341">
        <w:rPr>
          <w:bCs/>
          <w:color w:val="000000" w:themeColor="text1"/>
          <w:szCs w:val="24"/>
        </w:rPr>
        <w:t>;</w:t>
      </w:r>
    </w:p>
    <w:p w14:paraId="4AAD7155" w14:textId="77777777" w:rsidR="00B95225" w:rsidRPr="006E2C22" w:rsidRDefault="00B95225" w:rsidP="00301991">
      <w:pPr>
        <w:tabs>
          <w:tab w:val="center" w:pos="8100"/>
          <w:tab w:val="center" w:pos="8925"/>
        </w:tabs>
        <w:spacing w:line="240" w:lineRule="auto"/>
        <w:ind w:right="24" w:firstLine="567"/>
        <w:rPr>
          <w:bCs/>
          <w:color w:val="000000" w:themeColor="text1"/>
          <w:szCs w:val="24"/>
        </w:rPr>
      </w:pPr>
      <w:r w:rsidRPr="006E2C22">
        <w:rPr>
          <w:bCs/>
          <w:color w:val="000000" w:themeColor="text1"/>
          <w:szCs w:val="24"/>
        </w:rPr>
        <w:t>в отношении объектов с разной частотой обслуживания населения (эпизодическое, периодическое, повседневное);</w:t>
      </w:r>
    </w:p>
    <w:p w14:paraId="7AE19A46" w14:textId="77777777" w:rsidR="00B95225" w:rsidRPr="006E2C22" w:rsidRDefault="00B95225" w:rsidP="00301991">
      <w:pPr>
        <w:tabs>
          <w:tab w:val="center" w:pos="8100"/>
          <w:tab w:val="center" w:pos="8925"/>
        </w:tabs>
        <w:spacing w:line="240" w:lineRule="auto"/>
        <w:ind w:right="24" w:firstLine="567"/>
        <w:rPr>
          <w:bCs/>
          <w:color w:val="000000" w:themeColor="text1"/>
          <w:szCs w:val="24"/>
        </w:rPr>
      </w:pPr>
      <w:bookmarkStart w:id="3" w:name="_Hlk84189736"/>
      <w:r w:rsidRPr="006E2C22">
        <w:rPr>
          <w:bCs/>
          <w:color w:val="000000" w:themeColor="text1"/>
          <w:szCs w:val="24"/>
        </w:rPr>
        <w:t>в отношении типа территориальной доступности объектов (пешеходная, транспортная).</w:t>
      </w:r>
    </w:p>
    <w:bookmarkEnd w:id="3"/>
    <w:p w14:paraId="3BE86BD0" w14:textId="465C498C" w:rsidR="00B95225" w:rsidRPr="006E2C22" w:rsidRDefault="00301991" w:rsidP="00301991">
      <w:pPr>
        <w:tabs>
          <w:tab w:val="center" w:pos="8100"/>
          <w:tab w:val="center" w:pos="8925"/>
        </w:tabs>
        <w:spacing w:line="240" w:lineRule="auto"/>
        <w:ind w:right="24" w:firstLine="567"/>
        <w:rPr>
          <w:bCs/>
          <w:color w:val="000000" w:themeColor="text1"/>
          <w:szCs w:val="24"/>
        </w:rPr>
      </w:pPr>
      <w:r w:rsidRPr="006E2C22">
        <w:rPr>
          <w:bCs/>
          <w:color w:val="000000" w:themeColor="text1"/>
          <w:szCs w:val="24"/>
        </w:rPr>
        <w:t>1.2.8. </w:t>
      </w:r>
      <w:r w:rsidR="00B95225" w:rsidRPr="006E2C22">
        <w:rPr>
          <w:bCs/>
          <w:color w:val="000000" w:themeColor="text1"/>
          <w:szCs w:val="24"/>
        </w:rPr>
        <w:t xml:space="preserve">МНГП </w:t>
      </w:r>
      <w:r w:rsidRPr="006E2C22">
        <w:rPr>
          <w:bCs/>
          <w:color w:val="000000" w:themeColor="text1"/>
          <w:szCs w:val="24"/>
        </w:rPr>
        <w:t xml:space="preserve">ГОД </w:t>
      </w:r>
      <w:r w:rsidR="00B95225" w:rsidRPr="006E2C22">
        <w:rPr>
          <w:bCs/>
          <w:color w:val="000000" w:themeColor="text1"/>
          <w:szCs w:val="24"/>
        </w:rPr>
        <w:t>включают:</w:t>
      </w:r>
    </w:p>
    <w:p w14:paraId="5E7CD21E" w14:textId="26A53E54" w:rsidR="00B95225" w:rsidRPr="006E2C22" w:rsidRDefault="00B95225" w:rsidP="00301991">
      <w:pPr>
        <w:tabs>
          <w:tab w:val="center" w:pos="8100"/>
          <w:tab w:val="center" w:pos="8925"/>
        </w:tabs>
        <w:spacing w:line="240" w:lineRule="auto"/>
        <w:ind w:right="24" w:firstLine="567"/>
        <w:rPr>
          <w:bCs/>
          <w:color w:val="000000" w:themeColor="text1"/>
          <w:szCs w:val="24"/>
        </w:rPr>
      </w:pPr>
      <w:r w:rsidRPr="006E2C22">
        <w:rPr>
          <w:bCs/>
          <w:color w:val="000000" w:themeColor="text1"/>
          <w:szCs w:val="24"/>
        </w:rPr>
        <w:t xml:space="preserve">– основную часть, устанавливающую </w:t>
      </w:r>
      <w:r w:rsidR="00605B01" w:rsidRPr="006E2C22">
        <w:rPr>
          <w:bCs/>
          <w:color w:val="000000" w:themeColor="text1"/>
          <w:szCs w:val="24"/>
        </w:rPr>
        <w:t>расчетные показатели минимально допустимого уровня обеспеченности населения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w:t>
      </w:r>
      <w:r w:rsidRPr="006E2C22">
        <w:rPr>
          <w:bCs/>
          <w:color w:val="000000" w:themeColor="text1"/>
          <w:szCs w:val="24"/>
        </w:rPr>
        <w:t xml:space="preserve"> (часть 1);</w:t>
      </w:r>
    </w:p>
    <w:p w14:paraId="7595B4A4" w14:textId="037DBF31" w:rsidR="00B95225" w:rsidRPr="006E2C22" w:rsidRDefault="00B95225" w:rsidP="00301991">
      <w:pPr>
        <w:tabs>
          <w:tab w:val="center" w:pos="8100"/>
          <w:tab w:val="center" w:pos="8925"/>
        </w:tabs>
        <w:spacing w:line="240" w:lineRule="auto"/>
        <w:ind w:right="24" w:firstLine="567"/>
        <w:rPr>
          <w:bCs/>
          <w:color w:val="000000" w:themeColor="text1"/>
          <w:szCs w:val="24"/>
        </w:rPr>
      </w:pPr>
      <w:r w:rsidRPr="006E2C22">
        <w:rPr>
          <w:bCs/>
          <w:color w:val="000000" w:themeColor="text1"/>
          <w:szCs w:val="24"/>
        </w:rPr>
        <w:t xml:space="preserve">– материалы по обоснованию расчетных показателей, содержащихся в основной части </w:t>
      </w:r>
      <w:r w:rsidR="00605B01" w:rsidRPr="006E2C22">
        <w:rPr>
          <w:bCs/>
          <w:color w:val="000000" w:themeColor="text1"/>
          <w:szCs w:val="24"/>
        </w:rPr>
        <w:t xml:space="preserve">нормативов градостроительного проектирования </w:t>
      </w:r>
      <w:r w:rsidRPr="006E2C22">
        <w:rPr>
          <w:bCs/>
          <w:color w:val="000000" w:themeColor="text1"/>
          <w:szCs w:val="24"/>
        </w:rPr>
        <w:t>(часть 2);</w:t>
      </w:r>
    </w:p>
    <w:p w14:paraId="0B3FFF6D" w14:textId="17C5DC23" w:rsidR="00B95225" w:rsidRPr="006E2C22" w:rsidRDefault="00B95225" w:rsidP="00301991">
      <w:pPr>
        <w:tabs>
          <w:tab w:val="center" w:pos="8100"/>
          <w:tab w:val="center" w:pos="8925"/>
        </w:tabs>
        <w:spacing w:line="240" w:lineRule="auto"/>
        <w:ind w:right="24" w:firstLine="567"/>
        <w:rPr>
          <w:bCs/>
          <w:color w:val="000000" w:themeColor="text1"/>
          <w:szCs w:val="24"/>
        </w:rPr>
      </w:pPr>
      <w:r w:rsidRPr="006E2C22">
        <w:rPr>
          <w:bCs/>
          <w:color w:val="000000" w:themeColor="text1"/>
          <w:szCs w:val="24"/>
        </w:rPr>
        <w:t xml:space="preserve">– правила и область применения расчетных показателей, содержащихся в основной части </w:t>
      </w:r>
      <w:r w:rsidR="00605B01" w:rsidRPr="006E2C22">
        <w:rPr>
          <w:bCs/>
          <w:color w:val="000000" w:themeColor="text1"/>
          <w:szCs w:val="24"/>
        </w:rPr>
        <w:t xml:space="preserve">нормативов градостроительного проектирования </w:t>
      </w:r>
      <w:r w:rsidRPr="006E2C22">
        <w:rPr>
          <w:bCs/>
          <w:color w:val="000000" w:themeColor="text1"/>
          <w:szCs w:val="24"/>
        </w:rPr>
        <w:t>(часть 3).</w:t>
      </w:r>
    </w:p>
    <w:p w14:paraId="3136B837" w14:textId="77777777" w:rsidR="00B95225" w:rsidRPr="006E2C22" w:rsidRDefault="00B95225" w:rsidP="00301991">
      <w:pPr>
        <w:tabs>
          <w:tab w:val="center" w:pos="8100"/>
          <w:tab w:val="center" w:pos="8925"/>
        </w:tabs>
        <w:spacing w:line="240" w:lineRule="auto"/>
        <w:ind w:right="24" w:firstLine="567"/>
        <w:rPr>
          <w:bCs/>
          <w:color w:val="000000" w:themeColor="text1"/>
          <w:szCs w:val="24"/>
        </w:rPr>
      </w:pPr>
      <w:r w:rsidRPr="006E2C22">
        <w:rPr>
          <w:bCs/>
          <w:color w:val="000000" w:themeColor="text1"/>
          <w:szCs w:val="24"/>
        </w:rPr>
        <w:t>Перечень терминов и определений, перечень сокращений и обозначений приведены в приложении 1 к настоящим Нормативам.</w:t>
      </w:r>
    </w:p>
    <w:p w14:paraId="1B45D1A0" w14:textId="77777777" w:rsidR="00B95225" w:rsidRPr="006E2C22" w:rsidRDefault="00B95225" w:rsidP="00301991">
      <w:pPr>
        <w:tabs>
          <w:tab w:val="center" w:pos="8100"/>
          <w:tab w:val="center" w:pos="8925"/>
        </w:tabs>
        <w:spacing w:line="240" w:lineRule="auto"/>
        <w:ind w:right="24" w:firstLine="567"/>
        <w:rPr>
          <w:bCs/>
          <w:color w:val="000000" w:themeColor="text1"/>
          <w:szCs w:val="24"/>
        </w:rPr>
      </w:pPr>
      <w:r w:rsidRPr="006E2C22">
        <w:rPr>
          <w:bCs/>
          <w:color w:val="000000" w:themeColor="text1"/>
          <w:szCs w:val="24"/>
        </w:rPr>
        <w:t xml:space="preserve">Перечень использованных нормативных правовых актов приведен в приложении 2 к настоящим Нормативам. </w:t>
      </w:r>
    </w:p>
    <w:p w14:paraId="12950B3F" w14:textId="63F53F17" w:rsidR="007C47FA" w:rsidRPr="006E2C22" w:rsidRDefault="000357AD" w:rsidP="00972987">
      <w:pPr>
        <w:tabs>
          <w:tab w:val="left" w:pos="3960"/>
          <w:tab w:val="center" w:pos="7950"/>
          <w:tab w:val="center" w:pos="9300"/>
        </w:tabs>
        <w:spacing w:before="120" w:after="120" w:line="240" w:lineRule="auto"/>
        <w:ind w:firstLine="0"/>
        <w:jc w:val="center"/>
        <w:outlineLvl w:val="1"/>
        <w:rPr>
          <w:b/>
          <w:color w:val="000000" w:themeColor="text1"/>
          <w:szCs w:val="24"/>
        </w:rPr>
      </w:pPr>
      <w:r w:rsidRPr="006E2C22">
        <w:rPr>
          <w:b/>
          <w:color w:val="000000" w:themeColor="text1"/>
          <w:szCs w:val="24"/>
        </w:rPr>
        <w:t>1</w:t>
      </w:r>
      <w:r w:rsidR="007C47FA" w:rsidRPr="006E2C22">
        <w:rPr>
          <w:b/>
          <w:color w:val="000000" w:themeColor="text1"/>
          <w:szCs w:val="24"/>
        </w:rPr>
        <w:t>.</w:t>
      </w:r>
      <w:r w:rsidRPr="006E2C22">
        <w:rPr>
          <w:b/>
          <w:color w:val="000000" w:themeColor="text1"/>
          <w:szCs w:val="24"/>
        </w:rPr>
        <w:t>2.</w:t>
      </w:r>
      <w:r w:rsidR="007C47FA" w:rsidRPr="006E2C22">
        <w:rPr>
          <w:b/>
          <w:color w:val="000000" w:themeColor="text1"/>
          <w:szCs w:val="24"/>
        </w:rPr>
        <w:t> Расчетные показатели в области жилищного строительства</w:t>
      </w:r>
    </w:p>
    <w:p w14:paraId="7ADD260E" w14:textId="252430B4" w:rsidR="00C559A1" w:rsidRPr="006E2C22" w:rsidRDefault="000357AD" w:rsidP="00C559A1">
      <w:pPr>
        <w:tabs>
          <w:tab w:val="center" w:pos="8100"/>
          <w:tab w:val="center" w:pos="8925"/>
        </w:tabs>
        <w:spacing w:line="240" w:lineRule="auto"/>
        <w:ind w:right="24" w:firstLine="567"/>
        <w:rPr>
          <w:bCs/>
          <w:color w:val="000000" w:themeColor="text1"/>
          <w:szCs w:val="24"/>
        </w:rPr>
      </w:pPr>
      <w:r w:rsidRPr="006E2C22">
        <w:rPr>
          <w:bCs/>
          <w:color w:val="000000" w:themeColor="text1"/>
          <w:szCs w:val="24"/>
        </w:rPr>
        <w:t>1</w:t>
      </w:r>
      <w:r w:rsidR="007C47FA" w:rsidRPr="006E2C22">
        <w:rPr>
          <w:bCs/>
          <w:color w:val="000000" w:themeColor="text1"/>
          <w:szCs w:val="24"/>
        </w:rPr>
        <w:t>.</w:t>
      </w:r>
      <w:r w:rsidRPr="006E2C22">
        <w:rPr>
          <w:bCs/>
          <w:color w:val="000000" w:themeColor="text1"/>
          <w:szCs w:val="24"/>
        </w:rPr>
        <w:t>2</w:t>
      </w:r>
      <w:r w:rsidR="007C47FA" w:rsidRPr="006E2C22">
        <w:rPr>
          <w:bCs/>
          <w:color w:val="000000" w:themeColor="text1"/>
          <w:szCs w:val="24"/>
        </w:rPr>
        <w:t xml:space="preserve">.1. Максимально допустимая этажность жилых и нежилых зданий в </w:t>
      </w:r>
      <w:r w:rsidR="00F1380B" w:rsidRPr="006E2C22">
        <w:rPr>
          <w:color w:val="000000" w:themeColor="text1"/>
          <w:szCs w:val="24"/>
        </w:rPr>
        <w:t>город</w:t>
      </w:r>
      <w:r w:rsidR="00D43C75" w:rsidRPr="006E2C22">
        <w:rPr>
          <w:color w:val="000000" w:themeColor="text1"/>
          <w:szCs w:val="24"/>
        </w:rPr>
        <w:t>е</w:t>
      </w:r>
      <w:r w:rsidR="007C47FA" w:rsidRPr="006E2C22">
        <w:rPr>
          <w:bCs/>
          <w:color w:val="000000" w:themeColor="text1"/>
          <w:szCs w:val="24"/>
        </w:rPr>
        <w:t xml:space="preserve"> </w:t>
      </w:r>
      <w:r w:rsidR="00C32338" w:rsidRPr="006E2C22">
        <w:rPr>
          <w:color w:val="000000" w:themeColor="text1"/>
          <w:szCs w:val="24"/>
        </w:rPr>
        <w:t>Домодедово</w:t>
      </w:r>
      <w:r w:rsidR="00F12A9D" w:rsidRPr="006E2C22">
        <w:rPr>
          <w:color w:val="000000" w:themeColor="text1"/>
          <w:szCs w:val="24"/>
        </w:rPr>
        <w:t xml:space="preserve"> </w:t>
      </w:r>
      <w:r w:rsidR="007C47FA" w:rsidRPr="006E2C22">
        <w:rPr>
          <w:bCs/>
          <w:color w:val="000000" w:themeColor="text1"/>
          <w:szCs w:val="24"/>
        </w:rPr>
        <w:t xml:space="preserve">принимается </w:t>
      </w:r>
      <w:r w:rsidR="0077510D" w:rsidRPr="006E2C22">
        <w:rPr>
          <w:bCs/>
          <w:color w:val="000000" w:themeColor="text1"/>
          <w:szCs w:val="24"/>
        </w:rPr>
        <w:t>17</w:t>
      </w:r>
      <w:r w:rsidR="007C47FA" w:rsidRPr="006E2C22">
        <w:rPr>
          <w:bCs/>
          <w:color w:val="000000" w:themeColor="text1"/>
          <w:szCs w:val="24"/>
        </w:rPr>
        <w:t xml:space="preserve"> этажей</w:t>
      </w:r>
      <w:r w:rsidR="00C559A1" w:rsidRPr="006E2C22">
        <w:rPr>
          <w:bCs/>
          <w:color w:val="000000" w:themeColor="text1"/>
          <w:szCs w:val="24"/>
        </w:rPr>
        <w:t xml:space="preserve">, в сельских населенных пунктах </w:t>
      </w:r>
      <w:r w:rsidR="00EF2B6A" w:rsidRPr="006E2C22">
        <w:rPr>
          <w:bCs/>
          <w:color w:val="000000" w:themeColor="text1"/>
          <w:szCs w:val="24"/>
        </w:rPr>
        <w:t xml:space="preserve">– </w:t>
      </w:r>
      <w:r w:rsidR="00AE4BEB" w:rsidRPr="006E2C22">
        <w:rPr>
          <w:bCs/>
          <w:color w:val="000000" w:themeColor="text1"/>
          <w:szCs w:val="24"/>
        </w:rPr>
        <w:t>3</w:t>
      </w:r>
      <w:r w:rsidR="00C559A1" w:rsidRPr="006E2C22">
        <w:rPr>
          <w:bCs/>
          <w:color w:val="000000" w:themeColor="text1"/>
          <w:szCs w:val="24"/>
        </w:rPr>
        <w:t xml:space="preserve"> этажа.</w:t>
      </w:r>
    </w:p>
    <w:p w14:paraId="1109F3CE" w14:textId="77777777" w:rsidR="007C47FA" w:rsidRPr="006E2C22" w:rsidRDefault="007C47FA" w:rsidP="00C559A1">
      <w:pPr>
        <w:tabs>
          <w:tab w:val="center" w:pos="8100"/>
          <w:tab w:val="center" w:pos="8925"/>
        </w:tabs>
        <w:spacing w:line="240" w:lineRule="auto"/>
        <w:ind w:right="24" w:firstLine="567"/>
        <w:rPr>
          <w:bCs/>
          <w:color w:val="000000" w:themeColor="text1"/>
          <w:szCs w:val="24"/>
        </w:rPr>
      </w:pPr>
      <w:r w:rsidRPr="006E2C22">
        <w:rPr>
          <w:color w:val="000000" w:themeColor="text1"/>
          <w:szCs w:val="24"/>
        </w:rPr>
        <w:t xml:space="preserve">Допускается строительство и реконструкция </w:t>
      </w:r>
      <w:r w:rsidRPr="006E2C22">
        <w:rPr>
          <w:bCs/>
          <w:color w:val="000000" w:themeColor="text1"/>
          <w:szCs w:val="24"/>
        </w:rPr>
        <w:t xml:space="preserve">жилых и нежилых зданий </w:t>
      </w:r>
      <w:r w:rsidRPr="006E2C22">
        <w:rPr>
          <w:color w:val="000000" w:themeColor="text1"/>
          <w:szCs w:val="24"/>
        </w:rPr>
        <w:t>с отклонением от установленной максимально допустимой этажности в случаях, на условиях и в порядке, предусмотренными нормативами градостроительного проектирования Московской области.</w:t>
      </w:r>
    </w:p>
    <w:p w14:paraId="45DADE1B" w14:textId="382C5C60" w:rsidR="007C47FA" w:rsidRPr="006E2C22" w:rsidRDefault="00264885" w:rsidP="007139DF">
      <w:pPr>
        <w:tabs>
          <w:tab w:val="center" w:pos="7950"/>
          <w:tab w:val="center" w:pos="8550"/>
          <w:tab w:val="center" w:pos="8625"/>
        </w:tabs>
        <w:spacing w:line="240" w:lineRule="auto"/>
        <w:ind w:right="24" w:firstLine="600"/>
        <w:rPr>
          <w:color w:val="000000" w:themeColor="text1"/>
          <w:szCs w:val="24"/>
        </w:rPr>
      </w:pPr>
      <w:r w:rsidRPr="006E2C22">
        <w:rPr>
          <w:bCs/>
          <w:color w:val="000000" w:themeColor="text1"/>
          <w:szCs w:val="24"/>
        </w:rPr>
        <w:t>1.2.</w:t>
      </w:r>
      <w:r w:rsidR="007C47FA" w:rsidRPr="006E2C22">
        <w:rPr>
          <w:bCs/>
          <w:color w:val="000000" w:themeColor="text1"/>
          <w:szCs w:val="24"/>
        </w:rPr>
        <w:t>2. </w:t>
      </w:r>
      <w:r w:rsidR="007C47FA" w:rsidRPr="006E2C22">
        <w:rPr>
          <w:color w:val="000000" w:themeColor="text1"/>
          <w:szCs w:val="24"/>
        </w:rPr>
        <w:t>При определении</w:t>
      </w:r>
      <w:r w:rsidR="007C47FA" w:rsidRPr="006E2C22">
        <w:rPr>
          <w:bCs/>
          <w:color w:val="000000" w:themeColor="text1"/>
          <w:szCs w:val="24"/>
        </w:rPr>
        <w:t xml:space="preserve"> максимальной этажности жилого дома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w:t>
      </w:r>
      <w:r w:rsidR="007C47FA" w:rsidRPr="006E2C22">
        <w:rPr>
          <w:color w:val="000000" w:themeColor="text1"/>
          <w:szCs w:val="24"/>
        </w:rPr>
        <w:t>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14:paraId="7ABB886C" w14:textId="77777777" w:rsidR="00022771" w:rsidRPr="006E2C22" w:rsidRDefault="00022771" w:rsidP="00022771">
      <w:pPr>
        <w:tabs>
          <w:tab w:val="center" w:pos="7950"/>
          <w:tab w:val="center" w:pos="8550"/>
          <w:tab w:val="center" w:pos="8625"/>
        </w:tabs>
        <w:spacing w:line="240" w:lineRule="auto"/>
        <w:ind w:right="24" w:firstLine="600"/>
        <w:rPr>
          <w:color w:val="000000" w:themeColor="text1"/>
          <w:szCs w:val="24"/>
        </w:rPr>
      </w:pPr>
      <w:r w:rsidRPr="006E2C22">
        <w:rPr>
          <w:color w:val="000000" w:themeColor="text1"/>
          <w:szCs w:val="24"/>
        </w:rPr>
        <w:t xml:space="preserve">При определении этажности зданий устанавливаются следующие типы застройки: </w:t>
      </w:r>
    </w:p>
    <w:p w14:paraId="076D8289" w14:textId="77777777" w:rsidR="00022771" w:rsidRPr="006E2C22" w:rsidRDefault="00022771" w:rsidP="00022771">
      <w:pPr>
        <w:tabs>
          <w:tab w:val="center" w:pos="7950"/>
          <w:tab w:val="center" w:pos="8550"/>
          <w:tab w:val="center" w:pos="8625"/>
        </w:tabs>
        <w:spacing w:line="240" w:lineRule="auto"/>
        <w:ind w:right="24" w:firstLine="600"/>
        <w:rPr>
          <w:color w:val="000000" w:themeColor="text1"/>
          <w:szCs w:val="24"/>
        </w:rPr>
      </w:pPr>
      <w:r w:rsidRPr="006E2C22">
        <w:rPr>
          <w:color w:val="000000" w:themeColor="text1"/>
          <w:szCs w:val="24"/>
        </w:rPr>
        <w:t>– малоэтажная – 1-4 этажа (с учетом мансарды);</w:t>
      </w:r>
    </w:p>
    <w:p w14:paraId="0F357972" w14:textId="77777777" w:rsidR="00022771" w:rsidRPr="006E2C22" w:rsidRDefault="00022771" w:rsidP="00022771">
      <w:pPr>
        <w:tabs>
          <w:tab w:val="center" w:pos="7950"/>
          <w:tab w:val="center" w:pos="8550"/>
          <w:tab w:val="center" w:pos="8625"/>
        </w:tabs>
        <w:spacing w:line="240" w:lineRule="auto"/>
        <w:ind w:right="24" w:firstLine="600"/>
        <w:rPr>
          <w:color w:val="000000" w:themeColor="text1"/>
          <w:szCs w:val="24"/>
        </w:rPr>
      </w:pPr>
      <w:r w:rsidRPr="006E2C22">
        <w:rPr>
          <w:color w:val="000000" w:themeColor="text1"/>
          <w:szCs w:val="24"/>
        </w:rPr>
        <w:t>– среднеэтажная – 5-8 этажей;</w:t>
      </w:r>
    </w:p>
    <w:p w14:paraId="18E094DC" w14:textId="2AC05BEC" w:rsidR="00022771" w:rsidRPr="006E2C22" w:rsidRDefault="00022771" w:rsidP="00022771">
      <w:pPr>
        <w:tabs>
          <w:tab w:val="center" w:pos="7950"/>
          <w:tab w:val="center" w:pos="8550"/>
          <w:tab w:val="center" w:pos="8625"/>
        </w:tabs>
        <w:spacing w:line="240" w:lineRule="auto"/>
        <w:ind w:right="24" w:firstLine="600"/>
        <w:rPr>
          <w:color w:val="000000" w:themeColor="text1"/>
          <w:szCs w:val="24"/>
        </w:rPr>
      </w:pPr>
      <w:r w:rsidRPr="006E2C22">
        <w:rPr>
          <w:color w:val="000000" w:themeColor="text1"/>
          <w:szCs w:val="24"/>
        </w:rPr>
        <w:t>– многоэтажная – 9 этажей и выше.</w:t>
      </w:r>
    </w:p>
    <w:p w14:paraId="78879B74" w14:textId="26D4579F" w:rsidR="001B05D4" w:rsidRPr="006E2C22" w:rsidRDefault="00264885" w:rsidP="00223379">
      <w:pPr>
        <w:tabs>
          <w:tab w:val="center" w:pos="8100"/>
          <w:tab w:val="center" w:pos="8925"/>
        </w:tabs>
        <w:spacing w:line="240" w:lineRule="auto"/>
        <w:ind w:right="24" w:firstLine="600"/>
        <w:rPr>
          <w:color w:val="000000" w:themeColor="text1"/>
          <w:szCs w:val="24"/>
        </w:rPr>
      </w:pPr>
      <w:r w:rsidRPr="006E2C22">
        <w:rPr>
          <w:bCs/>
          <w:color w:val="000000" w:themeColor="text1"/>
          <w:szCs w:val="24"/>
        </w:rPr>
        <w:t>1.2.</w:t>
      </w:r>
      <w:r w:rsidR="001B05D4" w:rsidRPr="006E2C22">
        <w:rPr>
          <w:bCs/>
          <w:color w:val="000000" w:themeColor="text1"/>
          <w:szCs w:val="24"/>
        </w:rPr>
        <w:t>3. </w:t>
      </w:r>
      <w:r w:rsidR="00EA5E3D" w:rsidRPr="006E2C22">
        <w:rPr>
          <w:bCs/>
          <w:color w:val="000000" w:themeColor="text1"/>
          <w:szCs w:val="24"/>
        </w:rPr>
        <w:t xml:space="preserve">Основными </w:t>
      </w:r>
      <w:r w:rsidR="00EA5E3D" w:rsidRPr="006E2C22">
        <w:rPr>
          <w:color w:val="000000" w:themeColor="text1"/>
          <w:szCs w:val="24"/>
        </w:rPr>
        <w:t>э</w:t>
      </w:r>
      <w:r w:rsidR="001B05D4" w:rsidRPr="006E2C22">
        <w:rPr>
          <w:color w:val="000000" w:themeColor="text1"/>
          <w:szCs w:val="24"/>
        </w:rPr>
        <w:t>лементами планировочной структуры территорий</w:t>
      </w:r>
      <w:r w:rsidR="00EA5E3D" w:rsidRPr="006E2C22">
        <w:rPr>
          <w:color w:val="000000" w:themeColor="text1"/>
          <w:szCs w:val="24"/>
        </w:rPr>
        <w:t xml:space="preserve"> жилой застройки</w:t>
      </w:r>
      <w:r w:rsidR="001B05D4" w:rsidRPr="006E2C22">
        <w:rPr>
          <w:color w:val="000000" w:themeColor="text1"/>
          <w:szCs w:val="24"/>
        </w:rPr>
        <w:t xml:space="preserve"> являются жилой район и жилой </w:t>
      </w:r>
      <w:r w:rsidR="001B05D4" w:rsidRPr="006E2C22">
        <w:rPr>
          <w:bCs/>
          <w:color w:val="000000" w:themeColor="text1"/>
          <w:szCs w:val="24"/>
        </w:rPr>
        <w:t>квартал.</w:t>
      </w:r>
    </w:p>
    <w:p w14:paraId="0563B5B1" w14:textId="10D367BF" w:rsidR="00292A44" w:rsidRPr="006E2C22" w:rsidRDefault="00264885" w:rsidP="00292A44">
      <w:pPr>
        <w:tabs>
          <w:tab w:val="center" w:pos="8400"/>
          <w:tab w:val="center" w:pos="9639"/>
        </w:tabs>
        <w:spacing w:line="240" w:lineRule="auto"/>
        <w:ind w:right="-32" w:firstLine="567"/>
        <w:rPr>
          <w:bCs/>
          <w:color w:val="000000" w:themeColor="text1"/>
        </w:rPr>
      </w:pPr>
      <w:r w:rsidRPr="006E2C22">
        <w:rPr>
          <w:bCs/>
          <w:color w:val="000000" w:themeColor="text1"/>
          <w:szCs w:val="24"/>
        </w:rPr>
        <w:t>1.2.</w:t>
      </w:r>
      <w:r w:rsidR="00292A44" w:rsidRPr="006E2C22">
        <w:rPr>
          <w:bCs/>
          <w:color w:val="000000" w:themeColor="text1"/>
          <w:szCs w:val="24"/>
        </w:rPr>
        <w:t>4. </w:t>
      </w:r>
      <w:r w:rsidR="00292A44" w:rsidRPr="006E2C22">
        <w:rPr>
          <w:bCs/>
          <w:color w:val="000000" w:themeColor="text1"/>
        </w:rPr>
        <w:t xml:space="preserve">Для расчета предельно допустимых параметров использования территории жилого района и жилого квартала (части жилого квартала) при застройке многоквартирными жилыми </w:t>
      </w:r>
      <w:r w:rsidR="00292A44" w:rsidRPr="006E2C22">
        <w:rPr>
          <w:bCs/>
          <w:color w:val="000000" w:themeColor="text1"/>
        </w:rPr>
        <w:lastRenderedPageBreak/>
        <w:t xml:space="preserve">домами применяются следующие показатели: </w:t>
      </w:r>
    </w:p>
    <w:p w14:paraId="5D3E0737" w14:textId="77777777" w:rsidR="00292A44" w:rsidRPr="006E2C22" w:rsidRDefault="00292A44" w:rsidP="00292A44">
      <w:pPr>
        <w:tabs>
          <w:tab w:val="center" w:pos="8400"/>
          <w:tab w:val="center" w:pos="9639"/>
        </w:tabs>
        <w:spacing w:line="240" w:lineRule="auto"/>
        <w:ind w:right="-32" w:firstLine="567"/>
        <w:rPr>
          <w:bCs/>
          <w:color w:val="000000" w:themeColor="text1"/>
        </w:rPr>
      </w:pPr>
      <w:r w:rsidRPr="006E2C22">
        <w:rPr>
          <w:bCs/>
          <w:color w:val="000000" w:themeColor="text1"/>
        </w:rPr>
        <w:t xml:space="preserve"> - максимальный коэффициент застройки квартала;</w:t>
      </w:r>
    </w:p>
    <w:p w14:paraId="2FA7A07F" w14:textId="77777777" w:rsidR="00292A44" w:rsidRPr="006E2C22" w:rsidRDefault="00292A44" w:rsidP="00292A44">
      <w:pPr>
        <w:tabs>
          <w:tab w:val="center" w:pos="8400"/>
          <w:tab w:val="center" w:pos="9639"/>
        </w:tabs>
        <w:spacing w:line="240" w:lineRule="auto"/>
        <w:ind w:right="-32" w:firstLine="567"/>
        <w:rPr>
          <w:bCs/>
          <w:color w:val="000000" w:themeColor="text1"/>
        </w:rPr>
      </w:pPr>
      <w:r w:rsidRPr="006E2C22">
        <w:rPr>
          <w:bCs/>
          <w:color w:val="000000" w:themeColor="text1"/>
        </w:rPr>
        <w:t xml:space="preserve"> - максимальная плотность застройки квартала;</w:t>
      </w:r>
    </w:p>
    <w:p w14:paraId="4CC507F8" w14:textId="77777777" w:rsidR="00292A44" w:rsidRPr="006E2C22" w:rsidRDefault="00292A44" w:rsidP="00292A44">
      <w:pPr>
        <w:tabs>
          <w:tab w:val="center" w:pos="8400"/>
          <w:tab w:val="center" w:pos="9639"/>
        </w:tabs>
        <w:spacing w:line="240" w:lineRule="auto"/>
        <w:ind w:right="-32" w:firstLine="567"/>
        <w:rPr>
          <w:bCs/>
          <w:color w:val="000000" w:themeColor="text1"/>
        </w:rPr>
      </w:pPr>
      <w:r w:rsidRPr="006E2C22">
        <w:rPr>
          <w:bCs/>
          <w:color w:val="000000" w:themeColor="text1"/>
        </w:rPr>
        <w:t xml:space="preserve"> - максимальный коэффициент застройки жилого района;</w:t>
      </w:r>
    </w:p>
    <w:p w14:paraId="3DCF9B26" w14:textId="77777777" w:rsidR="00292A44" w:rsidRPr="006E2C22" w:rsidRDefault="00292A44" w:rsidP="00292A44">
      <w:pPr>
        <w:tabs>
          <w:tab w:val="center" w:pos="8400"/>
          <w:tab w:val="center" w:pos="9639"/>
        </w:tabs>
        <w:spacing w:line="240" w:lineRule="auto"/>
        <w:ind w:right="-32" w:firstLine="567"/>
        <w:rPr>
          <w:bCs/>
          <w:color w:val="000000" w:themeColor="text1"/>
        </w:rPr>
      </w:pPr>
      <w:r w:rsidRPr="006E2C22">
        <w:rPr>
          <w:bCs/>
          <w:color w:val="000000" w:themeColor="text1"/>
        </w:rPr>
        <w:t xml:space="preserve"> - максимальная плотность застройки жилого района;</w:t>
      </w:r>
    </w:p>
    <w:p w14:paraId="607FC36A" w14:textId="77777777" w:rsidR="00292A44" w:rsidRPr="006E2C22" w:rsidRDefault="00292A44" w:rsidP="00292A44">
      <w:pPr>
        <w:tabs>
          <w:tab w:val="center" w:pos="8400"/>
          <w:tab w:val="center" w:pos="9639"/>
        </w:tabs>
        <w:spacing w:line="240" w:lineRule="auto"/>
        <w:ind w:right="-32" w:firstLine="567"/>
        <w:rPr>
          <w:bCs/>
          <w:color w:val="000000" w:themeColor="text1"/>
        </w:rPr>
      </w:pPr>
      <w:r w:rsidRPr="006E2C22">
        <w:rPr>
          <w:bCs/>
          <w:color w:val="000000" w:themeColor="text1"/>
        </w:rPr>
        <w:t xml:space="preserve"> - максимальная плотность населения жилого района,</w:t>
      </w:r>
    </w:p>
    <w:p w14:paraId="2078A5B5" w14:textId="36A9B462" w:rsidR="00292A44" w:rsidRPr="006E2C22" w:rsidRDefault="001E5600" w:rsidP="00292A44">
      <w:pPr>
        <w:tabs>
          <w:tab w:val="center" w:pos="8400"/>
          <w:tab w:val="center" w:pos="9639"/>
        </w:tabs>
        <w:spacing w:line="240" w:lineRule="auto"/>
        <w:ind w:right="-32" w:firstLine="567"/>
        <w:rPr>
          <w:bCs/>
          <w:color w:val="000000" w:themeColor="text1"/>
        </w:rPr>
      </w:pPr>
      <w:r w:rsidRPr="006E2C22">
        <w:rPr>
          <w:bCs/>
          <w:color w:val="000000" w:themeColor="text1"/>
          <w:szCs w:val="24"/>
        </w:rPr>
        <w:t>з</w:t>
      </w:r>
      <w:r w:rsidR="00292A44" w:rsidRPr="006E2C22">
        <w:rPr>
          <w:bCs/>
          <w:color w:val="000000" w:themeColor="text1"/>
          <w:szCs w:val="24"/>
        </w:rPr>
        <w:t>начения</w:t>
      </w:r>
      <w:r w:rsidRPr="006E2C22">
        <w:rPr>
          <w:bCs/>
          <w:color w:val="000000" w:themeColor="text1"/>
          <w:szCs w:val="24"/>
        </w:rPr>
        <w:t>,</w:t>
      </w:r>
      <w:r w:rsidR="00292A44" w:rsidRPr="006E2C22">
        <w:rPr>
          <w:bCs/>
          <w:color w:val="000000" w:themeColor="text1"/>
          <w:szCs w:val="24"/>
        </w:rPr>
        <w:t xml:space="preserve"> которых в зависимости от средней этажности приведены</w:t>
      </w:r>
      <w:r w:rsidR="00645F87">
        <w:rPr>
          <w:bCs/>
          <w:color w:val="000000" w:themeColor="text1"/>
        </w:rPr>
        <w:t xml:space="preserve"> в таблице </w:t>
      </w:r>
      <w:r w:rsidR="00292A44" w:rsidRPr="006E2C22">
        <w:rPr>
          <w:bCs/>
          <w:color w:val="000000" w:themeColor="text1"/>
        </w:rPr>
        <w:t>1</w:t>
      </w:r>
      <w:r w:rsidR="00645F87">
        <w:rPr>
          <w:bCs/>
          <w:color w:val="000000" w:themeColor="text1"/>
        </w:rPr>
        <w:t xml:space="preserve"> </w:t>
      </w:r>
      <w:r w:rsidR="00645F87">
        <w:rPr>
          <w:bCs/>
          <w:szCs w:val="24"/>
        </w:rPr>
        <w:t>(рекомендуемые).</w:t>
      </w:r>
    </w:p>
    <w:p w14:paraId="2127981C" w14:textId="77777777" w:rsidR="001B05D4" w:rsidRPr="006E2C22" w:rsidRDefault="001B05D4" w:rsidP="00887D57">
      <w:pPr>
        <w:spacing w:line="240" w:lineRule="auto"/>
        <w:jc w:val="right"/>
        <w:outlineLvl w:val="4"/>
        <w:rPr>
          <w:color w:val="000000" w:themeColor="text1"/>
          <w:szCs w:val="24"/>
        </w:rPr>
      </w:pPr>
      <w:r w:rsidRPr="006E2C22">
        <w:rPr>
          <w:color w:val="000000" w:themeColor="text1"/>
          <w:szCs w:val="24"/>
        </w:rPr>
        <w:t>Таблица 1</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662"/>
        <w:gridCol w:w="1582"/>
        <w:gridCol w:w="1621"/>
        <w:gridCol w:w="1635"/>
        <w:gridCol w:w="14"/>
        <w:gridCol w:w="1496"/>
        <w:gridCol w:w="14"/>
      </w:tblGrid>
      <w:tr w:rsidR="006E2C22" w:rsidRPr="006E2C22" w14:paraId="18A93634" w14:textId="77777777" w:rsidTr="00301991">
        <w:trPr>
          <w:gridAfter w:val="1"/>
          <w:wAfter w:w="14" w:type="dxa"/>
          <w:cantSplit/>
          <w:trHeight w:val="363"/>
          <w:jc w:val="center"/>
        </w:trPr>
        <w:tc>
          <w:tcPr>
            <w:tcW w:w="1838" w:type="dxa"/>
            <w:vMerge w:val="restart"/>
            <w:vAlign w:val="center"/>
          </w:tcPr>
          <w:p w14:paraId="070337A7" w14:textId="6AE26B71" w:rsidR="00292A44" w:rsidRPr="006E2C22" w:rsidRDefault="00292A44" w:rsidP="00292A44">
            <w:pPr>
              <w:widowControl/>
              <w:spacing w:line="240" w:lineRule="auto"/>
              <w:ind w:left="-65" w:right="-52" w:firstLine="0"/>
              <w:jc w:val="center"/>
              <w:rPr>
                <w:color w:val="000000" w:themeColor="text1"/>
                <w:sz w:val="22"/>
                <w:szCs w:val="22"/>
              </w:rPr>
            </w:pPr>
            <w:r w:rsidRPr="006E2C22">
              <w:rPr>
                <w:color w:val="000000" w:themeColor="text1"/>
                <w:sz w:val="22"/>
                <w:szCs w:val="22"/>
              </w:rPr>
              <w:t>Средняя этажность</w:t>
            </w:r>
            <w:r w:rsidRPr="006E2C22">
              <w:rPr>
                <w:bCs/>
                <w:color w:val="000000" w:themeColor="text1"/>
                <w:sz w:val="22"/>
                <w:szCs w:val="22"/>
              </w:rPr>
              <w:t xml:space="preserve"> многоквартирных</w:t>
            </w:r>
            <w:r w:rsidRPr="006E2C22">
              <w:rPr>
                <w:color w:val="000000" w:themeColor="text1"/>
                <w:sz w:val="22"/>
                <w:szCs w:val="22"/>
              </w:rPr>
              <w:t xml:space="preserve"> жилых домов</w:t>
            </w:r>
          </w:p>
        </w:tc>
        <w:tc>
          <w:tcPr>
            <w:tcW w:w="3244" w:type="dxa"/>
            <w:gridSpan w:val="2"/>
            <w:noWrap/>
            <w:vAlign w:val="center"/>
          </w:tcPr>
          <w:p w14:paraId="217AAE1A"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Жилой квартал</w:t>
            </w:r>
          </w:p>
        </w:tc>
        <w:tc>
          <w:tcPr>
            <w:tcW w:w="4766" w:type="dxa"/>
            <w:gridSpan w:val="4"/>
            <w:noWrap/>
            <w:vAlign w:val="center"/>
          </w:tcPr>
          <w:p w14:paraId="7A75EA44"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Жилой район</w:t>
            </w:r>
          </w:p>
        </w:tc>
      </w:tr>
      <w:tr w:rsidR="006E2C22" w:rsidRPr="006E2C22" w14:paraId="144D6B5C" w14:textId="77777777" w:rsidTr="00301991">
        <w:trPr>
          <w:gridAfter w:val="1"/>
          <w:wAfter w:w="14" w:type="dxa"/>
          <w:cantSplit/>
          <w:trHeight w:val="253"/>
          <w:jc w:val="center"/>
        </w:trPr>
        <w:tc>
          <w:tcPr>
            <w:tcW w:w="1838" w:type="dxa"/>
            <w:vMerge/>
            <w:vAlign w:val="center"/>
          </w:tcPr>
          <w:p w14:paraId="2E913A57" w14:textId="77777777" w:rsidR="00292A44" w:rsidRPr="006E2C22" w:rsidRDefault="00292A44" w:rsidP="00292A44">
            <w:pPr>
              <w:widowControl/>
              <w:spacing w:line="240" w:lineRule="auto"/>
              <w:ind w:firstLine="0"/>
              <w:jc w:val="center"/>
              <w:rPr>
                <w:color w:val="000000" w:themeColor="text1"/>
                <w:sz w:val="22"/>
                <w:szCs w:val="22"/>
              </w:rPr>
            </w:pPr>
          </w:p>
        </w:tc>
        <w:tc>
          <w:tcPr>
            <w:tcW w:w="1662" w:type="dxa"/>
            <w:noWrap/>
            <w:vAlign w:val="center"/>
          </w:tcPr>
          <w:p w14:paraId="1477E018" w14:textId="77777777" w:rsidR="00292A44" w:rsidRPr="006E2C22" w:rsidRDefault="00292A44" w:rsidP="00292A44">
            <w:pPr>
              <w:spacing w:line="240" w:lineRule="auto"/>
              <w:ind w:left="-108" w:right="-108" w:firstLine="54"/>
              <w:jc w:val="center"/>
              <w:rPr>
                <w:color w:val="000000" w:themeColor="text1"/>
                <w:sz w:val="22"/>
                <w:szCs w:val="22"/>
              </w:rPr>
            </w:pPr>
            <w:r w:rsidRPr="006E2C22">
              <w:rPr>
                <w:color w:val="000000" w:themeColor="text1"/>
                <w:sz w:val="22"/>
                <w:szCs w:val="22"/>
              </w:rPr>
              <w:t>Максимальный коэффициент застройки, %</w:t>
            </w:r>
          </w:p>
        </w:tc>
        <w:tc>
          <w:tcPr>
            <w:tcW w:w="1582" w:type="dxa"/>
            <w:noWrap/>
            <w:vAlign w:val="center"/>
          </w:tcPr>
          <w:p w14:paraId="55DCACF1" w14:textId="77777777" w:rsidR="00292A44" w:rsidRPr="006E2C22" w:rsidRDefault="00292A44" w:rsidP="00292A44">
            <w:pPr>
              <w:spacing w:line="240" w:lineRule="auto"/>
              <w:ind w:left="-13" w:right="-136" w:hanging="13"/>
              <w:jc w:val="center"/>
              <w:rPr>
                <w:color w:val="000000" w:themeColor="text1"/>
                <w:sz w:val="22"/>
                <w:szCs w:val="22"/>
              </w:rPr>
            </w:pPr>
            <w:r w:rsidRPr="006E2C22">
              <w:rPr>
                <w:color w:val="000000" w:themeColor="text1"/>
                <w:sz w:val="22"/>
                <w:szCs w:val="22"/>
              </w:rPr>
              <w:t>Максимальная плотность застройки, м</w:t>
            </w:r>
            <w:r w:rsidRPr="006E2C22">
              <w:rPr>
                <w:color w:val="000000" w:themeColor="text1"/>
                <w:sz w:val="22"/>
                <w:szCs w:val="22"/>
                <w:vertAlign w:val="superscript"/>
              </w:rPr>
              <w:t>2</w:t>
            </w:r>
            <w:r w:rsidRPr="006E2C22">
              <w:rPr>
                <w:color w:val="000000" w:themeColor="text1"/>
                <w:sz w:val="22"/>
                <w:szCs w:val="22"/>
              </w:rPr>
              <w:t>/га</w:t>
            </w:r>
          </w:p>
        </w:tc>
        <w:tc>
          <w:tcPr>
            <w:tcW w:w="1621" w:type="dxa"/>
            <w:noWrap/>
            <w:vAlign w:val="center"/>
          </w:tcPr>
          <w:p w14:paraId="0DE38A8C" w14:textId="77777777" w:rsidR="00292A44" w:rsidRPr="006E2C22" w:rsidRDefault="00292A44" w:rsidP="00292A44">
            <w:pPr>
              <w:spacing w:line="240" w:lineRule="auto"/>
              <w:ind w:left="-108" w:right="-108" w:firstLine="28"/>
              <w:jc w:val="center"/>
              <w:rPr>
                <w:color w:val="000000" w:themeColor="text1"/>
                <w:sz w:val="22"/>
                <w:szCs w:val="22"/>
              </w:rPr>
            </w:pPr>
            <w:r w:rsidRPr="006E2C22">
              <w:rPr>
                <w:color w:val="000000" w:themeColor="text1"/>
                <w:sz w:val="22"/>
                <w:szCs w:val="22"/>
              </w:rPr>
              <w:t>Максимальный коэффициент застройки, %</w:t>
            </w:r>
          </w:p>
        </w:tc>
        <w:tc>
          <w:tcPr>
            <w:tcW w:w="1635" w:type="dxa"/>
            <w:noWrap/>
            <w:vAlign w:val="center"/>
          </w:tcPr>
          <w:p w14:paraId="6D46CD09" w14:textId="77777777" w:rsidR="00292A44" w:rsidRPr="006E2C22" w:rsidRDefault="00292A44" w:rsidP="00292A44">
            <w:pPr>
              <w:spacing w:line="240" w:lineRule="auto"/>
              <w:ind w:left="-86" w:firstLine="0"/>
              <w:jc w:val="center"/>
              <w:rPr>
                <w:color w:val="000000" w:themeColor="text1"/>
                <w:sz w:val="22"/>
                <w:szCs w:val="22"/>
              </w:rPr>
            </w:pPr>
            <w:r w:rsidRPr="006E2C22">
              <w:rPr>
                <w:color w:val="000000" w:themeColor="text1"/>
                <w:sz w:val="22"/>
                <w:szCs w:val="22"/>
              </w:rPr>
              <w:t>Максимальная плотность застройки, м</w:t>
            </w:r>
            <w:r w:rsidRPr="006E2C22">
              <w:rPr>
                <w:color w:val="000000" w:themeColor="text1"/>
                <w:sz w:val="22"/>
                <w:szCs w:val="22"/>
                <w:vertAlign w:val="superscript"/>
              </w:rPr>
              <w:t>2</w:t>
            </w:r>
            <w:r w:rsidRPr="006E2C22">
              <w:rPr>
                <w:color w:val="000000" w:themeColor="text1"/>
                <w:sz w:val="22"/>
                <w:szCs w:val="22"/>
              </w:rPr>
              <w:t>/га</w:t>
            </w:r>
          </w:p>
        </w:tc>
        <w:tc>
          <w:tcPr>
            <w:tcW w:w="1510" w:type="dxa"/>
            <w:gridSpan w:val="2"/>
            <w:vAlign w:val="center"/>
          </w:tcPr>
          <w:p w14:paraId="5034CA9B" w14:textId="77777777" w:rsidR="00292A44" w:rsidRPr="006E2C22" w:rsidRDefault="00292A44" w:rsidP="00292A44">
            <w:pPr>
              <w:spacing w:line="240" w:lineRule="auto"/>
              <w:ind w:left="-86" w:firstLine="0"/>
              <w:jc w:val="center"/>
              <w:rPr>
                <w:color w:val="000000" w:themeColor="text1"/>
                <w:sz w:val="22"/>
                <w:szCs w:val="22"/>
              </w:rPr>
            </w:pPr>
            <w:r w:rsidRPr="006E2C22">
              <w:rPr>
                <w:color w:val="000000" w:themeColor="text1"/>
                <w:sz w:val="22"/>
                <w:szCs w:val="22"/>
              </w:rPr>
              <w:t xml:space="preserve">Максимальная плотность населения, </w:t>
            </w:r>
            <w:r w:rsidRPr="006E2C22">
              <w:rPr>
                <w:bCs/>
                <w:color w:val="000000" w:themeColor="text1"/>
                <w:sz w:val="22"/>
                <w:szCs w:val="22"/>
              </w:rPr>
              <w:t>чел.</w:t>
            </w:r>
            <w:r w:rsidRPr="006E2C22">
              <w:rPr>
                <w:color w:val="000000" w:themeColor="text1"/>
                <w:sz w:val="22"/>
                <w:szCs w:val="22"/>
              </w:rPr>
              <w:t>/га</w:t>
            </w:r>
          </w:p>
        </w:tc>
      </w:tr>
      <w:tr w:rsidR="006E2C22" w:rsidRPr="006E2C22" w14:paraId="0E631D39" w14:textId="77777777" w:rsidTr="00301991">
        <w:trPr>
          <w:cantSplit/>
          <w:trHeight w:hRule="exact" w:val="335"/>
          <w:jc w:val="center"/>
        </w:trPr>
        <w:tc>
          <w:tcPr>
            <w:tcW w:w="8352" w:type="dxa"/>
            <w:gridSpan w:val="6"/>
            <w:vAlign w:val="center"/>
          </w:tcPr>
          <w:p w14:paraId="791C7419" w14:textId="1A3A0571" w:rsidR="00292A44" w:rsidRPr="006E2C22" w:rsidRDefault="00292A44" w:rsidP="00292A44">
            <w:pPr>
              <w:widowControl/>
              <w:spacing w:line="240" w:lineRule="auto"/>
              <w:ind w:firstLine="0"/>
              <w:jc w:val="center"/>
              <w:rPr>
                <w:color w:val="000000" w:themeColor="text1"/>
                <w:sz w:val="22"/>
                <w:szCs w:val="22"/>
              </w:rPr>
            </w:pPr>
            <w:r w:rsidRPr="006E2C22">
              <w:rPr>
                <w:bCs/>
                <w:color w:val="000000" w:themeColor="text1"/>
                <w:sz w:val="22"/>
                <w:szCs w:val="22"/>
              </w:rPr>
              <w:t xml:space="preserve">Город </w:t>
            </w:r>
            <w:r w:rsidR="00C32338" w:rsidRPr="006E2C22">
              <w:rPr>
                <w:bCs/>
                <w:color w:val="000000" w:themeColor="text1"/>
                <w:sz w:val="22"/>
                <w:szCs w:val="22"/>
              </w:rPr>
              <w:t>Домодедово</w:t>
            </w:r>
          </w:p>
        </w:tc>
        <w:tc>
          <w:tcPr>
            <w:tcW w:w="1510" w:type="dxa"/>
            <w:gridSpan w:val="2"/>
            <w:vAlign w:val="center"/>
          </w:tcPr>
          <w:p w14:paraId="539ECE74" w14:textId="77777777" w:rsidR="00292A44" w:rsidRPr="006E2C22" w:rsidRDefault="00292A44" w:rsidP="00292A44">
            <w:pPr>
              <w:widowControl/>
              <w:spacing w:line="240" w:lineRule="auto"/>
              <w:ind w:firstLine="0"/>
              <w:jc w:val="center"/>
              <w:rPr>
                <w:color w:val="000000" w:themeColor="text1"/>
                <w:sz w:val="22"/>
                <w:szCs w:val="22"/>
              </w:rPr>
            </w:pPr>
          </w:p>
        </w:tc>
      </w:tr>
      <w:tr w:rsidR="006E2C22" w:rsidRPr="006E2C22" w14:paraId="464C6E76" w14:textId="77777777" w:rsidTr="00301991">
        <w:trPr>
          <w:gridAfter w:val="1"/>
          <w:wAfter w:w="14" w:type="dxa"/>
          <w:cantSplit/>
          <w:trHeight w:hRule="exact" w:val="340"/>
          <w:jc w:val="center"/>
        </w:trPr>
        <w:tc>
          <w:tcPr>
            <w:tcW w:w="1838" w:type="dxa"/>
          </w:tcPr>
          <w:p w14:paraId="0B64C876"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w:t>
            </w:r>
          </w:p>
        </w:tc>
        <w:tc>
          <w:tcPr>
            <w:tcW w:w="1662" w:type="dxa"/>
            <w:noWrap/>
          </w:tcPr>
          <w:p w14:paraId="346B058C"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47,1</w:t>
            </w:r>
          </w:p>
        </w:tc>
        <w:tc>
          <w:tcPr>
            <w:tcW w:w="1582" w:type="dxa"/>
            <w:noWrap/>
          </w:tcPr>
          <w:p w14:paraId="08C0ABEC"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4710</w:t>
            </w:r>
          </w:p>
        </w:tc>
        <w:tc>
          <w:tcPr>
            <w:tcW w:w="1621" w:type="dxa"/>
            <w:noWrap/>
          </w:tcPr>
          <w:p w14:paraId="62902AF7"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28,9</w:t>
            </w:r>
          </w:p>
        </w:tc>
        <w:tc>
          <w:tcPr>
            <w:tcW w:w="1635" w:type="dxa"/>
            <w:noWrap/>
          </w:tcPr>
          <w:p w14:paraId="4FCD2257"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2890</w:t>
            </w:r>
          </w:p>
        </w:tc>
        <w:tc>
          <w:tcPr>
            <w:tcW w:w="1510" w:type="dxa"/>
            <w:gridSpan w:val="2"/>
          </w:tcPr>
          <w:p w14:paraId="0BAB50EE" w14:textId="77777777" w:rsidR="00292A44" w:rsidRPr="006E2C22" w:rsidRDefault="00292A44" w:rsidP="00292A44">
            <w:pPr>
              <w:spacing w:line="240" w:lineRule="auto"/>
              <w:ind w:left="-86" w:firstLine="0"/>
              <w:jc w:val="center"/>
              <w:rPr>
                <w:color w:val="000000" w:themeColor="text1"/>
                <w:sz w:val="22"/>
                <w:szCs w:val="22"/>
              </w:rPr>
            </w:pPr>
            <w:r w:rsidRPr="006E2C22">
              <w:rPr>
                <w:color w:val="000000" w:themeColor="text1"/>
                <w:sz w:val="22"/>
                <w:szCs w:val="22"/>
              </w:rPr>
              <w:t>109</w:t>
            </w:r>
          </w:p>
        </w:tc>
      </w:tr>
      <w:tr w:rsidR="006E2C22" w:rsidRPr="006E2C22" w14:paraId="298FFC8F" w14:textId="77777777" w:rsidTr="00301991">
        <w:trPr>
          <w:gridAfter w:val="1"/>
          <w:wAfter w:w="14" w:type="dxa"/>
          <w:cantSplit/>
          <w:trHeight w:hRule="exact" w:val="340"/>
          <w:jc w:val="center"/>
        </w:trPr>
        <w:tc>
          <w:tcPr>
            <w:tcW w:w="1838" w:type="dxa"/>
          </w:tcPr>
          <w:p w14:paraId="7D3680F3"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2</w:t>
            </w:r>
          </w:p>
        </w:tc>
        <w:tc>
          <w:tcPr>
            <w:tcW w:w="1662" w:type="dxa"/>
            <w:noWrap/>
          </w:tcPr>
          <w:p w14:paraId="2EFDF38C"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39,1</w:t>
            </w:r>
          </w:p>
        </w:tc>
        <w:tc>
          <w:tcPr>
            <w:tcW w:w="1582" w:type="dxa"/>
            <w:noWrap/>
          </w:tcPr>
          <w:p w14:paraId="5F7512B5"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7810</w:t>
            </w:r>
          </w:p>
        </w:tc>
        <w:tc>
          <w:tcPr>
            <w:tcW w:w="1621" w:type="dxa"/>
            <w:noWrap/>
          </w:tcPr>
          <w:p w14:paraId="295B8338"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20,9</w:t>
            </w:r>
          </w:p>
        </w:tc>
        <w:tc>
          <w:tcPr>
            <w:tcW w:w="1635" w:type="dxa"/>
            <w:noWrap/>
          </w:tcPr>
          <w:p w14:paraId="36C5D08A"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4170</w:t>
            </w:r>
          </w:p>
        </w:tc>
        <w:tc>
          <w:tcPr>
            <w:tcW w:w="1510" w:type="dxa"/>
            <w:gridSpan w:val="2"/>
          </w:tcPr>
          <w:p w14:paraId="5DDE05C3" w14:textId="77777777" w:rsidR="00292A44" w:rsidRPr="006E2C22" w:rsidRDefault="00292A44" w:rsidP="00292A44">
            <w:pPr>
              <w:spacing w:line="240" w:lineRule="auto"/>
              <w:ind w:left="-86" w:firstLine="0"/>
              <w:jc w:val="center"/>
              <w:rPr>
                <w:color w:val="000000" w:themeColor="text1"/>
                <w:sz w:val="22"/>
                <w:szCs w:val="22"/>
              </w:rPr>
            </w:pPr>
            <w:r w:rsidRPr="006E2C22">
              <w:rPr>
                <w:color w:val="000000" w:themeColor="text1"/>
                <w:sz w:val="22"/>
                <w:szCs w:val="22"/>
              </w:rPr>
              <w:t>149</w:t>
            </w:r>
          </w:p>
        </w:tc>
      </w:tr>
      <w:tr w:rsidR="006E2C22" w:rsidRPr="006E2C22" w14:paraId="3754CF27" w14:textId="77777777" w:rsidTr="00301991">
        <w:trPr>
          <w:gridAfter w:val="1"/>
          <w:wAfter w:w="14" w:type="dxa"/>
          <w:cantSplit/>
          <w:trHeight w:hRule="exact" w:val="340"/>
          <w:jc w:val="center"/>
        </w:trPr>
        <w:tc>
          <w:tcPr>
            <w:tcW w:w="1838" w:type="dxa"/>
          </w:tcPr>
          <w:p w14:paraId="13D8B0F3"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3</w:t>
            </w:r>
          </w:p>
        </w:tc>
        <w:tc>
          <w:tcPr>
            <w:tcW w:w="1662" w:type="dxa"/>
            <w:noWrap/>
          </w:tcPr>
          <w:p w14:paraId="7B091A30"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33,0</w:t>
            </w:r>
          </w:p>
        </w:tc>
        <w:tc>
          <w:tcPr>
            <w:tcW w:w="1582" w:type="dxa"/>
            <w:noWrap/>
          </w:tcPr>
          <w:p w14:paraId="273EA152"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9900</w:t>
            </w:r>
          </w:p>
        </w:tc>
        <w:tc>
          <w:tcPr>
            <w:tcW w:w="1621" w:type="dxa"/>
            <w:noWrap/>
          </w:tcPr>
          <w:p w14:paraId="28BF8043"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16,2</w:t>
            </w:r>
          </w:p>
        </w:tc>
        <w:tc>
          <w:tcPr>
            <w:tcW w:w="1635" w:type="dxa"/>
            <w:noWrap/>
          </w:tcPr>
          <w:p w14:paraId="55A84A07"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4850</w:t>
            </w:r>
          </w:p>
        </w:tc>
        <w:tc>
          <w:tcPr>
            <w:tcW w:w="1510" w:type="dxa"/>
            <w:gridSpan w:val="2"/>
          </w:tcPr>
          <w:p w14:paraId="342CD785" w14:textId="77777777" w:rsidR="00292A44" w:rsidRPr="006E2C22" w:rsidRDefault="00292A44" w:rsidP="00292A44">
            <w:pPr>
              <w:spacing w:line="240" w:lineRule="auto"/>
              <w:ind w:left="-86" w:firstLine="0"/>
              <w:jc w:val="center"/>
              <w:rPr>
                <w:color w:val="000000" w:themeColor="text1"/>
                <w:sz w:val="22"/>
                <w:szCs w:val="22"/>
              </w:rPr>
            </w:pPr>
            <w:r w:rsidRPr="006E2C22">
              <w:rPr>
                <w:color w:val="000000" w:themeColor="text1"/>
                <w:sz w:val="22"/>
                <w:szCs w:val="22"/>
              </w:rPr>
              <w:t>173</w:t>
            </w:r>
          </w:p>
        </w:tc>
      </w:tr>
      <w:tr w:rsidR="006E2C22" w:rsidRPr="006E2C22" w14:paraId="48A6CD5E" w14:textId="77777777" w:rsidTr="00301991">
        <w:trPr>
          <w:gridAfter w:val="1"/>
          <w:wAfter w:w="14" w:type="dxa"/>
          <w:cantSplit/>
          <w:trHeight w:hRule="exact" w:val="340"/>
          <w:jc w:val="center"/>
        </w:trPr>
        <w:tc>
          <w:tcPr>
            <w:tcW w:w="1838" w:type="dxa"/>
          </w:tcPr>
          <w:p w14:paraId="4B9BC9BC"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4</w:t>
            </w:r>
          </w:p>
        </w:tc>
        <w:tc>
          <w:tcPr>
            <w:tcW w:w="1662" w:type="dxa"/>
            <w:noWrap/>
          </w:tcPr>
          <w:p w14:paraId="3296FE79"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28,7</w:t>
            </w:r>
          </w:p>
        </w:tc>
        <w:tc>
          <w:tcPr>
            <w:tcW w:w="1582" w:type="dxa"/>
            <w:noWrap/>
          </w:tcPr>
          <w:p w14:paraId="65AD453E"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11500</w:t>
            </w:r>
          </w:p>
        </w:tc>
        <w:tc>
          <w:tcPr>
            <w:tcW w:w="1621" w:type="dxa"/>
            <w:noWrap/>
          </w:tcPr>
          <w:p w14:paraId="43463AD5"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13,3</w:t>
            </w:r>
          </w:p>
        </w:tc>
        <w:tc>
          <w:tcPr>
            <w:tcW w:w="1635" w:type="dxa"/>
            <w:noWrap/>
          </w:tcPr>
          <w:p w14:paraId="784BD903"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5310</w:t>
            </w:r>
          </w:p>
        </w:tc>
        <w:tc>
          <w:tcPr>
            <w:tcW w:w="1510" w:type="dxa"/>
            <w:gridSpan w:val="2"/>
          </w:tcPr>
          <w:p w14:paraId="10D14DEA" w14:textId="77777777" w:rsidR="00292A44" w:rsidRPr="006E2C22" w:rsidRDefault="00292A44" w:rsidP="00292A44">
            <w:pPr>
              <w:spacing w:line="240" w:lineRule="auto"/>
              <w:ind w:left="-86" w:firstLine="0"/>
              <w:jc w:val="center"/>
              <w:rPr>
                <w:color w:val="000000" w:themeColor="text1"/>
                <w:sz w:val="22"/>
                <w:szCs w:val="22"/>
              </w:rPr>
            </w:pPr>
            <w:r w:rsidRPr="006E2C22">
              <w:rPr>
                <w:color w:val="000000" w:themeColor="text1"/>
                <w:sz w:val="22"/>
                <w:szCs w:val="22"/>
              </w:rPr>
              <w:t>190</w:t>
            </w:r>
          </w:p>
        </w:tc>
      </w:tr>
      <w:tr w:rsidR="006E2C22" w:rsidRPr="006E2C22" w14:paraId="07123048" w14:textId="77777777" w:rsidTr="00301991">
        <w:trPr>
          <w:gridAfter w:val="1"/>
          <w:wAfter w:w="14" w:type="dxa"/>
          <w:cantSplit/>
          <w:trHeight w:hRule="exact" w:val="340"/>
          <w:jc w:val="center"/>
        </w:trPr>
        <w:tc>
          <w:tcPr>
            <w:tcW w:w="1838" w:type="dxa"/>
          </w:tcPr>
          <w:p w14:paraId="4221744D"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5</w:t>
            </w:r>
          </w:p>
        </w:tc>
        <w:tc>
          <w:tcPr>
            <w:tcW w:w="1662" w:type="dxa"/>
            <w:noWrap/>
          </w:tcPr>
          <w:p w14:paraId="1877900E"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25,4</w:t>
            </w:r>
          </w:p>
        </w:tc>
        <w:tc>
          <w:tcPr>
            <w:tcW w:w="1582" w:type="dxa"/>
            <w:noWrap/>
          </w:tcPr>
          <w:p w14:paraId="3DDE3A02"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12700</w:t>
            </w:r>
          </w:p>
        </w:tc>
        <w:tc>
          <w:tcPr>
            <w:tcW w:w="1621" w:type="dxa"/>
            <w:noWrap/>
          </w:tcPr>
          <w:p w14:paraId="11643F2A"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11,3</w:t>
            </w:r>
          </w:p>
        </w:tc>
        <w:tc>
          <w:tcPr>
            <w:tcW w:w="1635" w:type="dxa"/>
            <w:noWrap/>
          </w:tcPr>
          <w:p w14:paraId="4DD7D8F7"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5640</w:t>
            </w:r>
          </w:p>
        </w:tc>
        <w:tc>
          <w:tcPr>
            <w:tcW w:w="1510" w:type="dxa"/>
            <w:gridSpan w:val="2"/>
          </w:tcPr>
          <w:p w14:paraId="6CAB6A19" w14:textId="77777777" w:rsidR="00292A44" w:rsidRPr="006E2C22" w:rsidRDefault="00292A44" w:rsidP="00292A44">
            <w:pPr>
              <w:spacing w:line="240" w:lineRule="auto"/>
              <w:ind w:left="-86" w:firstLine="0"/>
              <w:jc w:val="center"/>
              <w:rPr>
                <w:color w:val="000000" w:themeColor="text1"/>
                <w:sz w:val="22"/>
                <w:szCs w:val="22"/>
              </w:rPr>
            </w:pPr>
            <w:r w:rsidRPr="006E2C22">
              <w:rPr>
                <w:color w:val="000000" w:themeColor="text1"/>
                <w:sz w:val="22"/>
                <w:szCs w:val="22"/>
              </w:rPr>
              <w:t>202</w:t>
            </w:r>
          </w:p>
        </w:tc>
      </w:tr>
      <w:tr w:rsidR="006E2C22" w:rsidRPr="006E2C22" w14:paraId="572EB9D9" w14:textId="77777777" w:rsidTr="00301991">
        <w:trPr>
          <w:gridAfter w:val="1"/>
          <w:wAfter w:w="14" w:type="dxa"/>
          <w:cantSplit/>
          <w:trHeight w:hRule="exact" w:val="340"/>
          <w:jc w:val="center"/>
        </w:trPr>
        <w:tc>
          <w:tcPr>
            <w:tcW w:w="1838" w:type="dxa"/>
          </w:tcPr>
          <w:p w14:paraId="5FD2DC8C"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6</w:t>
            </w:r>
          </w:p>
        </w:tc>
        <w:tc>
          <w:tcPr>
            <w:tcW w:w="1662" w:type="dxa"/>
            <w:noWrap/>
          </w:tcPr>
          <w:p w14:paraId="3763CF03"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22,8</w:t>
            </w:r>
          </w:p>
        </w:tc>
        <w:tc>
          <w:tcPr>
            <w:tcW w:w="1582" w:type="dxa"/>
            <w:noWrap/>
          </w:tcPr>
          <w:p w14:paraId="0B096C00"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13700</w:t>
            </w:r>
          </w:p>
        </w:tc>
        <w:tc>
          <w:tcPr>
            <w:tcW w:w="1621" w:type="dxa"/>
            <w:noWrap/>
          </w:tcPr>
          <w:p w14:paraId="0381018A"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9,8</w:t>
            </w:r>
          </w:p>
        </w:tc>
        <w:tc>
          <w:tcPr>
            <w:tcW w:w="1635" w:type="dxa"/>
            <w:noWrap/>
          </w:tcPr>
          <w:p w14:paraId="0724ADD4"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5900</w:t>
            </w:r>
          </w:p>
        </w:tc>
        <w:tc>
          <w:tcPr>
            <w:tcW w:w="1510" w:type="dxa"/>
            <w:gridSpan w:val="2"/>
          </w:tcPr>
          <w:p w14:paraId="252D5551" w14:textId="77777777" w:rsidR="00292A44" w:rsidRPr="006E2C22" w:rsidRDefault="00292A44" w:rsidP="00292A44">
            <w:pPr>
              <w:spacing w:line="240" w:lineRule="auto"/>
              <w:ind w:left="-86" w:firstLine="0"/>
              <w:jc w:val="center"/>
              <w:rPr>
                <w:color w:val="000000" w:themeColor="text1"/>
                <w:sz w:val="22"/>
                <w:szCs w:val="22"/>
              </w:rPr>
            </w:pPr>
            <w:r w:rsidRPr="006E2C22">
              <w:rPr>
                <w:color w:val="000000" w:themeColor="text1"/>
                <w:sz w:val="22"/>
                <w:szCs w:val="22"/>
              </w:rPr>
              <w:t>211</w:t>
            </w:r>
          </w:p>
        </w:tc>
      </w:tr>
      <w:tr w:rsidR="006E2C22" w:rsidRPr="006E2C22" w14:paraId="7D9D1C5A" w14:textId="77777777" w:rsidTr="00301991">
        <w:trPr>
          <w:gridAfter w:val="1"/>
          <w:wAfter w:w="14" w:type="dxa"/>
          <w:cantSplit/>
          <w:trHeight w:hRule="exact" w:val="340"/>
          <w:jc w:val="center"/>
        </w:trPr>
        <w:tc>
          <w:tcPr>
            <w:tcW w:w="1838" w:type="dxa"/>
          </w:tcPr>
          <w:p w14:paraId="369CA73A"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7</w:t>
            </w:r>
          </w:p>
        </w:tc>
        <w:tc>
          <w:tcPr>
            <w:tcW w:w="1662" w:type="dxa"/>
            <w:noWrap/>
          </w:tcPr>
          <w:p w14:paraId="32C83D67"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20,8</w:t>
            </w:r>
          </w:p>
        </w:tc>
        <w:tc>
          <w:tcPr>
            <w:tcW w:w="1582" w:type="dxa"/>
            <w:noWrap/>
          </w:tcPr>
          <w:p w14:paraId="46E87062"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14500</w:t>
            </w:r>
          </w:p>
        </w:tc>
        <w:tc>
          <w:tcPr>
            <w:tcW w:w="1621" w:type="dxa"/>
            <w:noWrap/>
          </w:tcPr>
          <w:p w14:paraId="5E2C42E1"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8,7</w:t>
            </w:r>
          </w:p>
        </w:tc>
        <w:tc>
          <w:tcPr>
            <w:tcW w:w="1635" w:type="dxa"/>
            <w:noWrap/>
          </w:tcPr>
          <w:p w14:paraId="630EA56D"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6100</w:t>
            </w:r>
          </w:p>
        </w:tc>
        <w:tc>
          <w:tcPr>
            <w:tcW w:w="1510" w:type="dxa"/>
            <w:gridSpan w:val="2"/>
          </w:tcPr>
          <w:p w14:paraId="43ED31D2" w14:textId="77777777" w:rsidR="00292A44" w:rsidRPr="006E2C22" w:rsidRDefault="00292A44" w:rsidP="00292A44">
            <w:pPr>
              <w:spacing w:line="240" w:lineRule="auto"/>
              <w:ind w:left="-86" w:firstLine="0"/>
              <w:jc w:val="center"/>
              <w:rPr>
                <w:color w:val="000000" w:themeColor="text1"/>
                <w:sz w:val="22"/>
                <w:szCs w:val="22"/>
              </w:rPr>
            </w:pPr>
            <w:r w:rsidRPr="006E2C22">
              <w:rPr>
                <w:color w:val="000000" w:themeColor="text1"/>
                <w:sz w:val="22"/>
                <w:szCs w:val="22"/>
              </w:rPr>
              <w:t>218</w:t>
            </w:r>
          </w:p>
        </w:tc>
      </w:tr>
      <w:tr w:rsidR="006E2C22" w:rsidRPr="006E2C22" w14:paraId="6D16EE9A" w14:textId="77777777" w:rsidTr="00301991">
        <w:trPr>
          <w:gridAfter w:val="1"/>
          <w:wAfter w:w="14" w:type="dxa"/>
          <w:cantSplit/>
          <w:trHeight w:hRule="exact" w:val="340"/>
          <w:jc w:val="center"/>
        </w:trPr>
        <w:tc>
          <w:tcPr>
            <w:tcW w:w="1838" w:type="dxa"/>
          </w:tcPr>
          <w:p w14:paraId="0F55AB73"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8</w:t>
            </w:r>
          </w:p>
        </w:tc>
        <w:tc>
          <w:tcPr>
            <w:tcW w:w="1662" w:type="dxa"/>
            <w:noWrap/>
          </w:tcPr>
          <w:p w14:paraId="649F0CE7"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19,0</w:t>
            </w:r>
          </w:p>
        </w:tc>
        <w:tc>
          <w:tcPr>
            <w:tcW w:w="1582" w:type="dxa"/>
            <w:noWrap/>
          </w:tcPr>
          <w:p w14:paraId="44BEE79D"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15200</w:t>
            </w:r>
          </w:p>
        </w:tc>
        <w:tc>
          <w:tcPr>
            <w:tcW w:w="1621" w:type="dxa"/>
            <w:noWrap/>
          </w:tcPr>
          <w:p w14:paraId="6AC848E0"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7,8</w:t>
            </w:r>
          </w:p>
        </w:tc>
        <w:tc>
          <w:tcPr>
            <w:tcW w:w="1635" w:type="dxa"/>
            <w:noWrap/>
          </w:tcPr>
          <w:p w14:paraId="20A0A739"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6270</w:t>
            </w:r>
          </w:p>
        </w:tc>
        <w:tc>
          <w:tcPr>
            <w:tcW w:w="1510" w:type="dxa"/>
            <w:gridSpan w:val="2"/>
          </w:tcPr>
          <w:p w14:paraId="4E3BF446" w14:textId="77777777" w:rsidR="00292A44" w:rsidRPr="006E2C22" w:rsidRDefault="00292A44" w:rsidP="00292A44">
            <w:pPr>
              <w:spacing w:line="240" w:lineRule="auto"/>
              <w:ind w:left="-86" w:firstLine="0"/>
              <w:jc w:val="center"/>
              <w:rPr>
                <w:color w:val="000000" w:themeColor="text1"/>
                <w:sz w:val="22"/>
                <w:szCs w:val="22"/>
              </w:rPr>
            </w:pPr>
            <w:r w:rsidRPr="006E2C22">
              <w:rPr>
                <w:color w:val="000000" w:themeColor="text1"/>
                <w:sz w:val="22"/>
                <w:szCs w:val="22"/>
              </w:rPr>
              <w:t>224</w:t>
            </w:r>
          </w:p>
        </w:tc>
      </w:tr>
      <w:tr w:rsidR="006E2C22" w:rsidRPr="006E2C22" w14:paraId="4EEA3E5B" w14:textId="77777777" w:rsidTr="00301991">
        <w:trPr>
          <w:gridAfter w:val="1"/>
          <w:wAfter w:w="14" w:type="dxa"/>
          <w:cantSplit/>
          <w:trHeight w:hRule="exact" w:val="340"/>
          <w:jc w:val="center"/>
        </w:trPr>
        <w:tc>
          <w:tcPr>
            <w:tcW w:w="1838" w:type="dxa"/>
          </w:tcPr>
          <w:p w14:paraId="23CC8D99"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9</w:t>
            </w:r>
          </w:p>
        </w:tc>
        <w:tc>
          <w:tcPr>
            <w:tcW w:w="1662" w:type="dxa"/>
            <w:noWrap/>
          </w:tcPr>
          <w:p w14:paraId="7960DF99"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17,6</w:t>
            </w:r>
          </w:p>
        </w:tc>
        <w:tc>
          <w:tcPr>
            <w:tcW w:w="1582" w:type="dxa"/>
            <w:noWrap/>
          </w:tcPr>
          <w:p w14:paraId="146EF98E"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15800</w:t>
            </w:r>
          </w:p>
        </w:tc>
        <w:tc>
          <w:tcPr>
            <w:tcW w:w="1621" w:type="dxa"/>
            <w:noWrap/>
          </w:tcPr>
          <w:p w14:paraId="00687190"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7,1</w:t>
            </w:r>
          </w:p>
        </w:tc>
        <w:tc>
          <w:tcPr>
            <w:tcW w:w="1635" w:type="dxa"/>
            <w:noWrap/>
          </w:tcPr>
          <w:p w14:paraId="41D964E6"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6410</w:t>
            </w:r>
          </w:p>
        </w:tc>
        <w:tc>
          <w:tcPr>
            <w:tcW w:w="1510" w:type="dxa"/>
            <w:gridSpan w:val="2"/>
          </w:tcPr>
          <w:p w14:paraId="4C009F40" w14:textId="77777777" w:rsidR="00292A44" w:rsidRPr="006E2C22" w:rsidRDefault="00292A44" w:rsidP="00292A44">
            <w:pPr>
              <w:spacing w:line="240" w:lineRule="auto"/>
              <w:ind w:left="-86" w:firstLine="0"/>
              <w:jc w:val="center"/>
              <w:rPr>
                <w:color w:val="000000" w:themeColor="text1"/>
                <w:sz w:val="22"/>
                <w:szCs w:val="22"/>
              </w:rPr>
            </w:pPr>
            <w:r w:rsidRPr="006E2C22">
              <w:rPr>
                <w:color w:val="000000" w:themeColor="text1"/>
                <w:sz w:val="22"/>
                <w:szCs w:val="22"/>
              </w:rPr>
              <w:t>229</w:t>
            </w:r>
          </w:p>
        </w:tc>
      </w:tr>
      <w:tr w:rsidR="006E2C22" w:rsidRPr="006E2C22" w14:paraId="7F1D16C1" w14:textId="77777777" w:rsidTr="00301991">
        <w:trPr>
          <w:gridAfter w:val="1"/>
          <w:wAfter w:w="14" w:type="dxa"/>
          <w:cantSplit/>
          <w:trHeight w:hRule="exact" w:val="340"/>
          <w:jc w:val="center"/>
        </w:trPr>
        <w:tc>
          <w:tcPr>
            <w:tcW w:w="1838" w:type="dxa"/>
          </w:tcPr>
          <w:p w14:paraId="0B66F650"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10</w:t>
            </w:r>
          </w:p>
        </w:tc>
        <w:tc>
          <w:tcPr>
            <w:tcW w:w="1662" w:type="dxa"/>
            <w:noWrap/>
          </w:tcPr>
          <w:p w14:paraId="080418F5"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16,4</w:t>
            </w:r>
          </w:p>
        </w:tc>
        <w:tc>
          <w:tcPr>
            <w:tcW w:w="1582" w:type="dxa"/>
            <w:noWrap/>
          </w:tcPr>
          <w:p w14:paraId="203E23D5"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16400</w:t>
            </w:r>
          </w:p>
        </w:tc>
        <w:tc>
          <w:tcPr>
            <w:tcW w:w="1621" w:type="dxa"/>
            <w:noWrap/>
          </w:tcPr>
          <w:p w14:paraId="0AF15808"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6,5</w:t>
            </w:r>
          </w:p>
        </w:tc>
        <w:tc>
          <w:tcPr>
            <w:tcW w:w="1635" w:type="dxa"/>
            <w:noWrap/>
          </w:tcPr>
          <w:p w14:paraId="67CAE07A"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6530</w:t>
            </w:r>
          </w:p>
        </w:tc>
        <w:tc>
          <w:tcPr>
            <w:tcW w:w="1510" w:type="dxa"/>
            <w:gridSpan w:val="2"/>
          </w:tcPr>
          <w:p w14:paraId="6D12A3A6" w14:textId="77777777" w:rsidR="00292A44" w:rsidRPr="006E2C22" w:rsidRDefault="00292A44" w:rsidP="00292A44">
            <w:pPr>
              <w:spacing w:line="240" w:lineRule="auto"/>
              <w:ind w:left="-86" w:firstLine="0"/>
              <w:jc w:val="center"/>
              <w:rPr>
                <w:color w:val="000000" w:themeColor="text1"/>
                <w:sz w:val="22"/>
                <w:szCs w:val="22"/>
              </w:rPr>
            </w:pPr>
            <w:r w:rsidRPr="006E2C22">
              <w:rPr>
                <w:color w:val="000000" w:themeColor="text1"/>
                <w:sz w:val="22"/>
                <w:szCs w:val="22"/>
              </w:rPr>
              <w:t>233</w:t>
            </w:r>
          </w:p>
        </w:tc>
      </w:tr>
      <w:tr w:rsidR="006E2C22" w:rsidRPr="006E2C22" w14:paraId="29727AE7" w14:textId="77777777" w:rsidTr="00301991">
        <w:trPr>
          <w:gridAfter w:val="1"/>
          <w:wAfter w:w="14" w:type="dxa"/>
          <w:cantSplit/>
          <w:trHeight w:hRule="exact" w:val="340"/>
          <w:jc w:val="center"/>
        </w:trPr>
        <w:tc>
          <w:tcPr>
            <w:tcW w:w="1838" w:type="dxa"/>
          </w:tcPr>
          <w:p w14:paraId="19FEE945"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11</w:t>
            </w:r>
          </w:p>
        </w:tc>
        <w:tc>
          <w:tcPr>
            <w:tcW w:w="1662" w:type="dxa"/>
            <w:noWrap/>
          </w:tcPr>
          <w:p w14:paraId="6347B8FB"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15,3</w:t>
            </w:r>
          </w:p>
        </w:tc>
        <w:tc>
          <w:tcPr>
            <w:tcW w:w="1582" w:type="dxa"/>
            <w:noWrap/>
          </w:tcPr>
          <w:p w14:paraId="519068DF"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16800</w:t>
            </w:r>
          </w:p>
        </w:tc>
        <w:tc>
          <w:tcPr>
            <w:tcW w:w="1621" w:type="dxa"/>
            <w:noWrap/>
          </w:tcPr>
          <w:p w14:paraId="2C141E3C"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6,0</w:t>
            </w:r>
          </w:p>
        </w:tc>
        <w:tc>
          <w:tcPr>
            <w:tcW w:w="1635" w:type="dxa"/>
            <w:noWrap/>
          </w:tcPr>
          <w:p w14:paraId="1AD8BADE"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6630</w:t>
            </w:r>
          </w:p>
        </w:tc>
        <w:tc>
          <w:tcPr>
            <w:tcW w:w="1510" w:type="dxa"/>
            <w:gridSpan w:val="2"/>
          </w:tcPr>
          <w:p w14:paraId="07858CAD" w14:textId="77777777" w:rsidR="00292A44" w:rsidRPr="006E2C22" w:rsidRDefault="00292A44" w:rsidP="00292A44">
            <w:pPr>
              <w:spacing w:line="240" w:lineRule="auto"/>
              <w:ind w:left="-86" w:firstLine="0"/>
              <w:jc w:val="center"/>
              <w:rPr>
                <w:color w:val="000000" w:themeColor="text1"/>
                <w:sz w:val="22"/>
                <w:szCs w:val="22"/>
              </w:rPr>
            </w:pPr>
            <w:r w:rsidRPr="006E2C22">
              <w:rPr>
                <w:color w:val="000000" w:themeColor="text1"/>
                <w:sz w:val="22"/>
                <w:szCs w:val="22"/>
              </w:rPr>
              <w:t>237</w:t>
            </w:r>
          </w:p>
        </w:tc>
      </w:tr>
      <w:tr w:rsidR="006E2C22" w:rsidRPr="006E2C22" w14:paraId="770827AC" w14:textId="77777777" w:rsidTr="00301991">
        <w:trPr>
          <w:gridAfter w:val="1"/>
          <w:wAfter w:w="14" w:type="dxa"/>
          <w:cantSplit/>
          <w:trHeight w:hRule="exact" w:val="340"/>
          <w:jc w:val="center"/>
        </w:trPr>
        <w:tc>
          <w:tcPr>
            <w:tcW w:w="1838" w:type="dxa"/>
          </w:tcPr>
          <w:p w14:paraId="27E1B048"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12</w:t>
            </w:r>
          </w:p>
        </w:tc>
        <w:tc>
          <w:tcPr>
            <w:tcW w:w="1662" w:type="dxa"/>
            <w:noWrap/>
          </w:tcPr>
          <w:p w14:paraId="1834951F"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14,4</w:t>
            </w:r>
          </w:p>
        </w:tc>
        <w:tc>
          <w:tcPr>
            <w:tcW w:w="1582" w:type="dxa"/>
            <w:noWrap/>
          </w:tcPr>
          <w:p w14:paraId="34498D5F"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17200</w:t>
            </w:r>
          </w:p>
        </w:tc>
        <w:tc>
          <w:tcPr>
            <w:tcW w:w="1621" w:type="dxa"/>
            <w:noWrap/>
          </w:tcPr>
          <w:p w14:paraId="04C13774"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5,6</w:t>
            </w:r>
          </w:p>
        </w:tc>
        <w:tc>
          <w:tcPr>
            <w:tcW w:w="1635" w:type="dxa"/>
            <w:noWrap/>
          </w:tcPr>
          <w:p w14:paraId="03790AA0"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6720</w:t>
            </w:r>
          </w:p>
        </w:tc>
        <w:tc>
          <w:tcPr>
            <w:tcW w:w="1510" w:type="dxa"/>
            <w:gridSpan w:val="2"/>
          </w:tcPr>
          <w:p w14:paraId="5599596A" w14:textId="77777777" w:rsidR="00292A44" w:rsidRPr="006E2C22" w:rsidRDefault="00292A44" w:rsidP="00292A44">
            <w:pPr>
              <w:spacing w:line="240" w:lineRule="auto"/>
              <w:ind w:left="-86" w:firstLine="0"/>
              <w:jc w:val="center"/>
              <w:rPr>
                <w:color w:val="000000" w:themeColor="text1"/>
                <w:sz w:val="22"/>
                <w:szCs w:val="22"/>
              </w:rPr>
            </w:pPr>
            <w:r w:rsidRPr="006E2C22">
              <w:rPr>
                <w:color w:val="000000" w:themeColor="text1"/>
                <w:sz w:val="22"/>
                <w:szCs w:val="22"/>
              </w:rPr>
              <w:t>240</w:t>
            </w:r>
          </w:p>
        </w:tc>
      </w:tr>
      <w:tr w:rsidR="006E2C22" w:rsidRPr="006E2C22" w14:paraId="68B35BCA" w14:textId="77777777" w:rsidTr="00301991">
        <w:trPr>
          <w:gridAfter w:val="1"/>
          <w:wAfter w:w="14" w:type="dxa"/>
          <w:cantSplit/>
          <w:trHeight w:hRule="exact" w:val="340"/>
          <w:jc w:val="center"/>
        </w:trPr>
        <w:tc>
          <w:tcPr>
            <w:tcW w:w="1838" w:type="dxa"/>
          </w:tcPr>
          <w:p w14:paraId="0EE6EE78"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13</w:t>
            </w:r>
          </w:p>
        </w:tc>
        <w:tc>
          <w:tcPr>
            <w:tcW w:w="1662" w:type="dxa"/>
            <w:noWrap/>
          </w:tcPr>
          <w:p w14:paraId="4C57242C"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13,5</w:t>
            </w:r>
          </w:p>
        </w:tc>
        <w:tc>
          <w:tcPr>
            <w:tcW w:w="1582" w:type="dxa"/>
            <w:noWrap/>
          </w:tcPr>
          <w:p w14:paraId="461376C3"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17600</w:t>
            </w:r>
          </w:p>
        </w:tc>
        <w:tc>
          <w:tcPr>
            <w:tcW w:w="1621" w:type="dxa"/>
            <w:noWrap/>
          </w:tcPr>
          <w:p w14:paraId="73BFFB51"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5,2</w:t>
            </w:r>
          </w:p>
        </w:tc>
        <w:tc>
          <w:tcPr>
            <w:tcW w:w="1635" w:type="dxa"/>
            <w:noWrap/>
          </w:tcPr>
          <w:p w14:paraId="27194285"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6800</w:t>
            </w:r>
          </w:p>
        </w:tc>
        <w:tc>
          <w:tcPr>
            <w:tcW w:w="1510" w:type="dxa"/>
            <w:gridSpan w:val="2"/>
          </w:tcPr>
          <w:p w14:paraId="0F19B7F8" w14:textId="77777777" w:rsidR="00292A44" w:rsidRPr="006E2C22" w:rsidRDefault="00292A44" w:rsidP="00292A44">
            <w:pPr>
              <w:spacing w:line="240" w:lineRule="auto"/>
              <w:ind w:left="-86" w:firstLine="0"/>
              <w:jc w:val="center"/>
              <w:rPr>
                <w:color w:val="000000" w:themeColor="text1"/>
                <w:sz w:val="22"/>
                <w:szCs w:val="22"/>
              </w:rPr>
            </w:pPr>
            <w:r w:rsidRPr="006E2C22">
              <w:rPr>
                <w:color w:val="000000" w:themeColor="text1"/>
                <w:sz w:val="22"/>
                <w:szCs w:val="22"/>
              </w:rPr>
              <w:t>243</w:t>
            </w:r>
          </w:p>
        </w:tc>
      </w:tr>
      <w:tr w:rsidR="006E2C22" w:rsidRPr="006E2C22" w14:paraId="0FA06B06" w14:textId="77777777" w:rsidTr="00301991">
        <w:trPr>
          <w:gridAfter w:val="1"/>
          <w:wAfter w:w="14" w:type="dxa"/>
          <w:cantSplit/>
          <w:trHeight w:hRule="exact" w:val="340"/>
          <w:jc w:val="center"/>
        </w:trPr>
        <w:tc>
          <w:tcPr>
            <w:tcW w:w="1838" w:type="dxa"/>
          </w:tcPr>
          <w:p w14:paraId="43D54526"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14</w:t>
            </w:r>
          </w:p>
        </w:tc>
        <w:tc>
          <w:tcPr>
            <w:tcW w:w="1662" w:type="dxa"/>
            <w:noWrap/>
          </w:tcPr>
          <w:p w14:paraId="67CAAACE"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12,8</w:t>
            </w:r>
          </w:p>
        </w:tc>
        <w:tc>
          <w:tcPr>
            <w:tcW w:w="1582" w:type="dxa"/>
            <w:noWrap/>
          </w:tcPr>
          <w:p w14:paraId="65077F2B"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17900</w:t>
            </w:r>
          </w:p>
        </w:tc>
        <w:tc>
          <w:tcPr>
            <w:tcW w:w="1621" w:type="dxa"/>
            <w:noWrap/>
          </w:tcPr>
          <w:p w14:paraId="6BA688C2"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4,9</w:t>
            </w:r>
          </w:p>
        </w:tc>
        <w:tc>
          <w:tcPr>
            <w:tcW w:w="1635" w:type="dxa"/>
            <w:noWrap/>
          </w:tcPr>
          <w:p w14:paraId="6ED96925"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6870</w:t>
            </w:r>
          </w:p>
        </w:tc>
        <w:tc>
          <w:tcPr>
            <w:tcW w:w="1510" w:type="dxa"/>
            <w:gridSpan w:val="2"/>
          </w:tcPr>
          <w:p w14:paraId="25A39539" w14:textId="77777777" w:rsidR="00292A44" w:rsidRPr="006E2C22" w:rsidRDefault="00292A44" w:rsidP="00292A44">
            <w:pPr>
              <w:spacing w:line="240" w:lineRule="auto"/>
              <w:ind w:left="-86" w:firstLine="0"/>
              <w:jc w:val="center"/>
              <w:rPr>
                <w:color w:val="000000" w:themeColor="text1"/>
                <w:sz w:val="22"/>
                <w:szCs w:val="22"/>
              </w:rPr>
            </w:pPr>
            <w:r w:rsidRPr="006E2C22">
              <w:rPr>
                <w:color w:val="000000" w:themeColor="text1"/>
                <w:sz w:val="22"/>
                <w:szCs w:val="22"/>
              </w:rPr>
              <w:t>245</w:t>
            </w:r>
          </w:p>
        </w:tc>
      </w:tr>
      <w:tr w:rsidR="006E2C22" w:rsidRPr="006E2C22" w14:paraId="183CD798" w14:textId="77777777" w:rsidTr="00301991">
        <w:trPr>
          <w:gridAfter w:val="1"/>
          <w:wAfter w:w="14" w:type="dxa"/>
          <w:cantSplit/>
          <w:trHeight w:hRule="exact" w:val="340"/>
          <w:jc w:val="center"/>
        </w:trPr>
        <w:tc>
          <w:tcPr>
            <w:tcW w:w="1838" w:type="dxa"/>
          </w:tcPr>
          <w:p w14:paraId="18368B51"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15</w:t>
            </w:r>
          </w:p>
        </w:tc>
        <w:tc>
          <w:tcPr>
            <w:tcW w:w="1662" w:type="dxa"/>
            <w:noWrap/>
          </w:tcPr>
          <w:p w14:paraId="7F8B567F"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12,1</w:t>
            </w:r>
          </w:p>
        </w:tc>
        <w:tc>
          <w:tcPr>
            <w:tcW w:w="1582" w:type="dxa"/>
            <w:noWrap/>
          </w:tcPr>
          <w:p w14:paraId="1F824F8F"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18200</w:t>
            </w:r>
          </w:p>
        </w:tc>
        <w:tc>
          <w:tcPr>
            <w:tcW w:w="1621" w:type="dxa"/>
            <w:noWrap/>
          </w:tcPr>
          <w:p w14:paraId="6532D985"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4,6</w:t>
            </w:r>
          </w:p>
        </w:tc>
        <w:tc>
          <w:tcPr>
            <w:tcW w:w="1635" w:type="dxa"/>
            <w:noWrap/>
          </w:tcPr>
          <w:p w14:paraId="6ACFA279"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6930</w:t>
            </w:r>
          </w:p>
        </w:tc>
        <w:tc>
          <w:tcPr>
            <w:tcW w:w="1510" w:type="dxa"/>
            <w:gridSpan w:val="2"/>
          </w:tcPr>
          <w:p w14:paraId="3A98F006" w14:textId="77777777" w:rsidR="00292A44" w:rsidRPr="006E2C22" w:rsidRDefault="00292A44" w:rsidP="00292A44">
            <w:pPr>
              <w:spacing w:line="240" w:lineRule="auto"/>
              <w:ind w:left="-86" w:firstLine="0"/>
              <w:jc w:val="center"/>
              <w:rPr>
                <w:color w:val="000000" w:themeColor="text1"/>
                <w:sz w:val="22"/>
                <w:szCs w:val="22"/>
              </w:rPr>
            </w:pPr>
            <w:r w:rsidRPr="006E2C22">
              <w:rPr>
                <w:color w:val="000000" w:themeColor="text1"/>
                <w:sz w:val="22"/>
                <w:szCs w:val="22"/>
              </w:rPr>
              <w:t>248</w:t>
            </w:r>
          </w:p>
        </w:tc>
      </w:tr>
      <w:tr w:rsidR="006E2C22" w:rsidRPr="006E2C22" w14:paraId="652EEB1F" w14:textId="77777777" w:rsidTr="00301991">
        <w:trPr>
          <w:gridAfter w:val="1"/>
          <w:wAfter w:w="14" w:type="dxa"/>
          <w:cantSplit/>
          <w:trHeight w:hRule="exact" w:val="340"/>
          <w:jc w:val="center"/>
        </w:trPr>
        <w:tc>
          <w:tcPr>
            <w:tcW w:w="1838" w:type="dxa"/>
          </w:tcPr>
          <w:p w14:paraId="7127ABA5"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16</w:t>
            </w:r>
          </w:p>
        </w:tc>
        <w:tc>
          <w:tcPr>
            <w:tcW w:w="1662" w:type="dxa"/>
            <w:noWrap/>
          </w:tcPr>
          <w:p w14:paraId="19F0D972"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11,6</w:t>
            </w:r>
          </w:p>
        </w:tc>
        <w:tc>
          <w:tcPr>
            <w:tcW w:w="1582" w:type="dxa"/>
            <w:noWrap/>
          </w:tcPr>
          <w:p w14:paraId="47D2B1AC"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18500</w:t>
            </w:r>
          </w:p>
        </w:tc>
        <w:tc>
          <w:tcPr>
            <w:tcW w:w="1621" w:type="dxa"/>
            <w:noWrap/>
          </w:tcPr>
          <w:p w14:paraId="78F6E35B"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4,4</w:t>
            </w:r>
          </w:p>
        </w:tc>
        <w:tc>
          <w:tcPr>
            <w:tcW w:w="1635" w:type="dxa"/>
            <w:noWrap/>
          </w:tcPr>
          <w:p w14:paraId="327D0C07"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6990</w:t>
            </w:r>
          </w:p>
        </w:tc>
        <w:tc>
          <w:tcPr>
            <w:tcW w:w="1510" w:type="dxa"/>
            <w:gridSpan w:val="2"/>
          </w:tcPr>
          <w:p w14:paraId="024326AA" w14:textId="77777777" w:rsidR="00292A44" w:rsidRPr="006E2C22" w:rsidRDefault="00292A44" w:rsidP="00292A44">
            <w:pPr>
              <w:spacing w:line="240" w:lineRule="auto"/>
              <w:ind w:left="-86" w:firstLine="0"/>
              <w:jc w:val="center"/>
              <w:rPr>
                <w:color w:val="000000" w:themeColor="text1"/>
                <w:sz w:val="22"/>
                <w:szCs w:val="22"/>
              </w:rPr>
            </w:pPr>
            <w:r w:rsidRPr="006E2C22">
              <w:rPr>
                <w:color w:val="000000" w:themeColor="text1"/>
                <w:sz w:val="22"/>
                <w:szCs w:val="22"/>
              </w:rPr>
              <w:t>250</w:t>
            </w:r>
          </w:p>
        </w:tc>
      </w:tr>
      <w:tr w:rsidR="006E2C22" w:rsidRPr="006E2C22" w14:paraId="28D00EE2" w14:textId="77777777" w:rsidTr="00301991">
        <w:trPr>
          <w:gridAfter w:val="1"/>
          <w:wAfter w:w="14" w:type="dxa"/>
          <w:cantSplit/>
          <w:trHeight w:hRule="exact" w:val="374"/>
          <w:jc w:val="center"/>
        </w:trPr>
        <w:tc>
          <w:tcPr>
            <w:tcW w:w="1838" w:type="dxa"/>
          </w:tcPr>
          <w:p w14:paraId="53FEFA46"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17</w:t>
            </w:r>
          </w:p>
        </w:tc>
        <w:tc>
          <w:tcPr>
            <w:tcW w:w="1662" w:type="dxa"/>
            <w:noWrap/>
          </w:tcPr>
          <w:p w14:paraId="77D4437E"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11,0</w:t>
            </w:r>
          </w:p>
        </w:tc>
        <w:tc>
          <w:tcPr>
            <w:tcW w:w="1582" w:type="dxa"/>
            <w:noWrap/>
          </w:tcPr>
          <w:p w14:paraId="252E207A"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18700</w:t>
            </w:r>
          </w:p>
        </w:tc>
        <w:tc>
          <w:tcPr>
            <w:tcW w:w="1621" w:type="dxa"/>
            <w:noWrap/>
          </w:tcPr>
          <w:p w14:paraId="75A0AAC7"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4,1</w:t>
            </w:r>
          </w:p>
        </w:tc>
        <w:tc>
          <w:tcPr>
            <w:tcW w:w="1635" w:type="dxa"/>
            <w:noWrap/>
          </w:tcPr>
          <w:p w14:paraId="2FC498EB"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7050</w:t>
            </w:r>
          </w:p>
        </w:tc>
        <w:tc>
          <w:tcPr>
            <w:tcW w:w="1510" w:type="dxa"/>
            <w:gridSpan w:val="2"/>
          </w:tcPr>
          <w:p w14:paraId="242B3655" w14:textId="77777777" w:rsidR="00292A44" w:rsidRPr="006E2C22" w:rsidRDefault="00292A44" w:rsidP="00292A44">
            <w:pPr>
              <w:spacing w:line="240" w:lineRule="auto"/>
              <w:ind w:left="-86" w:firstLine="0"/>
              <w:jc w:val="center"/>
              <w:rPr>
                <w:color w:val="000000" w:themeColor="text1"/>
                <w:sz w:val="22"/>
                <w:szCs w:val="22"/>
              </w:rPr>
            </w:pPr>
            <w:r w:rsidRPr="006E2C22">
              <w:rPr>
                <w:color w:val="000000" w:themeColor="text1"/>
                <w:sz w:val="22"/>
                <w:szCs w:val="22"/>
              </w:rPr>
              <w:t>252</w:t>
            </w:r>
          </w:p>
        </w:tc>
      </w:tr>
      <w:tr w:rsidR="006E2C22" w:rsidRPr="006E2C22" w14:paraId="56684699" w14:textId="77777777" w:rsidTr="00301991">
        <w:trPr>
          <w:cantSplit/>
          <w:trHeight w:hRule="exact" w:val="459"/>
          <w:jc w:val="center"/>
        </w:trPr>
        <w:tc>
          <w:tcPr>
            <w:tcW w:w="9862" w:type="dxa"/>
            <w:gridSpan w:val="8"/>
            <w:tcBorders>
              <w:top w:val="single" w:sz="4" w:space="0" w:color="auto"/>
              <w:left w:val="single" w:sz="4" w:space="0" w:color="auto"/>
              <w:bottom w:val="single" w:sz="4" w:space="0" w:color="auto"/>
              <w:right w:val="single" w:sz="4" w:space="0" w:color="auto"/>
            </w:tcBorders>
            <w:vAlign w:val="center"/>
          </w:tcPr>
          <w:p w14:paraId="22BD6213"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 xml:space="preserve">Сельские населенные пункты с численностью населения от 3 до 15 тыс. человек </w:t>
            </w:r>
          </w:p>
        </w:tc>
      </w:tr>
      <w:tr w:rsidR="006E2C22" w:rsidRPr="006E2C22" w14:paraId="68C88EAA" w14:textId="77777777" w:rsidTr="00301991">
        <w:trPr>
          <w:gridAfter w:val="1"/>
          <w:wAfter w:w="14" w:type="dxa"/>
          <w:cantSplit/>
          <w:trHeight w:hRule="exact" w:val="340"/>
          <w:jc w:val="center"/>
        </w:trPr>
        <w:tc>
          <w:tcPr>
            <w:tcW w:w="1838" w:type="dxa"/>
            <w:tcBorders>
              <w:top w:val="single" w:sz="4" w:space="0" w:color="auto"/>
              <w:left w:val="single" w:sz="4" w:space="0" w:color="auto"/>
              <w:bottom w:val="single" w:sz="4" w:space="0" w:color="auto"/>
              <w:right w:val="single" w:sz="4" w:space="0" w:color="auto"/>
            </w:tcBorders>
          </w:tcPr>
          <w:p w14:paraId="7969314C"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w:t>
            </w:r>
          </w:p>
        </w:tc>
        <w:tc>
          <w:tcPr>
            <w:tcW w:w="1662" w:type="dxa"/>
            <w:tcBorders>
              <w:top w:val="single" w:sz="4" w:space="0" w:color="auto"/>
              <w:left w:val="single" w:sz="4" w:space="0" w:color="auto"/>
              <w:bottom w:val="single" w:sz="4" w:space="0" w:color="auto"/>
              <w:right w:val="single" w:sz="4" w:space="0" w:color="auto"/>
            </w:tcBorders>
            <w:noWrap/>
          </w:tcPr>
          <w:p w14:paraId="53952905"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45,4</w:t>
            </w:r>
          </w:p>
        </w:tc>
        <w:tc>
          <w:tcPr>
            <w:tcW w:w="1582" w:type="dxa"/>
            <w:tcBorders>
              <w:top w:val="single" w:sz="4" w:space="0" w:color="auto"/>
              <w:left w:val="single" w:sz="4" w:space="0" w:color="auto"/>
              <w:bottom w:val="single" w:sz="4" w:space="0" w:color="auto"/>
              <w:right w:val="single" w:sz="4" w:space="0" w:color="auto"/>
            </w:tcBorders>
            <w:noWrap/>
          </w:tcPr>
          <w:p w14:paraId="1C537AC3"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4540</w:t>
            </w:r>
          </w:p>
        </w:tc>
        <w:tc>
          <w:tcPr>
            <w:tcW w:w="1621" w:type="dxa"/>
            <w:tcBorders>
              <w:top w:val="single" w:sz="4" w:space="0" w:color="auto"/>
              <w:left w:val="single" w:sz="4" w:space="0" w:color="auto"/>
              <w:bottom w:val="single" w:sz="4" w:space="0" w:color="auto"/>
              <w:right w:val="single" w:sz="4" w:space="0" w:color="auto"/>
            </w:tcBorders>
            <w:noWrap/>
            <w:vAlign w:val="center"/>
          </w:tcPr>
          <w:p w14:paraId="49994B6E"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18EF8478"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37B9AA57"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r>
      <w:tr w:rsidR="006E2C22" w:rsidRPr="006E2C22" w14:paraId="2E0A2699" w14:textId="77777777" w:rsidTr="00301991">
        <w:trPr>
          <w:gridAfter w:val="1"/>
          <w:wAfter w:w="14" w:type="dxa"/>
          <w:cantSplit/>
          <w:trHeight w:hRule="exact" w:val="340"/>
          <w:jc w:val="center"/>
        </w:trPr>
        <w:tc>
          <w:tcPr>
            <w:tcW w:w="1838" w:type="dxa"/>
            <w:tcBorders>
              <w:top w:val="single" w:sz="4" w:space="0" w:color="auto"/>
              <w:left w:val="single" w:sz="4" w:space="0" w:color="auto"/>
              <w:bottom w:val="single" w:sz="4" w:space="0" w:color="auto"/>
              <w:right w:val="single" w:sz="4" w:space="0" w:color="auto"/>
            </w:tcBorders>
          </w:tcPr>
          <w:p w14:paraId="7115FF66"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2</w:t>
            </w:r>
          </w:p>
        </w:tc>
        <w:tc>
          <w:tcPr>
            <w:tcW w:w="1662" w:type="dxa"/>
            <w:tcBorders>
              <w:top w:val="single" w:sz="4" w:space="0" w:color="auto"/>
              <w:left w:val="single" w:sz="4" w:space="0" w:color="auto"/>
              <w:bottom w:val="single" w:sz="4" w:space="0" w:color="auto"/>
              <w:right w:val="single" w:sz="4" w:space="0" w:color="auto"/>
            </w:tcBorders>
            <w:noWrap/>
          </w:tcPr>
          <w:p w14:paraId="73F3DE9E"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36,8</w:t>
            </w:r>
          </w:p>
        </w:tc>
        <w:tc>
          <w:tcPr>
            <w:tcW w:w="1582" w:type="dxa"/>
            <w:tcBorders>
              <w:top w:val="single" w:sz="4" w:space="0" w:color="auto"/>
              <w:left w:val="single" w:sz="4" w:space="0" w:color="auto"/>
              <w:bottom w:val="single" w:sz="4" w:space="0" w:color="auto"/>
              <w:right w:val="single" w:sz="4" w:space="0" w:color="auto"/>
            </w:tcBorders>
            <w:noWrap/>
          </w:tcPr>
          <w:p w14:paraId="6DB04942"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7360</w:t>
            </w:r>
          </w:p>
        </w:tc>
        <w:tc>
          <w:tcPr>
            <w:tcW w:w="1621" w:type="dxa"/>
            <w:tcBorders>
              <w:top w:val="single" w:sz="4" w:space="0" w:color="auto"/>
              <w:left w:val="single" w:sz="4" w:space="0" w:color="auto"/>
              <w:bottom w:val="single" w:sz="4" w:space="0" w:color="auto"/>
              <w:right w:val="single" w:sz="4" w:space="0" w:color="auto"/>
            </w:tcBorders>
            <w:noWrap/>
            <w:vAlign w:val="center"/>
          </w:tcPr>
          <w:p w14:paraId="1EF75E8B"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12F2ADD3"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03033B64"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r>
      <w:tr w:rsidR="006E2C22" w:rsidRPr="006E2C22" w14:paraId="7646C295" w14:textId="77777777" w:rsidTr="00301991">
        <w:trPr>
          <w:gridAfter w:val="1"/>
          <w:wAfter w:w="14" w:type="dxa"/>
          <w:cantSplit/>
          <w:trHeight w:hRule="exact" w:val="340"/>
          <w:jc w:val="center"/>
        </w:trPr>
        <w:tc>
          <w:tcPr>
            <w:tcW w:w="1838" w:type="dxa"/>
            <w:tcBorders>
              <w:top w:val="single" w:sz="4" w:space="0" w:color="auto"/>
              <w:left w:val="single" w:sz="4" w:space="0" w:color="auto"/>
              <w:bottom w:val="single" w:sz="4" w:space="0" w:color="auto"/>
              <w:right w:val="single" w:sz="4" w:space="0" w:color="auto"/>
            </w:tcBorders>
          </w:tcPr>
          <w:p w14:paraId="5677890F"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3</w:t>
            </w:r>
          </w:p>
        </w:tc>
        <w:tc>
          <w:tcPr>
            <w:tcW w:w="1662" w:type="dxa"/>
            <w:tcBorders>
              <w:top w:val="single" w:sz="4" w:space="0" w:color="auto"/>
              <w:left w:val="single" w:sz="4" w:space="0" w:color="auto"/>
              <w:bottom w:val="single" w:sz="4" w:space="0" w:color="auto"/>
              <w:right w:val="single" w:sz="4" w:space="0" w:color="auto"/>
            </w:tcBorders>
            <w:noWrap/>
          </w:tcPr>
          <w:p w14:paraId="42D1EE40"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30,6</w:t>
            </w:r>
          </w:p>
        </w:tc>
        <w:tc>
          <w:tcPr>
            <w:tcW w:w="1582" w:type="dxa"/>
            <w:tcBorders>
              <w:top w:val="single" w:sz="4" w:space="0" w:color="auto"/>
              <w:left w:val="single" w:sz="4" w:space="0" w:color="auto"/>
              <w:bottom w:val="single" w:sz="4" w:space="0" w:color="auto"/>
              <w:right w:val="single" w:sz="4" w:space="0" w:color="auto"/>
            </w:tcBorders>
            <w:noWrap/>
          </w:tcPr>
          <w:p w14:paraId="0AADD303"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9200</w:t>
            </w:r>
          </w:p>
        </w:tc>
        <w:tc>
          <w:tcPr>
            <w:tcW w:w="1621" w:type="dxa"/>
            <w:tcBorders>
              <w:top w:val="single" w:sz="4" w:space="0" w:color="auto"/>
              <w:left w:val="single" w:sz="4" w:space="0" w:color="auto"/>
              <w:bottom w:val="single" w:sz="4" w:space="0" w:color="auto"/>
              <w:right w:val="single" w:sz="4" w:space="0" w:color="auto"/>
            </w:tcBorders>
            <w:noWrap/>
            <w:vAlign w:val="center"/>
          </w:tcPr>
          <w:p w14:paraId="4984D1B0"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076D1E3D"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002DC0B6"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r>
      <w:tr w:rsidR="006E2C22" w:rsidRPr="006E2C22" w14:paraId="010E8BC3" w14:textId="77777777" w:rsidTr="00301991">
        <w:trPr>
          <w:gridAfter w:val="1"/>
          <w:wAfter w:w="14" w:type="dxa"/>
          <w:cantSplit/>
          <w:trHeight w:hRule="exact" w:val="340"/>
          <w:jc w:val="center"/>
        </w:trPr>
        <w:tc>
          <w:tcPr>
            <w:tcW w:w="1838" w:type="dxa"/>
            <w:tcBorders>
              <w:top w:val="single" w:sz="4" w:space="0" w:color="auto"/>
              <w:left w:val="single" w:sz="4" w:space="0" w:color="auto"/>
              <w:bottom w:val="single" w:sz="4" w:space="0" w:color="auto"/>
              <w:right w:val="single" w:sz="4" w:space="0" w:color="auto"/>
            </w:tcBorders>
          </w:tcPr>
          <w:p w14:paraId="13A3BE60"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4</w:t>
            </w:r>
          </w:p>
        </w:tc>
        <w:tc>
          <w:tcPr>
            <w:tcW w:w="1662" w:type="dxa"/>
            <w:tcBorders>
              <w:top w:val="single" w:sz="4" w:space="0" w:color="auto"/>
              <w:left w:val="single" w:sz="4" w:space="0" w:color="auto"/>
              <w:bottom w:val="single" w:sz="4" w:space="0" w:color="auto"/>
              <w:right w:val="single" w:sz="4" w:space="0" w:color="auto"/>
            </w:tcBorders>
            <w:noWrap/>
          </w:tcPr>
          <w:p w14:paraId="0BCB2E7D"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26,3</w:t>
            </w:r>
          </w:p>
        </w:tc>
        <w:tc>
          <w:tcPr>
            <w:tcW w:w="1582" w:type="dxa"/>
            <w:tcBorders>
              <w:top w:val="single" w:sz="4" w:space="0" w:color="auto"/>
              <w:left w:val="single" w:sz="4" w:space="0" w:color="auto"/>
              <w:bottom w:val="single" w:sz="4" w:space="0" w:color="auto"/>
              <w:right w:val="single" w:sz="4" w:space="0" w:color="auto"/>
            </w:tcBorders>
            <w:noWrap/>
          </w:tcPr>
          <w:p w14:paraId="0CC31B13"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10500</w:t>
            </w:r>
          </w:p>
        </w:tc>
        <w:tc>
          <w:tcPr>
            <w:tcW w:w="1621" w:type="dxa"/>
            <w:tcBorders>
              <w:top w:val="single" w:sz="4" w:space="0" w:color="auto"/>
              <w:left w:val="single" w:sz="4" w:space="0" w:color="auto"/>
              <w:bottom w:val="single" w:sz="4" w:space="0" w:color="auto"/>
              <w:right w:val="single" w:sz="4" w:space="0" w:color="auto"/>
            </w:tcBorders>
            <w:noWrap/>
            <w:vAlign w:val="center"/>
          </w:tcPr>
          <w:p w14:paraId="33F25B14"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739CEA6D"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65DA4178"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r>
      <w:tr w:rsidR="006E2C22" w:rsidRPr="006E2C22" w14:paraId="39B96CC3" w14:textId="77777777" w:rsidTr="00301991">
        <w:trPr>
          <w:gridAfter w:val="1"/>
          <w:wAfter w:w="14" w:type="dxa"/>
          <w:cantSplit/>
          <w:trHeight w:hRule="exact" w:val="340"/>
          <w:jc w:val="center"/>
        </w:trPr>
        <w:tc>
          <w:tcPr>
            <w:tcW w:w="1838" w:type="dxa"/>
            <w:tcBorders>
              <w:top w:val="single" w:sz="4" w:space="0" w:color="auto"/>
              <w:left w:val="single" w:sz="4" w:space="0" w:color="auto"/>
              <w:bottom w:val="single" w:sz="4" w:space="0" w:color="auto"/>
              <w:right w:val="single" w:sz="4" w:space="0" w:color="auto"/>
            </w:tcBorders>
          </w:tcPr>
          <w:p w14:paraId="26147249"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5</w:t>
            </w:r>
          </w:p>
        </w:tc>
        <w:tc>
          <w:tcPr>
            <w:tcW w:w="1662" w:type="dxa"/>
            <w:tcBorders>
              <w:top w:val="single" w:sz="4" w:space="0" w:color="auto"/>
              <w:left w:val="single" w:sz="4" w:space="0" w:color="auto"/>
              <w:bottom w:val="single" w:sz="4" w:space="0" w:color="auto"/>
              <w:right w:val="single" w:sz="4" w:space="0" w:color="auto"/>
            </w:tcBorders>
            <w:noWrap/>
          </w:tcPr>
          <w:p w14:paraId="79712811"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23,1</w:t>
            </w:r>
          </w:p>
        </w:tc>
        <w:tc>
          <w:tcPr>
            <w:tcW w:w="1582" w:type="dxa"/>
            <w:tcBorders>
              <w:top w:val="single" w:sz="4" w:space="0" w:color="auto"/>
              <w:left w:val="single" w:sz="4" w:space="0" w:color="auto"/>
              <w:bottom w:val="single" w:sz="4" w:space="0" w:color="auto"/>
              <w:right w:val="single" w:sz="4" w:space="0" w:color="auto"/>
            </w:tcBorders>
            <w:noWrap/>
          </w:tcPr>
          <w:p w14:paraId="051B1FCF"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11600</w:t>
            </w:r>
          </w:p>
        </w:tc>
        <w:tc>
          <w:tcPr>
            <w:tcW w:w="1621" w:type="dxa"/>
            <w:tcBorders>
              <w:top w:val="single" w:sz="4" w:space="0" w:color="auto"/>
              <w:left w:val="single" w:sz="4" w:space="0" w:color="auto"/>
              <w:bottom w:val="single" w:sz="4" w:space="0" w:color="auto"/>
              <w:right w:val="single" w:sz="4" w:space="0" w:color="auto"/>
            </w:tcBorders>
            <w:noWrap/>
            <w:vAlign w:val="center"/>
          </w:tcPr>
          <w:p w14:paraId="7C9FFB39"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2075AE4C"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5DAC655C"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r>
      <w:tr w:rsidR="006E2C22" w:rsidRPr="006E2C22" w14:paraId="047B6EBB" w14:textId="77777777" w:rsidTr="00301991">
        <w:trPr>
          <w:cantSplit/>
          <w:trHeight w:hRule="exact" w:val="340"/>
          <w:jc w:val="center"/>
        </w:trPr>
        <w:tc>
          <w:tcPr>
            <w:tcW w:w="9862" w:type="dxa"/>
            <w:gridSpan w:val="8"/>
            <w:tcBorders>
              <w:top w:val="single" w:sz="4" w:space="0" w:color="auto"/>
              <w:left w:val="single" w:sz="4" w:space="0" w:color="auto"/>
              <w:bottom w:val="single" w:sz="4" w:space="0" w:color="auto"/>
              <w:right w:val="single" w:sz="4" w:space="0" w:color="auto"/>
            </w:tcBorders>
            <w:vAlign w:val="center"/>
          </w:tcPr>
          <w:p w14:paraId="198E55BA"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Сельские населенные пункты с численностью населения от 1 до 3 тыс. человек</w:t>
            </w:r>
          </w:p>
        </w:tc>
      </w:tr>
      <w:tr w:rsidR="006E2C22" w:rsidRPr="006E2C22" w14:paraId="718770D9" w14:textId="77777777" w:rsidTr="00301991">
        <w:trPr>
          <w:gridAfter w:val="1"/>
          <w:wAfter w:w="14" w:type="dxa"/>
          <w:cantSplit/>
          <w:trHeight w:hRule="exact" w:val="340"/>
          <w:jc w:val="center"/>
        </w:trPr>
        <w:tc>
          <w:tcPr>
            <w:tcW w:w="1838" w:type="dxa"/>
            <w:tcBorders>
              <w:top w:val="single" w:sz="4" w:space="0" w:color="auto"/>
              <w:left w:val="single" w:sz="4" w:space="0" w:color="auto"/>
              <w:bottom w:val="single" w:sz="4" w:space="0" w:color="auto"/>
              <w:right w:val="single" w:sz="4" w:space="0" w:color="auto"/>
            </w:tcBorders>
            <w:vAlign w:val="center"/>
          </w:tcPr>
          <w:p w14:paraId="0E53AB37"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w:t>
            </w:r>
          </w:p>
        </w:tc>
        <w:tc>
          <w:tcPr>
            <w:tcW w:w="1662" w:type="dxa"/>
            <w:tcBorders>
              <w:top w:val="single" w:sz="4" w:space="0" w:color="auto"/>
              <w:left w:val="single" w:sz="4" w:space="0" w:color="auto"/>
              <w:bottom w:val="single" w:sz="4" w:space="0" w:color="auto"/>
              <w:right w:val="single" w:sz="4" w:space="0" w:color="auto"/>
            </w:tcBorders>
            <w:noWrap/>
            <w:vAlign w:val="center"/>
          </w:tcPr>
          <w:p w14:paraId="3ADC280F"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45,0</w:t>
            </w:r>
          </w:p>
        </w:tc>
        <w:tc>
          <w:tcPr>
            <w:tcW w:w="1582" w:type="dxa"/>
            <w:tcBorders>
              <w:top w:val="single" w:sz="4" w:space="0" w:color="auto"/>
              <w:left w:val="single" w:sz="4" w:space="0" w:color="auto"/>
              <w:bottom w:val="single" w:sz="4" w:space="0" w:color="auto"/>
              <w:right w:val="single" w:sz="4" w:space="0" w:color="auto"/>
            </w:tcBorders>
            <w:noWrap/>
            <w:vAlign w:val="center"/>
          </w:tcPr>
          <w:p w14:paraId="2AF9A171"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4500</w:t>
            </w:r>
          </w:p>
        </w:tc>
        <w:tc>
          <w:tcPr>
            <w:tcW w:w="1621" w:type="dxa"/>
            <w:tcBorders>
              <w:top w:val="single" w:sz="4" w:space="0" w:color="auto"/>
              <w:left w:val="single" w:sz="4" w:space="0" w:color="auto"/>
              <w:bottom w:val="single" w:sz="4" w:space="0" w:color="auto"/>
              <w:right w:val="single" w:sz="4" w:space="0" w:color="auto"/>
            </w:tcBorders>
            <w:noWrap/>
            <w:vAlign w:val="center"/>
          </w:tcPr>
          <w:p w14:paraId="45B3254C"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04AAA5C3"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21A5D274"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r>
      <w:tr w:rsidR="006E2C22" w:rsidRPr="006E2C22" w14:paraId="75D5B54A" w14:textId="77777777" w:rsidTr="00301991">
        <w:trPr>
          <w:gridAfter w:val="1"/>
          <w:wAfter w:w="14" w:type="dxa"/>
          <w:cantSplit/>
          <w:trHeight w:hRule="exact" w:val="340"/>
          <w:jc w:val="center"/>
        </w:trPr>
        <w:tc>
          <w:tcPr>
            <w:tcW w:w="1838" w:type="dxa"/>
            <w:tcBorders>
              <w:top w:val="single" w:sz="4" w:space="0" w:color="auto"/>
              <w:left w:val="single" w:sz="4" w:space="0" w:color="auto"/>
              <w:bottom w:val="single" w:sz="4" w:space="0" w:color="auto"/>
              <w:right w:val="single" w:sz="4" w:space="0" w:color="auto"/>
            </w:tcBorders>
            <w:vAlign w:val="center"/>
          </w:tcPr>
          <w:p w14:paraId="74012453"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2</w:t>
            </w:r>
          </w:p>
        </w:tc>
        <w:tc>
          <w:tcPr>
            <w:tcW w:w="1662" w:type="dxa"/>
            <w:tcBorders>
              <w:top w:val="single" w:sz="4" w:space="0" w:color="auto"/>
              <w:left w:val="single" w:sz="4" w:space="0" w:color="auto"/>
              <w:bottom w:val="single" w:sz="4" w:space="0" w:color="auto"/>
              <w:right w:val="single" w:sz="4" w:space="0" w:color="auto"/>
            </w:tcBorders>
            <w:noWrap/>
            <w:vAlign w:val="center"/>
          </w:tcPr>
          <w:p w14:paraId="6ADB68C7"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36,3</w:t>
            </w:r>
          </w:p>
        </w:tc>
        <w:tc>
          <w:tcPr>
            <w:tcW w:w="1582" w:type="dxa"/>
            <w:tcBorders>
              <w:top w:val="single" w:sz="4" w:space="0" w:color="auto"/>
              <w:left w:val="single" w:sz="4" w:space="0" w:color="auto"/>
              <w:bottom w:val="single" w:sz="4" w:space="0" w:color="auto"/>
              <w:right w:val="single" w:sz="4" w:space="0" w:color="auto"/>
            </w:tcBorders>
            <w:noWrap/>
            <w:vAlign w:val="center"/>
          </w:tcPr>
          <w:p w14:paraId="7E4F9865"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7260</w:t>
            </w:r>
          </w:p>
        </w:tc>
        <w:tc>
          <w:tcPr>
            <w:tcW w:w="1621" w:type="dxa"/>
            <w:tcBorders>
              <w:top w:val="single" w:sz="4" w:space="0" w:color="auto"/>
              <w:left w:val="single" w:sz="4" w:space="0" w:color="auto"/>
              <w:bottom w:val="single" w:sz="4" w:space="0" w:color="auto"/>
              <w:right w:val="single" w:sz="4" w:space="0" w:color="auto"/>
            </w:tcBorders>
            <w:noWrap/>
            <w:vAlign w:val="center"/>
          </w:tcPr>
          <w:p w14:paraId="4E964F81"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7774E898"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5B0BFC2A"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r>
      <w:tr w:rsidR="006E2C22" w:rsidRPr="006E2C22" w14:paraId="6E1F2EDA" w14:textId="77777777" w:rsidTr="00301991">
        <w:trPr>
          <w:gridAfter w:val="1"/>
          <w:wAfter w:w="14" w:type="dxa"/>
          <w:cantSplit/>
          <w:trHeight w:hRule="exact" w:val="340"/>
          <w:jc w:val="center"/>
        </w:trPr>
        <w:tc>
          <w:tcPr>
            <w:tcW w:w="1838" w:type="dxa"/>
            <w:tcBorders>
              <w:top w:val="single" w:sz="4" w:space="0" w:color="auto"/>
              <w:left w:val="single" w:sz="4" w:space="0" w:color="auto"/>
              <w:bottom w:val="single" w:sz="4" w:space="0" w:color="auto"/>
              <w:right w:val="single" w:sz="4" w:space="0" w:color="auto"/>
            </w:tcBorders>
            <w:vAlign w:val="center"/>
          </w:tcPr>
          <w:p w14:paraId="2298D684"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3</w:t>
            </w:r>
          </w:p>
        </w:tc>
        <w:tc>
          <w:tcPr>
            <w:tcW w:w="1662" w:type="dxa"/>
            <w:tcBorders>
              <w:top w:val="single" w:sz="4" w:space="0" w:color="auto"/>
              <w:left w:val="single" w:sz="4" w:space="0" w:color="auto"/>
              <w:bottom w:val="single" w:sz="4" w:space="0" w:color="auto"/>
              <w:right w:val="single" w:sz="4" w:space="0" w:color="auto"/>
            </w:tcBorders>
            <w:noWrap/>
            <w:vAlign w:val="center"/>
          </w:tcPr>
          <w:p w14:paraId="5C6A3887"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30,1</w:t>
            </w:r>
          </w:p>
        </w:tc>
        <w:tc>
          <w:tcPr>
            <w:tcW w:w="1582" w:type="dxa"/>
            <w:tcBorders>
              <w:top w:val="single" w:sz="4" w:space="0" w:color="auto"/>
              <w:left w:val="single" w:sz="4" w:space="0" w:color="auto"/>
              <w:bottom w:val="single" w:sz="4" w:space="0" w:color="auto"/>
              <w:right w:val="single" w:sz="4" w:space="0" w:color="auto"/>
            </w:tcBorders>
            <w:noWrap/>
            <w:vAlign w:val="center"/>
          </w:tcPr>
          <w:p w14:paraId="7207842F"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9000</w:t>
            </w:r>
          </w:p>
        </w:tc>
        <w:tc>
          <w:tcPr>
            <w:tcW w:w="1621" w:type="dxa"/>
            <w:tcBorders>
              <w:top w:val="single" w:sz="4" w:space="0" w:color="auto"/>
              <w:left w:val="single" w:sz="4" w:space="0" w:color="auto"/>
              <w:bottom w:val="single" w:sz="4" w:space="0" w:color="auto"/>
              <w:right w:val="single" w:sz="4" w:space="0" w:color="auto"/>
            </w:tcBorders>
            <w:noWrap/>
            <w:vAlign w:val="center"/>
          </w:tcPr>
          <w:p w14:paraId="2566E38E" w14:textId="77777777" w:rsidR="00292A44" w:rsidRPr="006E2C22" w:rsidRDefault="00292A44" w:rsidP="00292A44">
            <w:pPr>
              <w:widowControl/>
              <w:spacing w:line="360" w:lineRule="auto"/>
              <w:ind w:firstLine="0"/>
              <w:jc w:val="center"/>
              <w:rPr>
                <w:color w:val="000000" w:themeColor="text1"/>
                <w:sz w:val="22"/>
                <w:szCs w:val="22"/>
              </w:rPr>
            </w:pPr>
            <w:r w:rsidRPr="006E2C22">
              <w:rPr>
                <w:color w:val="000000" w:themeColor="text1"/>
                <w:sz w:val="22"/>
                <w:szCs w:val="22"/>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77348863" w14:textId="77777777" w:rsidR="00292A44" w:rsidRPr="006E2C22" w:rsidRDefault="00292A44" w:rsidP="00292A44">
            <w:pPr>
              <w:widowControl/>
              <w:spacing w:line="360" w:lineRule="auto"/>
              <w:ind w:firstLine="0"/>
              <w:jc w:val="center"/>
              <w:rPr>
                <w:color w:val="000000" w:themeColor="text1"/>
                <w:sz w:val="22"/>
                <w:szCs w:val="22"/>
              </w:rPr>
            </w:pPr>
            <w:r w:rsidRPr="006E2C22">
              <w:rPr>
                <w:color w:val="000000" w:themeColor="text1"/>
                <w:sz w:val="22"/>
                <w:szCs w:val="22"/>
              </w:rPr>
              <w:t>-</w:t>
            </w:r>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35613AF2" w14:textId="77777777" w:rsidR="00292A44" w:rsidRPr="006E2C22" w:rsidRDefault="00292A44" w:rsidP="00292A44">
            <w:pPr>
              <w:widowControl/>
              <w:spacing w:line="360" w:lineRule="auto"/>
              <w:ind w:firstLine="0"/>
              <w:jc w:val="center"/>
              <w:rPr>
                <w:color w:val="000000" w:themeColor="text1"/>
                <w:sz w:val="22"/>
                <w:szCs w:val="22"/>
              </w:rPr>
            </w:pPr>
            <w:r w:rsidRPr="006E2C22">
              <w:rPr>
                <w:color w:val="000000" w:themeColor="text1"/>
                <w:sz w:val="22"/>
                <w:szCs w:val="22"/>
              </w:rPr>
              <w:t>-</w:t>
            </w:r>
          </w:p>
        </w:tc>
      </w:tr>
      <w:tr w:rsidR="006E2C22" w:rsidRPr="006E2C22" w14:paraId="0D4491E0" w14:textId="77777777" w:rsidTr="00301991">
        <w:trPr>
          <w:cantSplit/>
          <w:trHeight w:hRule="exact" w:val="340"/>
          <w:jc w:val="center"/>
        </w:trPr>
        <w:tc>
          <w:tcPr>
            <w:tcW w:w="9862" w:type="dxa"/>
            <w:gridSpan w:val="8"/>
            <w:tcBorders>
              <w:top w:val="single" w:sz="4" w:space="0" w:color="auto"/>
              <w:left w:val="single" w:sz="4" w:space="0" w:color="auto"/>
              <w:bottom w:val="single" w:sz="4" w:space="0" w:color="auto"/>
              <w:right w:val="single" w:sz="4" w:space="0" w:color="auto"/>
            </w:tcBorders>
            <w:vAlign w:val="center"/>
          </w:tcPr>
          <w:p w14:paraId="3D555256"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Сельские населенные пункты с численностью населения менее 1 тыс. человек</w:t>
            </w:r>
          </w:p>
        </w:tc>
      </w:tr>
      <w:tr w:rsidR="006E2C22" w:rsidRPr="006E2C22" w14:paraId="3690020E" w14:textId="77777777" w:rsidTr="00301991">
        <w:trPr>
          <w:gridAfter w:val="1"/>
          <w:wAfter w:w="14" w:type="dxa"/>
          <w:cantSplit/>
          <w:trHeight w:hRule="exact" w:val="340"/>
          <w:jc w:val="center"/>
        </w:trPr>
        <w:tc>
          <w:tcPr>
            <w:tcW w:w="1838" w:type="dxa"/>
            <w:tcBorders>
              <w:top w:val="single" w:sz="4" w:space="0" w:color="auto"/>
              <w:left w:val="single" w:sz="4" w:space="0" w:color="auto"/>
              <w:bottom w:val="single" w:sz="4" w:space="0" w:color="auto"/>
              <w:right w:val="single" w:sz="4" w:space="0" w:color="auto"/>
            </w:tcBorders>
            <w:vAlign w:val="center"/>
          </w:tcPr>
          <w:p w14:paraId="1A9CEFAE"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1</w:t>
            </w:r>
          </w:p>
        </w:tc>
        <w:tc>
          <w:tcPr>
            <w:tcW w:w="1662" w:type="dxa"/>
            <w:tcBorders>
              <w:top w:val="single" w:sz="4" w:space="0" w:color="auto"/>
              <w:left w:val="single" w:sz="4" w:space="0" w:color="auto"/>
              <w:bottom w:val="single" w:sz="4" w:space="0" w:color="auto"/>
              <w:right w:val="single" w:sz="4" w:space="0" w:color="auto"/>
            </w:tcBorders>
            <w:noWrap/>
            <w:vAlign w:val="center"/>
          </w:tcPr>
          <w:p w14:paraId="11A3AD9F"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44,7</w:t>
            </w:r>
          </w:p>
        </w:tc>
        <w:tc>
          <w:tcPr>
            <w:tcW w:w="1582" w:type="dxa"/>
            <w:tcBorders>
              <w:top w:val="single" w:sz="4" w:space="0" w:color="auto"/>
              <w:left w:val="single" w:sz="4" w:space="0" w:color="auto"/>
              <w:bottom w:val="single" w:sz="4" w:space="0" w:color="auto"/>
              <w:right w:val="single" w:sz="4" w:space="0" w:color="auto"/>
            </w:tcBorders>
            <w:noWrap/>
            <w:vAlign w:val="center"/>
          </w:tcPr>
          <w:p w14:paraId="4F486435"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4470</w:t>
            </w:r>
          </w:p>
        </w:tc>
        <w:tc>
          <w:tcPr>
            <w:tcW w:w="1621" w:type="dxa"/>
            <w:tcBorders>
              <w:top w:val="single" w:sz="4" w:space="0" w:color="auto"/>
              <w:left w:val="single" w:sz="4" w:space="0" w:color="auto"/>
              <w:bottom w:val="single" w:sz="4" w:space="0" w:color="auto"/>
              <w:right w:val="single" w:sz="4" w:space="0" w:color="auto"/>
            </w:tcBorders>
            <w:noWrap/>
            <w:vAlign w:val="center"/>
          </w:tcPr>
          <w:p w14:paraId="27392EFB"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57CC11F9"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4ADA5F8A"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r>
      <w:tr w:rsidR="006E2C22" w:rsidRPr="006E2C22" w14:paraId="405A88FC" w14:textId="77777777" w:rsidTr="00301991">
        <w:trPr>
          <w:gridAfter w:val="1"/>
          <w:wAfter w:w="14" w:type="dxa"/>
          <w:cantSplit/>
          <w:trHeight w:hRule="exact" w:val="340"/>
          <w:jc w:val="center"/>
        </w:trPr>
        <w:tc>
          <w:tcPr>
            <w:tcW w:w="1838" w:type="dxa"/>
            <w:tcBorders>
              <w:top w:val="single" w:sz="4" w:space="0" w:color="auto"/>
              <w:left w:val="single" w:sz="4" w:space="0" w:color="auto"/>
              <w:bottom w:val="single" w:sz="4" w:space="0" w:color="auto"/>
              <w:right w:val="single" w:sz="4" w:space="0" w:color="auto"/>
            </w:tcBorders>
            <w:vAlign w:val="center"/>
          </w:tcPr>
          <w:p w14:paraId="4DABB385"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2</w:t>
            </w:r>
          </w:p>
        </w:tc>
        <w:tc>
          <w:tcPr>
            <w:tcW w:w="1662" w:type="dxa"/>
            <w:tcBorders>
              <w:top w:val="single" w:sz="4" w:space="0" w:color="auto"/>
              <w:left w:val="single" w:sz="4" w:space="0" w:color="auto"/>
              <w:bottom w:val="single" w:sz="4" w:space="0" w:color="auto"/>
              <w:right w:val="single" w:sz="4" w:space="0" w:color="auto"/>
            </w:tcBorders>
            <w:noWrap/>
            <w:vAlign w:val="center"/>
          </w:tcPr>
          <w:p w14:paraId="4F12C663"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35,9</w:t>
            </w:r>
          </w:p>
        </w:tc>
        <w:tc>
          <w:tcPr>
            <w:tcW w:w="1582" w:type="dxa"/>
            <w:tcBorders>
              <w:top w:val="single" w:sz="4" w:space="0" w:color="auto"/>
              <w:left w:val="single" w:sz="4" w:space="0" w:color="auto"/>
              <w:bottom w:val="single" w:sz="4" w:space="0" w:color="auto"/>
              <w:right w:val="single" w:sz="4" w:space="0" w:color="auto"/>
            </w:tcBorders>
            <w:noWrap/>
            <w:vAlign w:val="center"/>
          </w:tcPr>
          <w:p w14:paraId="1E51B256"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7190</w:t>
            </w:r>
          </w:p>
        </w:tc>
        <w:tc>
          <w:tcPr>
            <w:tcW w:w="1621" w:type="dxa"/>
            <w:tcBorders>
              <w:top w:val="single" w:sz="4" w:space="0" w:color="auto"/>
              <w:left w:val="single" w:sz="4" w:space="0" w:color="auto"/>
              <w:bottom w:val="single" w:sz="4" w:space="0" w:color="auto"/>
              <w:right w:val="single" w:sz="4" w:space="0" w:color="auto"/>
            </w:tcBorders>
            <w:noWrap/>
            <w:vAlign w:val="center"/>
          </w:tcPr>
          <w:p w14:paraId="3F335613"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2F79DFA9"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7186182E" w14:textId="77777777" w:rsidR="00292A44" w:rsidRPr="006E2C22" w:rsidRDefault="00292A44" w:rsidP="00292A44">
            <w:pPr>
              <w:widowControl/>
              <w:spacing w:line="240" w:lineRule="auto"/>
              <w:ind w:firstLine="0"/>
              <w:jc w:val="center"/>
              <w:rPr>
                <w:color w:val="000000" w:themeColor="text1"/>
                <w:sz w:val="22"/>
                <w:szCs w:val="22"/>
              </w:rPr>
            </w:pPr>
            <w:r w:rsidRPr="006E2C22">
              <w:rPr>
                <w:color w:val="000000" w:themeColor="text1"/>
                <w:sz w:val="22"/>
                <w:szCs w:val="22"/>
              </w:rPr>
              <w:t>-</w:t>
            </w:r>
          </w:p>
        </w:tc>
      </w:tr>
      <w:tr w:rsidR="00292A44" w:rsidRPr="006E2C22" w14:paraId="03965537" w14:textId="77777777" w:rsidTr="00301991">
        <w:trPr>
          <w:gridAfter w:val="1"/>
          <w:wAfter w:w="14" w:type="dxa"/>
          <w:cantSplit/>
          <w:trHeight w:hRule="exact" w:val="340"/>
          <w:jc w:val="center"/>
        </w:trPr>
        <w:tc>
          <w:tcPr>
            <w:tcW w:w="1838" w:type="dxa"/>
            <w:tcBorders>
              <w:top w:val="single" w:sz="4" w:space="0" w:color="auto"/>
              <w:left w:val="single" w:sz="4" w:space="0" w:color="auto"/>
              <w:bottom w:val="single" w:sz="4" w:space="0" w:color="auto"/>
              <w:right w:val="single" w:sz="4" w:space="0" w:color="auto"/>
            </w:tcBorders>
            <w:vAlign w:val="center"/>
          </w:tcPr>
          <w:p w14:paraId="6C45F127" w14:textId="77777777" w:rsidR="00292A44" w:rsidRPr="006E2C22" w:rsidRDefault="00292A44" w:rsidP="00292A44">
            <w:pPr>
              <w:widowControl/>
              <w:spacing w:line="360" w:lineRule="auto"/>
              <w:ind w:firstLine="0"/>
              <w:jc w:val="center"/>
              <w:rPr>
                <w:color w:val="000000" w:themeColor="text1"/>
                <w:sz w:val="22"/>
                <w:szCs w:val="22"/>
              </w:rPr>
            </w:pPr>
            <w:r w:rsidRPr="006E2C22">
              <w:rPr>
                <w:color w:val="000000" w:themeColor="text1"/>
                <w:sz w:val="22"/>
                <w:szCs w:val="22"/>
              </w:rPr>
              <w:t>3</w:t>
            </w:r>
          </w:p>
        </w:tc>
        <w:tc>
          <w:tcPr>
            <w:tcW w:w="1662" w:type="dxa"/>
            <w:tcBorders>
              <w:top w:val="single" w:sz="4" w:space="0" w:color="auto"/>
              <w:left w:val="single" w:sz="4" w:space="0" w:color="auto"/>
              <w:bottom w:val="single" w:sz="4" w:space="0" w:color="auto"/>
              <w:right w:val="single" w:sz="4" w:space="0" w:color="auto"/>
            </w:tcBorders>
            <w:noWrap/>
            <w:vAlign w:val="center"/>
          </w:tcPr>
          <w:p w14:paraId="52415B8E" w14:textId="77777777" w:rsidR="00292A44" w:rsidRPr="006E2C22" w:rsidRDefault="00292A44" w:rsidP="00292A44">
            <w:pPr>
              <w:widowControl/>
              <w:spacing w:line="360" w:lineRule="auto"/>
              <w:ind w:firstLine="0"/>
              <w:jc w:val="center"/>
              <w:rPr>
                <w:color w:val="000000" w:themeColor="text1"/>
                <w:sz w:val="22"/>
                <w:szCs w:val="22"/>
              </w:rPr>
            </w:pPr>
            <w:r w:rsidRPr="006E2C22">
              <w:rPr>
                <w:color w:val="000000" w:themeColor="text1"/>
                <w:sz w:val="22"/>
                <w:szCs w:val="22"/>
              </w:rPr>
              <w:t>29,7</w:t>
            </w:r>
          </w:p>
        </w:tc>
        <w:tc>
          <w:tcPr>
            <w:tcW w:w="1582" w:type="dxa"/>
            <w:tcBorders>
              <w:top w:val="single" w:sz="4" w:space="0" w:color="auto"/>
              <w:left w:val="single" w:sz="4" w:space="0" w:color="auto"/>
              <w:bottom w:val="single" w:sz="4" w:space="0" w:color="auto"/>
              <w:right w:val="single" w:sz="4" w:space="0" w:color="auto"/>
            </w:tcBorders>
            <w:noWrap/>
            <w:vAlign w:val="center"/>
          </w:tcPr>
          <w:p w14:paraId="30623020" w14:textId="77777777" w:rsidR="00292A44" w:rsidRPr="006E2C22" w:rsidRDefault="00292A44" w:rsidP="00292A44">
            <w:pPr>
              <w:widowControl/>
              <w:spacing w:line="360" w:lineRule="auto"/>
              <w:ind w:firstLine="0"/>
              <w:jc w:val="center"/>
              <w:rPr>
                <w:color w:val="000000" w:themeColor="text1"/>
                <w:sz w:val="22"/>
                <w:szCs w:val="22"/>
              </w:rPr>
            </w:pPr>
            <w:r w:rsidRPr="006E2C22">
              <w:rPr>
                <w:color w:val="000000" w:themeColor="text1"/>
                <w:sz w:val="22"/>
                <w:szCs w:val="22"/>
              </w:rPr>
              <w:t>8920</w:t>
            </w:r>
          </w:p>
        </w:tc>
        <w:tc>
          <w:tcPr>
            <w:tcW w:w="1621" w:type="dxa"/>
            <w:tcBorders>
              <w:top w:val="single" w:sz="4" w:space="0" w:color="auto"/>
              <w:left w:val="single" w:sz="4" w:space="0" w:color="auto"/>
              <w:bottom w:val="single" w:sz="4" w:space="0" w:color="auto"/>
              <w:right w:val="single" w:sz="4" w:space="0" w:color="auto"/>
            </w:tcBorders>
            <w:noWrap/>
            <w:vAlign w:val="center"/>
          </w:tcPr>
          <w:p w14:paraId="41DD17C9" w14:textId="77777777" w:rsidR="00292A44" w:rsidRPr="006E2C22" w:rsidRDefault="00292A44" w:rsidP="00292A44">
            <w:pPr>
              <w:widowControl/>
              <w:spacing w:line="360" w:lineRule="auto"/>
              <w:ind w:firstLine="0"/>
              <w:jc w:val="center"/>
              <w:rPr>
                <w:color w:val="000000" w:themeColor="text1"/>
                <w:sz w:val="22"/>
                <w:szCs w:val="22"/>
              </w:rPr>
            </w:pPr>
            <w:r w:rsidRPr="006E2C22">
              <w:rPr>
                <w:color w:val="000000" w:themeColor="text1"/>
                <w:sz w:val="22"/>
                <w:szCs w:val="22"/>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59E663E4" w14:textId="77777777" w:rsidR="00292A44" w:rsidRPr="006E2C22" w:rsidRDefault="00292A44" w:rsidP="00292A44">
            <w:pPr>
              <w:widowControl/>
              <w:spacing w:line="360" w:lineRule="auto"/>
              <w:ind w:firstLine="0"/>
              <w:jc w:val="center"/>
              <w:rPr>
                <w:color w:val="000000" w:themeColor="text1"/>
                <w:sz w:val="22"/>
                <w:szCs w:val="22"/>
              </w:rPr>
            </w:pPr>
            <w:r w:rsidRPr="006E2C22">
              <w:rPr>
                <w:color w:val="000000" w:themeColor="text1"/>
                <w:sz w:val="22"/>
                <w:szCs w:val="22"/>
              </w:rPr>
              <w:t>-</w:t>
            </w:r>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769314EA" w14:textId="77777777" w:rsidR="00292A44" w:rsidRPr="006E2C22" w:rsidRDefault="00292A44" w:rsidP="00292A44">
            <w:pPr>
              <w:widowControl/>
              <w:spacing w:line="360" w:lineRule="auto"/>
              <w:ind w:firstLine="0"/>
              <w:jc w:val="center"/>
              <w:rPr>
                <w:color w:val="000000" w:themeColor="text1"/>
                <w:sz w:val="22"/>
                <w:szCs w:val="22"/>
              </w:rPr>
            </w:pPr>
            <w:r w:rsidRPr="006E2C22">
              <w:rPr>
                <w:color w:val="000000" w:themeColor="text1"/>
                <w:sz w:val="22"/>
                <w:szCs w:val="22"/>
              </w:rPr>
              <w:t>-</w:t>
            </w:r>
          </w:p>
        </w:tc>
      </w:tr>
    </w:tbl>
    <w:p w14:paraId="2E132B3C" w14:textId="77777777" w:rsidR="001224FC" w:rsidRPr="006E2C22" w:rsidRDefault="001224FC" w:rsidP="000A66D0">
      <w:pPr>
        <w:pStyle w:val="af9"/>
        <w:spacing w:after="0"/>
        <w:ind w:left="0" w:firstLine="567"/>
        <w:jc w:val="both"/>
        <w:rPr>
          <w:color w:val="000000" w:themeColor="text1"/>
          <w:sz w:val="22"/>
          <w:szCs w:val="22"/>
        </w:rPr>
      </w:pPr>
    </w:p>
    <w:p w14:paraId="18C45D26" w14:textId="77777777" w:rsidR="001224FC" w:rsidRPr="006E2C22" w:rsidRDefault="001224FC" w:rsidP="000A66D0">
      <w:pPr>
        <w:pStyle w:val="af9"/>
        <w:spacing w:after="0"/>
        <w:ind w:left="0" w:firstLine="567"/>
        <w:jc w:val="both"/>
        <w:rPr>
          <w:color w:val="000000" w:themeColor="text1"/>
          <w:sz w:val="22"/>
          <w:szCs w:val="22"/>
        </w:rPr>
      </w:pPr>
    </w:p>
    <w:p w14:paraId="394FCA5D" w14:textId="306E767D" w:rsidR="00E501C8" w:rsidRPr="006E2C22" w:rsidRDefault="001B05D4" w:rsidP="000A66D0">
      <w:pPr>
        <w:pStyle w:val="af9"/>
        <w:spacing w:after="0"/>
        <w:ind w:left="0" w:firstLine="567"/>
        <w:jc w:val="both"/>
        <w:rPr>
          <w:color w:val="000000" w:themeColor="text1"/>
          <w:sz w:val="22"/>
          <w:szCs w:val="22"/>
        </w:rPr>
      </w:pPr>
      <w:r w:rsidRPr="006E2C22">
        <w:rPr>
          <w:color w:val="000000" w:themeColor="text1"/>
          <w:sz w:val="22"/>
          <w:szCs w:val="22"/>
        </w:rPr>
        <w:t>Примечания:</w:t>
      </w:r>
    </w:p>
    <w:p w14:paraId="45133225" w14:textId="0EC36524" w:rsidR="00E501C8" w:rsidRPr="006E2C22" w:rsidRDefault="00223379" w:rsidP="00223379">
      <w:pPr>
        <w:pStyle w:val="af9"/>
        <w:spacing w:after="0"/>
        <w:ind w:left="0" w:firstLine="567"/>
        <w:jc w:val="both"/>
        <w:rPr>
          <w:bCs/>
          <w:color w:val="000000" w:themeColor="text1"/>
          <w:sz w:val="22"/>
          <w:szCs w:val="22"/>
        </w:rPr>
      </w:pPr>
      <w:r w:rsidRPr="006E2C22">
        <w:rPr>
          <w:bCs/>
          <w:color w:val="000000" w:themeColor="text1"/>
          <w:sz w:val="22"/>
          <w:szCs w:val="22"/>
        </w:rPr>
        <w:t>1</w:t>
      </w:r>
      <w:r w:rsidR="001B05D4" w:rsidRPr="006E2C22">
        <w:rPr>
          <w:bCs/>
          <w:color w:val="000000" w:themeColor="text1"/>
          <w:sz w:val="22"/>
          <w:szCs w:val="22"/>
        </w:rPr>
        <w:t>) </w:t>
      </w:r>
      <w:r w:rsidR="00906FF2" w:rsidRPr="006E2C22">
        <w:rPr>
          <w:bCs/>
          <w:color w:val="000000" w:themeColor="text1"/>
          <w:sz w:val="22"/>
          <w:szCs w:val="22"/>
        </w:rPr>
        <w:t xml:space="preserve">максимальные </w:t>
      </w:r>
      <w:r w:rsidR="00906FF2" w:rsidRPr="006E2C22">
        <w:rPr>
          <w:color w:val="000000" w:themeColor="text1"/>
          <w:sz w:val="22"/>
          <w:szCs w:val="22"/>
        </w:rPr>
        <w:t>расчетные показатели</w:t>
      </w:r>
      <w:r w:rsidR="00906FF2" w:rsidRPr="006E2C22">
        <w:rPr>
          <w:bCs/>
          <w:color w:val="000000" w:themeColor="text1"/>
          <w:sz w:val="22"/>
          <w:szCs w:val="22"/>
        </w:rPr>
        <w:t xml:space="preserve"> </w:t>
      </w:r>
      <w:r w:rsidR="001B05D4" w:rsidRPr="006E2C22">
        <w:rPr>
          <w:bCs/>
          <w:color w:val="000000" w:themeColor="text1"/>
          <w:sz w:val="22"/>
          <w:szCs w:val="22"/>
        </w:rPr>
        <w:t>для промежуточных нецелочисленных</w:t>
      </w:r>
      <w:r w:rsidR="000026A5" w:rsidRPr="006E2C22">
        <w:rPr>
          <w:bCs/>
          <w:color w:val="000000" w:themeColor="text1"/>
          <w:sz w:val="22"/>
          <w:szCs w:val="22"/>
        </w:rPr>
        <w:t xml:space="preserve"> </w:t>
      </w:r>
      <w:r w:rsidR="001B05D4" w:rsidRPr="006E2C22">
        <w:rPr>
          <w:bCs/>
          <w:color w:val="000000" w:themeColor="text1"/>
          <w:sz w:val="22"/>
          <w:szCs w:val="22"/>
        </w:rPr>
        <w:t xml:space="preserve">значений средней этажности </w:t>
      </w:r>
      <w:r w:rsidR="001B05D4" w:rsidRPr="006E2C22">
        <w:rPr>
          <w:color w:val="000000" w:themeColor="text1"/>
          <w:sz w:val="22"/>
          <w:szCs w:val="22"/>
        </w:rPr>
        <w:t>жилых домов</w:t>
      </w:r>
      <w:r w:rsidR="001B05D4" w:rsidRPr="006E2C22">
        <w:rPr>
          <w:bCs/>
          <w:color w:val="000000" w:themeColor="text1"/>
          <w:sz w:val="22"/>
          <w:szCs w:val="22"/>
        </w:rPr>
        <w:t xml:space="preserve"> рассчитываются методом линейной интерполяции</w:t>
      </w:r>
      <w:r w:rsidR="00022771" w:rsidRPr="006E2C22">
        <w:rPr>
          <w:bCs/>
          <w:color w:val="000000" w:themeColor="text1"/>
          <w:sz w:val="22"/>
          <w:szCs w:val="22"/>
        </w:rPr>
        <w:t xml:space="preserve">, </w:t>
      </w:r>
      <w:r w:rsidR="00022771" w:rsidRPr="006E2C22">
        <w:rPr>
          <w:color w:val="000000" w:themeColor="text1"/>
          <w:sz w:val="22"/>
          <w:szCs w:val="22"/>
        </w:rPr>
        <w:t>а в случае превышения, предусмотренной в таблице этажности, расчетные показатели определяются методом линейной экстраполяции. В случае экстраполяции уменьшение показателя коэффициента застройки в квартале возможно до 6 %, не допускается увеличение показателя плотности застройки более чем на 15%.</w:t>
      </w:r>
    </w:p>
    <w:p w14:paraId="0C777F8D" w14:textId="77777777" w:rsidR="001B05D4" w:rsidRPr="006E2C22" w:rsidRDefault="00223379" w:rsidP="00223379">
      <w:pPr>
        <w:pStyle w:val="af9"/>
        <w:spacing w:after="0"/>
        <w:ind w:left="0" w:firstLine="567"/>
        <w:jc w:val="both"/>
        <w:rPr>
          <w:bCs/>
          <w:color w:val="000000" w:themeColor="text1"/>
          <w:sz w:val="22"/>
          <w:szCs w:val="22"/>
        </w:rPr>
      </w:pPr>
      <w:r w:rsidRPr="006E2C22">
        <w:rPr>
          <w:bCs/>
          <w:color w:val="000000" w:themeColor="text1"/>
          <w:sz w:val="22"/>
          <w:szCs w:val="22"/>
        </w:rPr>
        <w:t>2</w:t>
      </w:r>
      <w:r w:rsidR="001B05D4" w:rsidRPr="006E2C22">
        <w:rPr>
          <w:bCs/>
          <w:color w:val="000000" w:themeColor="text1"/>
          <w:sz w:val="22"/>
          <w:szCs w:val="22"/>
        </w:rPr>
        <w:t xml:space="preserve">) максимальные </w:t>
      </w:r>
      <w:r w:rsidR="001B05D4" w:rsidRPr="006E2C22">
        <w:rPr>
          <w:color w:val="000000" w:themeColor="text1"/>
          <w:sz w:val="22"/>
          <w:szCs w:val="22"/>
        </w:rPr>
        <w:t>расчетные показатели</w:t>
      </w:r>
      <w:r w:rsidR="001B05D4" w:rsidRPr="006E2C22">
        <w:rPr>
          <w:bCs/>
          <w:color w:val="000000" w:themeColor="text1"/>
          <w:sz w:val="22"/>
          <w:szCs w:val="22"/>
        </w:rPr>
        <w:t xml:space="preserve"> для </w:t>
      </w:r>
      <w:r w:rsidR="001B05D4" w:rsidRPr="006E2C22">
        <w:rPr>
          <w:color w:val="000000" w:themeColor="text1"/>
          <w:sz w:val="22"/>
          <w:szCs w:val="22"/>
        </w:rPr>
        <w:t xml:space="preserve">жилых домов выше </w:t>
      </w:r>
      <w:r w:rsidR="00775915" w:rsidRPr="006E2C22">
        <w:rPr>
          <w:color w:val="000000" w:themeColor="text1"/>
          <w:sz w:val="22"/>
          <w:szCs w:val="22"/>
        </w:rPr>
        <w:t>максимально допустимой этажности, указанной в п. 2.1.1,</w:t>
      </w:r>
      <w:r w:rsidR="00AC1728" w:rsidRPr="006E2C22">
        <w:rPr>
          <w:color w:val="000000" w:themeColor="text1"/>
          <w:sz w:val="22"/>
          <w:szCs w:val="22"/>
        </w:rPr>
        <w:t xml:space="preserve"> </w:t>
      </w:r>
      <w:r w:rsidR="001B05D4" w:rsidRPr="006E2C22">
        <w:rPr>
          <w:color w:val="000000" w:themeColor="text1"/>
          <w:sz w:val="22"/>
          <w:szCs w:val="22"/>
        </w:rPr>
        <w:t>приведены для учета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p>
    <w:p w14:paraId="5F64E9FC" w14:textId="77777777" w:rsidR="00454430" w:rsidRPr="006E2C22" w:rsidRDefault="00223379" w:rsidP="00454430">
      <w:pPr>
        <w:pStyle w:val="-c"/>
        <w:spacing w:before="0" w:after="0"/>
        <w:ind w:left="0" w:firstLine="567"/>
        <w:rPr>
          <w:color w:val="000000" w:themeColor="text1"/>
          <w:sz w:val="22"/>
          <w:szCs w:val="22"/>
        </w:rPr>
      </w:pPr>
      <w:r w:rsidRPr="006E2C22">
        <w:rPr>
          <w:bCs/>
          <w:color w:val="000000" w:themeColor="text1"/>
          <w:sz w:val="22"/>
          <w:szCs w:val="22"/>
        </w:rPr>
        <w:t>3</w:t>
      </w:r>
      <w:r w:rsidR="001B05D4" w:rsidRPr="006E2C22">
        <w:rPr>
          <w:bCs/>
          <w:color w:val="000000" w:themeColor="text1"/>
          <w:sz w:val="22"/>
          <w:szCs w:val="22"/>
        </w:rPr>
        <w:t>) </w:t>
      </w:r>
      <w:r w:rsidR="00454430" w:rsidRPr="006E2C22">
        <w:rPr>
          <w:color w:val="000000" w:themeColor="text1"/>
          <w:sz w:val="22"/>
          <w:szCs w:val="22"/>
        </w:rPr>
        <w:t xml:space="preserve">средняя этажность, коэффициент и плотность застройки жилыми домами, плотность населения по определению являются математически связанными показателями: </w:t>
      </w:r>
    </w:p>
    <w:p w14:paraId="3D71575E" w14:textId="77777777" w:rsidR="00454430" w:rsidRPr="006E2C22" w:rsidRDefault="00EF2B6A" w:rsidP="00454430">
      <w:pPr>
        <w:pStyle w:val="-c"/>
        <w:spacing w:before="0" w:after="0"/>
        <w:ind w:left="0" w:firstLine="567"/>
        <w:rPr>
          <w:color w:val="000000" w:themeColor="text1"/>
          <w:sz w:val="22"/>
          <w:szCs w:val="22"/>
        </w:rPr>
      </w:pPr>
      <w:r w:rsidRPr="006E2C22">
        <w:rPr>
          <w:color w:val="000000" w:themeColor="text1"/>
          <w:sz w:val="22"/>
          <w:szCs w:val="22"/>
        </w:rPr>
        <w:t xml:space="preserve">– </w:t>
      </w:r>
      <w:r w:rsidR="00454430" w:rsidRPr="006E2C22">
        <w:rPr>
          <w:color w:val="000000" w:themeColor="text1"/>
          <w:sz w:val="22"/>
          <w:szCs w:val="22"/>
        </w:rPr>
        <w:t xml:space="preserve">плотность застройки равна произведению средней этажности на коэффициент застройки с учетом коэффициентов согласования единиц измерения, например, </w:t>
      </w:r>
      <w:r w:rsidR="00375A9B" w:rsidRPr="006E2C22">
        <w:rPr>
          <w:bCs/>
          <w:color w:val="000000" w:themeColor="text1"/>
          <w:sz w:val="22"/>
          <w:szCs w:val="22"/>
        </w:rPr>
        <w:t>5 × (</w:t>
      </w:r>
      <w:r w:rsidR="00375A9B" w:rsidRPr="006E2C22">
        <w:rPr>
          <w:color w:val="000000" w:themeColor="text1"/>
          <w:sz w:val="22"/>
          <w:szCs w:val="22"/>
        </w:rPr>
        <w:t>2</w:t>
      </w:r>
      <w:r w:rsidR="00375A9B" w:rsidRPr="006E2C22">
        <w:rPr>
          <w:color w:val="000000" w:themeColor="text1"/>
          <w:sz w:val="22"/>
          <w:szCs w:val="22"/>
          <w:lang w:val="ru-RU"/>
        </w:rPr>
        <w:t>5</w:t>
      </w:r>
      <w:r w:rsidR="00375A9B" w:rsidRPr="006E2C22">
        <w:rPr>
          <w:color w:val="000000" w:themeColor="text1"/>
          <w:sz w:val="22"/>
          <w:szCs w:val="22"/>
        </w:rPr>
        <w:t>,4% / 100%) × 10000 = 12</w:t>
      </w:r>
      <w:r w:rsidR="00375A9B" w:rsidRPr="006E2C22">
        <w:rPr>
          <w:color w:val="000000" w:themeColor="text1"/>
          <w:sz w:val="22"/>
          <w:szCs w:val="22"/>
          <w:lang w:val="ru-RU"/>
        </w:rPr>
        <w:t>7</w:t>
      </w:r>
      <w:r w:rsidR="00375A9B" w:rsidRPr="006E2C22">
        <w:rPr>
          <w:color w:val="000000" w:themeColor="text1"/>
          <w:sz w:val="22"/>
          <w:szCs w:val="22"/>
        </w:rPr>
        <w:t>00</w:t>
      </w:r>
      <w:r w:rsidR="00454430" w:rsidRPr="006E2C22">
        <w:rPr>
          <w:color w:val="000000" w:themeColor="text1"/>
          <w:sz w:val="22"/>
          <w:szCs w:val="22"/>
        </w:rPr>
        <w:t>;</w:t>
      </w:r>
    </w:p>
    <w:p w14:paraId="40317D6D" w14:textId="77777777" w:rsidR="00454430" w:rsidRPr="006E2C22" w:rsidRDefault="00EF2B6A" w:rsidP="00454430">
      <w:pPr>
        <w:pStyle w:val="-c"/>
        <w:spacing w:before="0" w:after="0"/>
        <w:ind w:left="0" w:firstLine="567"/>
        <w:rPr>
          <w:color w:val="000000" w:themeColor="text1"/>
          <w:sz w:val="22"/>
          <w:szCs w:val="22"/>
          <w:lang w:val="ru-RU"/>
        </w:rPr>
      </w:pPr>
      <w:r w:rsidRPr="006E2C22">
        <w:rPr>
          <w:color w:val="000000" w:themeColor="text1"/>
          <w:sz w:val="22"/>
          <w:szCs w:val="22"/>
        </w:rPr>
        <w:t xml:space="preserve">– </w:t>
      </w:r>
      <w:r w:rsidR="00454430" w:rsidRPr="006E2C22">
        <w:rPr>
          <w:color w:val="000000" w:themeColor="text1"/>
          <w:sz w:val="22"/>
          <w:szCs w:val="22"/>
        </w:rPr>
        <w:t xml:space="preserve">расчетная плотность населения на территории проектируемой многоквартирной застройки равна частному от деления плотности застройки на </w:t>
      </w:r>
      <w:r w:rsidR="00894D5A" w:rsidRPr="006E2C22">
        <w:rPr>
          <w:color w:val="000000" w:themeColor="text1"/>
          <w:sz w:val="22"/>
          <w:szCs w:val="22"/>
          <w:lang w:eastAsia="ru-RU"/>
        </w:rPr>
        <w:t>расчетную обеспеченность 28 м</w:t>
      </w:r>
      <w:r w:rsidR="00894D5A" w:rsidRPr="006E2C22">
        <w:rPr>
          <w:color w:val="000000" w:themeColor="text1"/>
          <w:sz w:val="22"/>
          <w:szCs w:val="22"/>
          <w:vertAlign w:val="superscript"/>
          <w:lang w:eastAsia="ru-RU"/>
        </w:rPr>
        <w:t>2</w:t>
      </w:r>
      <w:r w:rsidR="00894D5A" w:rsidRPr="006E2C22">
        <w:rPr>
          <w:color w:val="000000" w:themeColor="text1"/>
          <w:sz w:val="22"/>
          <w:szCs w:val="22"/>
          <w:lang w:eastAsia="ru-RU"/>
        </w:rPr>
        <w:t xml:space="preserve"> суммарной поэтажной площади в габаритах наружных стен на жителя многоквартирного дома</w:t>
      </w:r>
      <w:r w:rsidR="00454430" w:rsidRPr="006E2C22">
        <w:rPr>
          <w:color w:val="000000" w:themeColor="text1"/>
          <w:sz w:val="22"/>
          <w:szCs w:val="22"/>
          <w:lang w:val="ru-RU"/>
        </w:rPr>
        <w:t>.</w:t>
      </w:r>
    </w:p>
    <w:p w14:paraId="45A594FD" w14:textId="5F3436F4" w:rsidR="00D12D97" w:rsidRPr="006E2C22" w:rsidRDefault="00D12D97" w:rsidP="00D12D97">
      <w:pPr>
        <w:pStyle w:val="af9"/>
        <w:spacing w:after="0"/>
        <w:ind w:left="0" w:firstLine="567"/>
        <w:jc w:val="both"/>
        <w:rPr>
          <w:bCs/>
          <w:color w:val="000000" w:themeColor="text1"/>
          <w:sz w:val="22"/>
          <w:szCs w:val="22"/>
        </w:rPr>
      </w:pPr>
      <w:r w:rsidRPr="006E2C22">
        <w:rPr>
          <w:bCs/>
          <w:color w:val="000000" w:themeColor="text1"/>
          <w:sz w:val="22"/>
          <w:szCs w:val="22"/>
        </w:rPr>
        <w:t xml:space="preserve">4) при расчете коэффициента застройки и плотности застройки квартала многоквартирными жилыми домами из расчетной площади квартала исключаются земельные участки, на которых размещаются </w:t>
      </w:r>
      <w:r w:rsidRPr="006E2C22">
        <w:rPr>
          <w:color w:val="000000" w:themeColor="text1"/>
          <w:sz w:val="22"/>
          <w:szCs w:val="22"/>
        </w:rPr>
        <w:t xml:space="preserve">индивидуальные жилые дома и </w:t>
      </w:r>
      <w:r w:rsidRPr="006E2C22">
        <w:rPr>
          <w:bCs/>
          <w:color w:val="000000" w:themeColor="text1"/>
          <w:sz w:val="22"/>
          <w:szCs w:val="22"/>
        </w:rPr>
        <w:t xml:space="preserve">отдельно стоящие объекты нежилого назначения перечисленных в таблице </w:t>
      </w:r>
      <w:r w:rsidR="005A6CE3" w:rsidRPr="006E2C22">
        <w:rPr>
          <w:bCs/>
          <w:color w:val="000000" w:themeColor="text1"/>
          <w:sz w:val="22"/>
          <w:szCs w:val="22"/>
        </w:rPr>
        <w:t>3</w:t>
      </w:r>
      <w:r w:rsidRPr="006E2C22">
        <w:rPr>
          <w:bCs/>
          <w:color w:val="000000" w:themeColor="text1"/>
          <w:sz w:val="22"/>
          <w:szCs w:val="22"/>
        </w:rPr>
        <w:t xml:space="preserve"> видов; </w:t>
      </w:r>
    </w:p>
    <w:p w14:paraId="7C51984E" w14:textId="6C4E52F1" w:rsidR="00D12D97" w:rsidRPr="006E2C22" w:rsidRDefault="00D12D97" w:rsidP="00D12D97">
      <w:pPr>
        <w:pStyle w:val="af9"/>
        <w:spacing w:after="0"/>
        <w:ind w:left="0" w:firstLine="567"/>
        <w:jc w:val="both"/>
        <w:rPr>
          <w:bCs/>
          <w:color w:val="000000" w:themeColor="text1"/>
          <w:sz w:val="22"/>
          <w:szCs w:val="22"/>
        </w:rPr>
      </w:pPr>
      <w:r w:rsidRPr="006E2C22">
        <w:rPr>
          <w:bCs/>
          <w:color w:val="000000" w:themeColor="text1"/>
          <w:sz w:val="22"/>
          <w:szCs w:val="22"/>
        </w:rPr>
        <w:t xml:space="preserve">5) максимальные коэффициент и плотность застройки района многоквартирными жилыми домами установлены с учетом минимально необходимой по расчету площади для размещения объектов обслуживания жилой застройки – объектов образования, торговли, общественного питания и иных перечисленных в таблице </w:t>
      </w:r>
      <w:r w:rsidR="005A6CE3" w:rsidRPr="006E2C22">
        <w:rPr>
          <w:bCs/>
          <w:color w:val="000000" w:themeColor="text1"/>
          <w:sz w:val="22"/>
          <w:szCs w:val="22"/>
        </w:rPr>
        <w:t>3</w:t>
      </w:r>
      <w:r w:rsidRPr="006E2C22">
        <w:rPr>
          <w:bCs/>
          <w:color w:val="000000" w:themeColor="text1"/>
          <w:sz w:val="22"/>
          <w:szCs w:val="22"/>
        </w:rPr>
        <w:t xml:space="preserve"> видов</w:t>
      </w:r>
      <w:r w:rsidR="00894D5A" w:rsidRPr="006E2C22">
        <w:rPr>
          <w:bCs/>
          <w:color w:val="000000" w:themeColor="text1"/>
          <w:sz w:val="22"/>
          <w:szCs w:val="22"/>
        </w:rPr>
        <w:t>;</w:t>
      </w:r>
      <w:r w:rsidRPr="006E2C22">
        <w:rPr>
          <w:bCs/>
          <w:color w:val="000000" w:themeColor="text1"/>
          <w:sz w:val="22"/>
          <w:szCs w:val="22"/>
        </w:rPr>
        <w:t xml:space="preserve"> </w:t>
      </w:r>
    </w:p>
    <w:p w14:paraId="52987A43" w14:textId="77777777" w:rsidR="00EA3A73" w:rsidRPr="006E2C22" w:rsidRDefault="00EA3A73" w:rsidP="00EA3A73">
      <w:pPr>
        <w:pStyle w:val="af9"/>
        <w:spacing w:after="0"/>
        <w:ind w:left="0" w:firstLine="567"/>
        <w:jc w:val="both"/>
        <w:rPr>
          <w:color w:val="000000" w:themeColor="text1"/>
          <w:sz w:val="22"/>
          <w:szCs w:val="22"/>
        </w:rPr>
      </w:pPr>
      <w:r w:rsidRPr="006E2C22">
        <w:rPr>
          <w:color w:val="000000" w:themeColor="text1"/>
          <w:sz w:val="22"/>
          <w:szCs w:val="22"/>
        </w:rPr>
        <w:t>6) при расчете коэффициента застройки и плотности застройки квартала многоквартирными жилыми домами из расчетной площади квартала исключаются площади земельных участков, на которых размещаются индивидуальные жилые дома и (или) объекты образования, здравоохранения, культуры и иного нежилого назначения, если суммарная площадь таких земельных участков составляет более 25 процентов площади квартала;</w:t>
      </w:r>
    </w:p>
    <w:p w14:paraId="614CE5D7" w14:textId="15E2FF6B" w:rsidR="00894D5A" w:rsidRPr="006E2C22" w:rsidRDefault="00EA3A73" w:rsidP="005470B8">
      <w:pPr>
        <w:spacing w:line="240" w:lineRule="auto"/>
        <w:ind w:firstLine="567"/>
        <w:textAlignment w:val="baseline"/>
        <w:rPr>
          <w:color w:val="000000" w:themeColor="text1"/>
          <w:sz w:val="22"/>
          <w:szCs w:val="22"/>
        </w:rPr>
      </w:pPr>
      <w:r w:rsidRPr="006E2C22">
        <w:rPr>
          <w:color w:val="000000" w:themeColor="text1"/>
          <w:sz w:val="22"/>
          <w:szCs w:val="22"/>
        </w:rPr>
        <w:t>7</w:t>
      </w:r>
      <w:r w:rsidR="00894D5A" w:rsidRPr="006E2C22">
        <w:rPr>
          <w:color w:val="000000" w:themeColor="text1"/>
          <w:sz w:val="22"/>
          <w:szCs w:val="22"/>
        </w:rPr>
        <w:t xml:space="preserve">) при определении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машино-мест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Увеличение расчетной площади квартала на величину S </w:t>
      </w:r>
      <w:r w:rsidR="00894D5A" w:rsidRPr="006E2C22">
        <w:rPr>
          <w:color w:val="000000" w:themeColor="text1"/>
          <w:sz w:val="22"/>
          <w:szCs w:val="22"/>
          <w:vertAlign w:val="subscript"/>
        </w:rPr>
        <w:t>ув.кв</w:t>
      </w:r>
      <w:r w:rsidR="00894D5A" w:rsidRPr="006E2C22">
        <w:rPr>
          <w:color w:val="000000" w:themeColor="text1"/>
          <w:sz w:val="22"/>
          <w:szCs w:val="22"/>
        </w:rPr>
        <w:t xml:space="preserve"> определяется по формуле:</w:t>
      </w:r>
    </w:p>
    <w:p w14:paraId="5E1A4C89" w14:textId="77777777" w:rsidR="00894D5A" w:rsidRPr="006E2C22" w:rsidRDefault="00894D5A" w:rsidP="00894D5A">
      <w:pPr>
        <w:ind w:firstLine="567"/>
        <w:textAlignment w:val="baseline"/>
        <w:rPr>
          <w:color w:val="000000" w:themeColor="text1"/>
          <w:sz w:val="22"/>
          <w:szCs w:val="22"/>
        </w:rPr>
      </w:pPr>
      <w:r w:rsidRPr="006E2C22">
        <w:rPr>
          <w:color w:val="000000" w:themeColor="text1"/>
          <w:sz w:val="22"/>
          <w:szCs w:val="22"/>
        </w:rPr>
        <w:t xml:space="preserve">S </w:t>
      </w:r>
      <w:r w:rsidRPr="006E2C22">
        <w:rPr>
          <w:color w:val="000000" w:themeColor="text1"/>
          <w:sz w:val="22"/>
          <w:szCs w:val="22"/>
          <w:vertAlign w:val="subscript"/>
        </w:rPr>
        <w:t>ув.кв</w:t>
      </w:r>
      <w:r w:rsidRPr="006E2C22">
        <w:rPr>
          <w:color w:val="000000" w:themeColor="text1"/>
          <w:sz w:val="22"/>
          <w:szCs w:val="22"/>
        </w:rPr>
        <w:t xml:space="preserve"> =. N</w:t>
      </w:r>
      <w:r w:rsidRPr="006E2C22">
        <w:rPr>
          <w:color w:val="000000" w:themeColor="text1"/>
          <w:sz w:val="22"/>
          <w:szCs w:val="22"/>
          <w:vertAlign w:val="subscript"/>
        </w:rPr>
        <w:t>м/м</w:t>
      </w:r>
      <w:r w:rsidRPr="006E2C22">
        <w:rPr>
          <w:color w:val="000000" w:themeColor="text1"/>
          <w:sz w:val="22"/>
          <w:szCs w:val="22"/>
        </w:rPr>
        <w:t xml:space="preserve"> × 22,5, </w:t>
      </w:r>
    </w:p>
    <w:p w14:paraId="31F6FF09" w14:textId="77777777" w:rsidR="00894D5A" w:rsidRPr="006E2C22" w:rsidRDefault="00894D5A" w:rsidP="00894D5A">
      <w:pPr>
        <w:ind w:firstLine="567"/>
        <w:textAlignment w:val="baseline"/>
        <w:rPr>
          <w:color w:val="000000" w:themeColor="text1"/>
          <w:sz w:val="22"/>
          <w:szCs w:val="22"/>
        </w:rPr>
      </w:pPr>
      <w:r w:rsidRPr="006E2C22">
        <w:rPr>
          <w:color w:val="000000" w:themeColor="text1"/>
          <w:sz w:val="22"/>
          <w:szCs w:val="22"/>
        </w:rPr>
        <w:t>где N</w:t>
      </w:r>
      <w:r w:rsidRPr="006E2C22">
        <w:rPr>
          <w:color w:val="000000" w:themeColor="text1"/>
          <w:sz w:val="22"/>
          <w:szCs w:val="22"/>
          <w:vertAlign w:val="subscript"/>
        </w:rPr>
        <w:t>м/м</w:t>
      </w:r>
      <w:r w:rsidRPr="006E2C22">
        <w:rPr>
          <w:color w:val="000000" w:themeColor="text1"/>
          <w:sz w:val="22"/>
          <w:szCs w:val="22"/>
        </w:rPr>
        <w:t xml:space="preserve"> </w:t>
      </w:r>
      <w:r w:rsidR="00EF2B6A" w:rsidRPr="006E2C22">
        <w:rPr>
          <w:color w:val="000000" w:themeColor="text1"/>
          <w:sz w:val="22"/>
          <w:szCs w:val="22"/>
        </w:rPr>
        <w:t xml:space="preserve">– </w:t>
      </w:r>
      <w:r w:rsidRPr="006E2C22">
        <w:rPr>
          <w:color w:val="000000" w:themeColor="text1"/>
          <w:sz w:val="22"/>
          <w:szCs w:val="22"/>
        </w:rPr>
        <w:t>количество машино-мест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w:t>
      </w:r>
    </w:p>
    <w:p w14:paraId="6BA2B8E2" w14:textId="77777777" w:rsidR="00894D5A" w:rsidRPr="006E2C22" w:rsidRDefault="00894D5A" w:rsidP="00894D5A">
      <w:pPr>
        <w:ind w:firstLine="567"/>
        <w:textAlignment w:val="baseline"/>
        <w:rPr>
          <w:color w:val="000000" w:themeColor="text1"/>
          <w:sz w:val="22"/>
          <w:szCs w:val="22"/>
        </w:rPr>
      </w:pPr>
      <w:r w:rsidRPr="006E2C22">
        <w:rPr>
          <w:color w:val="000000" w:themeColor="text1"/>
          <w:sz w:val="22"/>
          <w:szCs w:val="22"/>
        </w:rPr>
        <w:t xml:space="preserve">       22,5 м</w:t>
      </w:r>
      <w:r w:rsidRPr="006E2C22">
        <w:rPr>
          <w:color w:val="000000" w:themeColor="text1"/>
          <w:sz w:val="22"/>
          <w:szCs w:val="22"/>
          <w:vertAlign w:val="superscript"/>
        </w:rPr>
        <w:t>2</w:t>
      </w:r>
      <w:r w:rsidRPr="006E2C22">
        <w:rPr>
          <w:color w:val="000000" w:themeColor="text1"/>
          <w:sz w:val="22"/>
          <w:szCs w:val="22"/>
        </w:rPr>
        <w:t xml:space="preserve"> </w:t>
      </w:r>
      <w:r w:rsidR="00EF2B6A" w:rsidRPr="006E2C22">
        <w:rPr>
          <w:color w:val="000000" w:themeColor="text1"/>
          <w:sz w:val="22"/>
          <w:szCs w:val="22"/>
        </w:rPr>
        <w:t xml:space="preserve">– </w:t>
      </w:r>
      <w:r w:rsidRPr="006E2C22">
        <w:rPr>
          <w:color w:val="000000" w:themeColor="text1"/>
          <w:sz w:val="22"/>
          <w:szCs w:val="22"/>
        </w:rPr>
        <w:t>расчетная площадь одного машино-места.</w:t>
      </w:r>
    </w:p>
    <w:p w14:paraId="5C9BB448" w14:textId="77777777" w:rsidR="001B05D4" w:rsidRPr="006E2C22" w:rsidRDefault="001B05D4" w:rsidP="00E501C8">
      <w:pPr>
        <w:pStyle w:val="af9"/>
        <w:spacing w:after="0"/>
        <w:ind w:left="0" w:firstLine="567"/>
        <w:jc w:val="both"/>
        <w:rPr>
          <w:bCs/>
          <w:color w:val="000000" w:themeColor="text1"/>
          <w:sz w:val="22"/>
          <w:szCs w:val="22"/>
        </w:rPr>
      </w:pPr>
    </w:p>
    <w:p w14:paraId="5C600380" w14:textId="3B97ADA6" w:rsidR="001B05D4" w:rsidRPr="006E2C22" w:rsidRDefault="00264885" w:rsidP="00627052">
      <w:pPr>
        <w:tabs>
          <w:tab w:val="center" w:pos="8400"/>
        </w:tabs>
        <w:spacing w:line="240" w:lineRule="auto"/>
        <w:ind w:right="-51" w:firstLine="601"/>
        <w:rPr>
          <w:bCs/>
          <w:color w:val="000000" w:themeColor="text1"/>
          <w:szCs w:val="24"/>
        </w:rPr>
      </w:pPr>
      <w:r w:rsidRPr="006E2C22">
        <w:rPr>
          <w:bCs/>
          <w:color w:val="000000" w:themeColor="text1"/>
          <w:szCs w:val="24"/>
        </w:rPr>
        <w:t>1.2.</w:t>
      </w:r>
      <w:r w:rsidR="001B05D4" w:rsidRPr="006E2C22">
        <w:rPr>
          <w:bCs/>
          <w:color w:val="000000" w:themeColor="text1"/>
          <w:szCs w:val="24"/>
        </w:rPr>
        <w:t xml:space="preserve">5. Для расчета предельно допустимых параметров застройки жилого квартала (части жилого квартала) </w:t>
      </w:r>
      <w:r w:rsidR="001B05D4" w:rsidRPr="006E2C22">
        <w:rPr>
          <w:color w:val="000000" w:themeColor="text1"/>
          <w:szCs w:val="24"/>
        </w:rPr>
        <w:t>блокированными</w:t>
      </w:r>
      <w:r w:rsidR="001B05D4" w:rsidRPr="006E2C22">
        <w:rPr>
          <w:bCs/>
          <w:color w:val="000000" w:themeColor="text1"/>
          <w:szCs w:val="24"/>
        </w:rPr>
        <w:t xml:space="preserve"> жилыми домами используются показатели </w:t>
      </w:r>
      <w:r w:rsidR="00EF2B6A" w:rsidRPr="006E2C22">
        <w:rPr>
          <w:bCs/>
          <w:color w:val="000000" w:themeColor="text1"/>
          <w:szCs w:val="24"/>
        </w:rPr>
        <w:t xml:space="preserve">– </w:t>
      </w:r>
      <w:r w:rsidR="001B05D4" w:rsidRPr="006E2C22">
        <w:rPr>
          <w:bCs/>
          <w:color w:val="000000" w:themeColor="text1"/>
          <w:szCs w:val="24"/>
        </w:rPr>
        <w:t>максимальный коэффициент и максимальная плотность застройки, значения которых в зависимости от средней этажности приведены в таблице 2.</w:t>
      </w:r>
    </w:p>
    <w:p w14:paraId="6A731B11" w14:textId="77777777" w:rsidR="00375A9B" w:rsidRPr="006E2C22" w:rsidRDefault="000B5C16" w:rsidP="000B5C16">
      <w:pPr>
        <w:spacing w:line="240" w:lineRule="auto"/>
        <w:jc w:val="right"/>
        <w:outlineLvl w:val="4"/>
        <w:rPr>
          <w:color w:val="000000" w:themeColor="text1"/>
          <w:szCs w:val="24"/>
        </w:rPr>
      </w:pPr>
      <w:r w:rsidRPr="006E2C22">
        <w:rPr>
          <w:color w:val="000000" w:themeColor="text1"/>
          <w:szCs w:val="24"/>
        </w:rPr>
        <w:t>Таблица 2</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582"/>
        <w:gridCol w:w="3455"/>
      </w:tblGrid>
      <w:tr w:rsidR="006E2C22" w:rsidRPr="006E2C22" w14:paraId="1E7CF1C5" w14:textId="77777777" w:rsidTr="006B5C76">
        <w:trPr>
          <w:trHeight w:val="812"/>
          <w:tblHeade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5CE245A6" w14:textId="77777777" w:rsidR="00375A9B" w:rsidRPr="006E2C22" w:rsidRDefault="00375A9B" w:rsidP="00F4451A">
            <w:pPr>
              <w:spacing w:line="240" w:lineRule="auto"/>
              <w:ind w:left="-22" w:right="-71" w:firstLine="0"/>
              <w:jc w:val="center"/>
              <w:rPr>
                <w:color w:val="000000" w:themeColor="text1"/>
                <w:sz w:val="22"/>
                <w:szCs w:val="22"/>
              </w:rPr>
            </w:pPr>
            <w:r w:rsidRPr="006E2C22">
              <w:rPr>
                <w:color w:val="000000" w:themeColor="text1"/>
                <w:sz w:val="22"/>
                <w:szCs w:val="22"/>
              </w:rPr>
              <w:t>Средняя этажность блокированных жилых домов в жилом квартале</w:t>
            </w:r>
          </w:p>
        </w:tc>
        <w:tc>
          <w:tcPr>
            <w:tcW w:w="3500" w:type="dxa"/>
            <w:tcBorders>
              <w:top w:val="single" w:sz="4" w:space="0" w:color="auto"/>
              <w:left w:val="single" w:sz="4" w:space="0" w:color="auto"/>
              <w:bottom w:val="single" w:sz="4" w:space="0" w:color="auto"/>
              <w:right w:val="single" w:sz="4" w:space="0" w:color="auto"/>
            </w:tcBorders>
            <w:noWrap/>
            <w:vAlign w:val="center"/>
            <w:hideMark/>
          </w:tcPr>
          <w:p w14:paraId="6F96CF69" w14:textId="77777777" w:rsidR="00375A9B" w:rsidRPr="006E2C22" w:rsidRDefault="00375A9B" w:rsidP="00F4451A">
            <w:pPr>
              <w:ind w:left="-108" w:right="-108"/>
              <w:jc w:val="center"/>
              <w:rPr>
                <w:color w:val="000000" w:themeColor="text1"/>
                <w:sz w:val="22"/>
                <w:szCs w:val="22"/>
              </w:rPr>
            </w:pPr>
            <w:r w:rsidRPr="006E2C22">
              <w:rPr>
                <w:color w:val="000000" w:themeColor="text1"/>
                <w:sz w:val="22"/>
                <w:szCs w:val="22"/>
              </w:rPr>
              <w:t>Максимальный коэффициент застройки жилыми домами, %</w:t>
            </w:r>
          </w:p>
        </w:tc>
        <w:tc>
          <w:tcPr>
            <w:tcW w:w="3370" w:type="dxa"/>
            <w:tcBorders>
              <w:top w:val="single" w:sz="4" w:space="0" w:color="auto"/>
              <w:left w:val="single" w:sz="4" w:space="0" w:color="auto"/>
              <w:bottom w:val="single" w:sz="4" w:space="0" w:color="auto"/>
              <w:right w:val="single" w:sz="4" w:space="0" w:color="auto"/>
            </w:tcBorders>
            <w:vAlign w:val="center"/>
            <w:hideMark/>
          </w:tcPr>
          <w:p w14:paraId="079FF4BF" w14:textId="77777777" w:rsidR="00375A9B" w:rsidRPr="006E2C22" w:rsidRDefault="00375A9B" w:rsidP="00F4451A">
            <w:pPr>
              <w:jc w:val="center"/>
              <w:rPr>
                <w:color w:val="000000" w:themeColor="text1"/>
                <w:sz w:val="22"/>
                <w:szCs w:val="22"/>
              </w:rPr>
            </w:pPr>
            <w:r w:rsidRPr="006E2C22">
              <w:rPr>
                <w:color w:val="000000" w:themeColor="text1"/>
                <w:sz w:val="22"/>
                <w:szCs w:val="22"/>
              </w:rPr>
              <w:t>Максимальная плотность застройки жилыми домами, м</w:t>
            </w:r>
            <w:r w:rsidRPr="006E2C22">
              <w:rPr>
                <w:color w:val="000000" w:themeColor="text1"/>
                <w:sz w:val="22"/>
                <w:szCs w:val="22"/>
                <w:vertAlign w:val="superscript"/>
              </w:rPr>
              <w:t>2</w:t>
            </w:r>
            <w:r w:rsidRPr="006E2C22">
              <w:rPr>
                <w:color w:val="000000" w:themeColor="text1"/>
                <w:sz w:val="22"/>
                <w:szCs w:val="22"/>
              </w:rPr>
              <w:t>/га</w:t>
            </w:r>
          </w:p>
        </w:tc>
      </w:tr>
      <w:tr w:rsidR="006E2C22" w:rsidRPr="006E2C22" w14:paraId="3D6268D4" w14:textId="77777777" w:rsidTr="006B5C76">
        <w:trPr>
          <w:trHeight w:val="354"/>
          <w:jc w:val="center"/>
        </w:trPr>
        <w:tc>
          <w:tcPr>
            <w:tcW w:w="9847" w:type="dxa"/>
            <w:gridSpan w:val="3"/>
            <w:tcBorders>
              <w:top w:val="single" w:sz="4" w:space="0" w:color="auto"/>
              <w:left w:val="single" w:sz="4" w:space="0" w:color="auto"/>
              <w:bottom w:val="single" w:sz="4" w:space="0" w:color="auto"/>
              <w:right w:val="single" w:sz="4" w:space="0" w:color="auto"/>
            </w:tcBorders>
            <w:vAlign w:val="center"/>
            <w:hideMark/>
          </w:tcPr>
          <w:p w14:paraId="3A53D6C0" w14:textId="0352522B" w:rsidR="00375A9B" w:rsidRPr="006E2C22" w:rsidRDefault="00375A9B" w:rsidP="00F4451A">
            <w:pPr>
              <w:spacing w:line="240" w:lineRule="auto"/>
              <w:ind w:firstLine="0"/>
              <w:jc w:val="center"/>
              <w:rPr>
                <w:color w:val="000000" w:themeColor="text1"/>
                <w:sz w:val="22"/>
                <w:szCs w:val="22"/>
              </w:rPr>
            </w:pPr>
            <w:r w:rsidRPr="006E2C22">
              <w:rPr>
                <w:bCs/>
                <w:color w:val="000000" w:themeColor="text1"/>
                <w:sz w:val="22"/>
                <w:szCs w:val="22"/>
              </w:rPr>
              <w:t xml:space="preserve">Город </w:t>
            </w:r>
            <w:r w:rsidR="00C32338" w:rsidRPr="006E2C22">
              <w:rPr>
                <w:bCs/>
                <w:color w:val="000000" w:themeColor="text1"/>
                <w:sz w:val="22"/>
                <w:szCs w:val="22"/>
              </w:rPr>
              <w:t>Домодедово</w:t>
            </w:r>
          </w:p>
        </w:tc>
      </w:tr>
      <w:tr w:rsidR="006E2C22" w:rsidRPr="006E2C22" w14:paraId="59E8A953" w14:textId="77777777" w:rsidTr="006B5C76">
        <w:trPr>
          <w:trHeight w:val="373"/>
          <w:jc w:val="center"/>
        </w:trPr>
        <w:tc>
          <w:tcPr>
            <w:tcW w:w="2972" w:type="dxa"/>
            <w:tcBorders>
              <w:top w:val="single" w:sz="4" w:space="0" w:color="auto"/>
              <w:left w:val="single" w:sz="4" w:space="0" w:color="auto"/>
              <w:bottom w:val="single" w:sz="4" w:space="0" w:color="auto"/>
              <w:right w:val="single" w:sz="4" w:space="0" w:color="auto"/>
            </w:tcBorders>
            <w:hideMark/>
          </w:tcPr>
          <w:p w14:paraId="035C6822"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1</w:t>
            </w:r>
          </w:p>
        </w:tc>
        <w:tc>
          <w:tcPr>
            <w:tcW w:w="3500" w:type="dxa"/>
            <w:tcBorders>
              <w:top w:val="single" w:sz="4" w:space="0" w:color="auto"/>
              <w:left w:val="single" w:sz="4" w:space="0" w:color="auto"/>
              <w:bottom w:val="single" w:sz="4" w:space="0" w:color="auto"/>
              <w:right w:val="single" w:sz="4" w:space="0" w:color="auto"/>
            </w:tcBorders>
            <w:noWrap/>
            <w:hideMark/>
          </w:tcPr>
          <w:p w14:paraId="0B138F09"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49,5</w:t>
            </w:r>
          </w:p>
        </w:tc>
        <w:tc>
          <w:tcPr>
            <w:tcW w:w="3370" w:type="dxa"/>
            <w:tcBorders>
              <w:top w:val="single" w:sz="4" w:space="0" w:color="auto"/>
              <w:left w:val="single" w:sz="4" w:space="0" w:color="auto"/>
              <w:bottom w:val="single" w:sz="4" w:space="0" w:color="auto"/>
              <w:right w:val="single" w:sz="4" w:space="0" w:color="auto"/>
            </w:tcBorders>
            <w:noWrap/>
            <w:hideMark/>
          </w:tcPr>
          <w:p w14:paraId="086305F8"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4950</w:t>
            </w:r>
          </w:p>
        </w:tc>
      </w:tr>
      <w:tr w:rsidR="006E2C22" w:rsidRPr="006E2C22" w14:paraId="20CCAE11" w14:textId="77777777" w:rsidTr="006B5C76">
        <w:trPr>
          <w:trHeight w:val="340"/>
          <w:jc w:val="center"/>
        </w:trPr>
        <w:tc>
          <w:tcPr>
            <w:tcW w:w="2972" w:type="dxa"/>
            <w:tcBorders>
              <w:top w:val="single" w:sz="4" w:space="0" w:color="auto"/>
              <w:left w:val="single" w:sz="4" w:space="0" w:color="auto"/>
              <w:bottom w:val="single" w:sz="4" w:space="0" w:color="auto"/>
              <w:right w:val="single" w:sz="4" w:space="0" w:color="auto"/>
            </w:tcBorders>
            <w:hideMark/>
          </w:tcPr>
          <w:p w14:paraId="4DB4B1C3"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2</w:t>
            </w:r>
          </w:p>
        </w:tc>
        <w:tc>
          <w:tcPr>
            <w:tcW w:w="3500" w:type="dxa"/>
            <w:tcBorders>
              <w:top w:val="single" w:sz="4" w:space="0" w:color="auto"/>
              <w:left w:val="single" w:sz="4" w:space="0" w:color="auto"/>
              <w:bottom w:val="single" w:sz="4" w:space="0" w:color="auto"/>
              <w:right w:val="single" w:sz="4" w:space="0" w:color="auto"/>
            </w:tcBorders>
            <w:noWrap/>
            <w:hideMark/>
          </w:tcPr>
          <w:p w14:paraId="28147329"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42,6</w:t>
            </w:r>
          </w:p>
        </w:tc>
        <w:tc>
          <w:tcPr>
            <w:tcW w:w="3370" w:type="dxa"/>
            <w:tcBorders>
              <w:top w:val="single" w:sz="4" w:space="0" w:color="auto"/>
              <w:left w:val="single" w:sz="4" w:space="0" w:color="auto"/>
              <w:bottom w:val="single" w:sz="4" w:space="0" w:color="auto"/>
              <w:right w:val="single" w:sz="4" w:space="0" w:color="auto"/>
            </w:tcBorders>
            <w:noWrap/>
            <w:hideMark/>
          </w:tcPr>
          <w:p w14:paraId="3392C642"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8530</w:t>
            </w:r>
          </w:p>
        </w:tc>
      </w:tr>
      <w:tr w:rsidR="006E2C22" w:rsidRPr="006E2C22" w14:paraId="0206E867" w14:textId="77777777" w:rsidTr="006B5C76">
        <w:trPr>
          <w:trHeight w:val="340"/>
          <w:jc w:val="center"/>
        </w:trPr>
        <w:tc>
          <w:tcPr>
            <w:tcW w:w="2972" w:type="dxa"/>
            <w:tcBorders>
              <w:top w:val="single" w:sz="4" w:space="0" w:color="auto"/>
              <w:left w:val="single" w:sz="4" w:space="0" w:color="auto"/>
              <w:bottom w:val="single" w:sz="4" w:space="0" w:color="auto"/>
              <w:right w:val="single" w:sz="4" w:space="0" w:color="auto"/>
            </w:tcBorders>
            <w:hideMark/>
          </w:tcPr>
          <w:p w14:paraId="673E7EB7"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3</w:t>
            </w:r>
          </w:p>
        </w:tc>
        <w:tc>
          <w:tcPr>
            <w:tcW w:w="3500" w:type="dxa"/>
            <w:tcBorders>
              <w:top w:val="single" w:sz="4" w:space="0" w:color="auto"/>
              <w:left w:val="single" w:sz="4" w:space="0" w:color="auto"/>
              <w:bottom w:val="single" w:sz="4" w:space="0" w:color="auto"/>
              <w:right w:val="single" w:sz="4" w:space="0" w:color="auto"/>
            </w:tcBorders>
            <w:noWrap/>
            <w:hideMark/>
          </w:tcPr>
          <w:p w14:paraId="639029B1"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37,9</w:t>
            </w:r>
          </w:p>
        </w:tc>
        <w:tc>
          <w:tcPr>
            <w:tcW w:w="3370" w:type="dxa"/>
            <w:tcBorders>
              <w:top w:val="single" w:sz="4" w:space="0" w:color="auto"/>
              <w:left w:val="single" w:sz="4" w:space="0" w:color="auto"/>
              <w:bottom w:val="single" w:sz="4" w:space="0" w:color="auto"/>
              <w:right w:val="single" w:sz="4" w:space="0" w:color="auto"/>
            </w:tcBorders>
            <w:noWrap/>
            <w:hideMark/>
          </w:tcPr>
          <w:p w14:paraId="2C9C44C4"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11360</w:t>
            </w:r>
          </w:p>
        </w:tc>
      </w:tr>
      <w:tr w:rsidR="006E2C22" w:rsidRPr="006E2C22" w14:paraId="2D77C870" w14:textId="77777777" w:rsidTr="006B5C76">
        <w:trPr>
          <w:trHeight w:val="340"/>
          <w:jc w:val="center"/>
        </w:trPr>
        <w:tc>
          <w:tcPr>
            <w:tcW w:w="9847" w:type="dxa"/>
            <w:gridSpan w:val="3"/>
            <w:tcBorders>
              <w:top w:val="single" w:sz="4" w:space="0" w:color="auto"/>
              <w:left w:val="single" w:sz="4" w:space="0" w:color="auto"/>
              <w:bottom w:val="single" w:sz="4" w:space="0" w:color="auto"/>
              <w:right w:val="single" w:sz="4" w:space="0" w:color="auto"/>
            </w:tcBorders>
            <w:vAlign w:val="center"/>
            <w:hideMark/>
          </w:tcPr>
          <w:p w14:paraId="3D42244F" w14:textId="77777777" w:rsidR="00375A9B" w:rsidRPr="006E2C22" w:rsidRDefault="00375A9B" w:rsidP="00F4451A">
            <w:pPr>
              <w:widowControl/>
              <w:spacing w:line="240" w:lineRule="auto"/>
              <w:ind w:firstLine="0"/>
              <w:jc w:val="center"/>
              <w:rPr>
                <w:color w:val="000000" w:themeColor="text1"/>
                <w:sz w:val="22"/>
                <w:szCs w:val="22"/>
              </w:rPr>
            </w:pPr>
            <w:r w:rsidRPr="006E2C22">
              <w:rPr>
                <w:color w:val="000000" w:themeColor="text1"/>
                <w:sz w:val="22"/>
                <w:szCs w:val="22"/>
              </w:rPr>
              <w:lastRenderedPageBreak/>
              <w:t>Сельские населенные пункты с численностью населения от 3 до 15 тыс. человек</w:t>
            </w:r>
          </w:p>
        </w:tc>
      </w:tr>
      <w:tr w:rsidR="006E2C22" w:rsidRPr="006E2C22" w14:paraId="0E1B088E" w14:textId="77777777" w:rsidTr="006B5C76">
        <w:trPr>
          <w:trHeight w:val="340"/>
          <w:jc w:val="center"/>
        </w:trPr>
        <w:tc>
          <w:tcPr>
            <w:tcW w:w="2972" w:type="dxa"/>
            <w:tcBorders>
              <w:top w:val="single" w:sz="4" w:space="0" w:color="auto"/>
              <w:left w:val="single" w:sz="4" w:space="0" w:color="auto"/>
              <w:bottom w:val="single" w:sz="4" w:space="0" w:color="auto"/>
              <w:right w:val="single" w:sz="4" w:space="0" w:color="auto"/>
            </w:tcBorders>
            <w:hideMark/>
          </w:tcPr>
          <w:p w14:paraId="67512D14"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1</w:t>
            </w:r>
          </w:p>
        </w:tc>
        <w:tc>
          <w:tcPr>
            <w:tcW w:w="3500" w:type="dxa"/>
            <w:tcBorders>
              <w:top w:val="single" w:sz="4" w:space="0" w:color="auto"/>
              <w:left w:val="single" w:sz="4" w:space="0" w:color="auto"/>
              <w:bottom w:val="single" w:sz="4" w:space="0" w:color="auto"/>
              <w:right w:val="single" w:sz="4" w:space="0" w:color="auto"/>
            </w:tcBorders>
            <w:noWrap/>
            <w:hideMark/>
          </w:tcPr>
          <w:p w14:paraId="303B418B"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47,8</w:t>
            </w:r>
          </w:p>
        </w:tc>
        <w:tc>
          <w:tcPr>
            <w:tcW w:w="3370" w:type="dxa"/>
            <w:tcBorders>
              <w:top w:val="single" w:sz="4" w:space="0" w:color="auto"/>
              <w:left w:val="single" w:sz="4" w:space="0" w:color="auto"/>
              <w:bottom w:val="single" w:sz="4" w:space="0" w:color="auto"/>
              <w:right w:val="single" w:sz="4" w:space="0" w:color="auto"/>
            </w:tcBorders>
            <w:noWrap/>
            <w:hideMark/>
          </w:tcPr>
          <w:p w14:paraId="6C4E2CD6"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4780</w:t>
            </w:r>
          </w:p>
        </w:tc>
      </w:tr>
      <w:tr w:rsidR="006E2C22" w:rsidRPr="006E2C22" w14:paraId="1456CCE8" w14:textId="77777777" w:rsidTr="006B5C76">
        <w:trPr>
          <w:trHeight w:val="340"/>
          <w:jc w:val="center"/>
        </w:trPr>
        <w:tc>
          <w:tcPr>
            <w:tcW w:w="2972" w:type="dxa"/>
            <w:tcBorders>
              <w:top w:val="single" w:sz="4" w:space="0" w:color="auto"/>
              <w:left w:val="single" w:sz="4" w:space="0" w:color="auto"/>
              <w:bottom w:val="single" w:sz="4" w:space="0" w:color="auto"/>
              <w:right w:val="single" w:sz="4" w:space="0" w:color="auto"/>
            </w:tcBorders>
            <w:hideMark/>
          </w:tcPr>
          <w:p w14:paraId="3E23D7F9"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2</w:t>
            </w:r>
          </w:p>
        </w:tc>
        <w:tc>
          <w:tcPr>
            <w:tcW w:w="3500" w:type="dxa"/>
            <w:tcBorders>
              <w:top w:val="single" w:sz="4" w:space="0" w:color="auto"/>
              <w:left w:val="single" w:sz="4" w:space="0" w:color="auto"/>
              <w:bottom w:val="single" w:sz="4" w:space="0" w:color="auto"/>
              <w:right w:val="single" w:sz="4" w:space="0" w:color="auto"/>
            </w:tcBorders>
            <w:noWrap/>
            <w:hideMark/>
          </w:tcPr>
          <w:p w14:paraId="002141A1"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38,8</w:t>
            </w:r>
          </w:p>
        </w:tc>
        <w:tc>
          <w:tcPr>
            <w:tcW w:w="3370" w:type="dxa"/>
            <w:tcBorders>
              <w:top w:val="single" w:sz="4" w:space="0" w:color="auto"/>
              <w:left w:val="single" w:sz="4" w:space="0" w:color="auto"/>
              <w:bottom w:val="single" w:sz="4" w:space="0" w:color="auto"/>
              <w:right w:val="single" w:sz="4" w:space="0" w:color="auto"/>
            </w:tcBorders>
            <w:noWrap/>
            <w:hideMark/>
          </w:tcPr>
          <w:p w14:paraId="16DF6C9F"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7760</w:t>
            </w:r>
          </w:p>
        </w:tc>
      </w:tr>
      <w:tr w:rsidR="006E2C22" w:rsidRPr="006E2C22" w14:paraId="114D8FF3" w14:textId="77777777" w:rsidTr="006B5C76">
        <w:trPr>
          <w:trHeight w:val="340"/>
          <w:jc w:val="center"/>
        </w:trPr>
        <w:tc>
          <w:tcPr>
            <w:tcW w:w="2972" w:type="dxa"/>
            <w:tcBorders>
              <w:top w:val="single" w:sz="4" w:space="0" w:color="auto"/>
              <w:left w:val="single" w:sz="4" w:space="0" w:color="auto"/>
              <w:bottom w:val="single" w:sz="4" w:space="0" w:color="auto"/>
              <w:right w:val="single" w:sz="4" w:space="0" w:color="auto"/>
            </w:tcBorders>
            <w:hideMark/>
          </w:tcPr>
          <w:p w14:paraId="60FFAA84"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3</w:t>
            </w:r>
          </w:p>
        </w:tc>
        <w:tc>
          <w:tcPr>
            <w:tcW w:w="3500" w:type="dxa"/>
            <w:tcBorders>
              <w:top w:val="single" w:sz="4" w:space="0" w:color="auto"/>
              <w:left w:val="single" w:sz="4" w:space="0" w:color="auto"/>
              <w:bottom w:val="single" w:sz="4" w:space="0" w:color="auto"/>
              <w:right w:val="single" w:sz="4" w:space="0" w:color="auto"/>
            </w:tcBorders>
            <w:noWrap/>
            <w:hideMark/>
          </w:tcPr>
          <w:p w14:paraId="4B3D6BDE"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32,9</w:t>
            </w:r>
          </w:p>
        </w:tc>
        <w:tc>
          <w:tcPr>
            <w:tcW w:w="3370" w:type="dxa"/>
            <w:tcBorders>
              <w:top w:val="single" w:sz="4" w:space="0" w:color="auto"/>
              <w:left w:val="single" w:sz="4" w:space="0" w:color="auto"/>
              <w:bottom w:val="single" w:sz="4" w:space="0" w:color="auto"/>
              <w:right w:val="single" w:sz="4" w:space="0" w:color="auto"/>
            </w:tcBorders>
            <w:noWrap/>
            <w:hideMark/>
          </w:tcPr>
          <w:p w14:paraId="0E5FEE81"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9870</w:t>
            </w:r>
          </w:p>
        </w:tc>
      </w:tr>
      <w:tr w:rsidR="006E2C22" w:rsidRPr="006E2C22" w14:paraId="527F2E7D" w14:textId="77777777" w:rsidTr="006B5C76">
        <w:trPr>
          <w:trHeight w:val="340"/>
          <w:jc w:val="center"/>
        </w:trPr>
        <w:tc>
          <w:tcPr>
            <w:tcW w:w="9847" w:type="dxa"/>
            <w:gridSpan w:val="3"/>
            <w:tcBorders>
              <w:top w:val="single" w:sz="4" w:space="0" w:color="auto"/>
              <w:left w:val="single" w:sz="4" w:space="0" w:color="auto"/>
              <w:bottom w:val="single" w:sz="4" w:space="0" w:color="auto"/>
              <w:right w:val="single" w:sz="4" w:space="0" w:color="auto"/>
            </w:tcBorders>
            <w:vAlign w:val="center"/>
            <w:hideMark/>
          </w:tcPr>
          <w:p w14:paraId="679822E2" w14:textId="77777777" w:rsidR="00375A9B" w:rsidRPr="006E2C22" w:rsidRDefault="00375A9B" w:rsidP="00F4451A">
            <w:pPr>
              <w:widowControl/>
              <w:spacing w:line="240" w:lineRule="auto"/>
              <w:ind w:firstLine="0"/>
              <w:jc w:val="center"/>
              <w:rPr>
                <w:color w:val="000000" w:themeColor="text1"/>
                <w:sz w:val="22"/>
                <w:szCs w:val="22"/>
              </w:rPr>
            </w:pPr>
            <w:r w:rsidRPr="006E2C22">
              <w:rPr>
                <w:color w:val="000000" w:themeColor="text1"/>
                <w:sz w:val="22"/>
                <w:szCs w:val="22"/>
              </w:rPr>
              <w:t>Сельские населенные пункты с численностью населения от 1 до 3 тыс. человек</w:t>
            </w:r>
          </w:p>
        </w:tc>
      </w:tr>
      <w:tr w:rsidR="006E2C22" w:rsidRPr="006E2C22" w14:paraId="465032C8" w14:textId="77777777" w:rsidTr="006B5C76">
        <w:trPr>
          <w:trHeight w:val="34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4274AF2"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1</w:t>
            </w:r>
          </w:p>
        </w:tc>
        <w:tc>
          <w:tcPr>
            <w:tcW w:w="3500" w:type="dxa"/>
            <w:tcBorders>
              <w:top w:val="single" w:sz="4" w:space="0" w:color="auto"/>
              <w:left w:val="single" w:sz="4" w:space="0" w:color="auto"/>
              <w:bottom w:val="single" w:sz="4" w:space="0" w:color="auto"/>
              <w:right w:val="single" w:sz="4" w:space="0" w:color="auto"/>
            </w:tcBorders>
            <w:noWrap/>
            <w:vAlign w:val="center"/>
            <w:hideMark/>
          </w:tcPr>
          <w:p w14:paraId="22732871"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48,3</w:t>
            </w:r>
          </w:p>
        </w:tc>
        <w:tc>
          <w:tcPr>
            <w:tcW w:w="3370" w:type="dxa"/>
            <w:tcBorders>
              <w:top w:val="single" w:sz="4" w:space="0" w:color="auto"/>
              <w:left w:val="single" w:sz="4" w:space="0" w:color="auto"/>
              <w:bottom w:val="single" w:sz="4" w:space="0" w:color="auto"/>
              <w:right w:val="single" w:sz="4" w:space="0" w:color="auto"/>
            </w:tcBorders>
            <w:noWrap/>
            <w:vAlign w:val="center"/>
            <w:hideMark/>
          </w:tcPr>
          <w:p w14:paraId="36E33AB6"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4830</w:t>
            </w:r>
          </w:p>
        </w:tc>
      </w:tr>
      <w:tr w:rsidR="006E2C22" w:rsidRPr="006E2C22" w14:paraId="45EFEBC7" w14:textId="77777777" w:rsidTr="006B5C76">
        <w:trPr>
          <w:trHeight w:val="34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DB8F442"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2</w:t>
            </w:r>
          </w:p>
        </w:tc>
        <w:tc>
          <w:tcPr>
            <w:tcW w:w="3500" w:type="dxa"/>
            <w:tcBorders>
              <w:top w:val="single" w:sz="4" w:space="0" w:color="auto"/>
              <w:left w:val="single" w:sz="4" w:space="0" w:color="auto"/>
              <w:bottom w:val="single" w:sz="4" w:space="0" w:color="auto"/>
              <w:right w:val="single" w:sz="4" w:space="0" w:color="auto"/>
            </w:tcBorders>
            <w:noWrap/>
            <w:vAlign w:val="center"/>
            <w:hideMark/>
          </w:tcPr>
          <w:p w14:paraId="0B7F340A"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40,9</w:t>
            </w:r>
          </w:p>
        </w:tc>
        <w:tc>
          <w:tcPr>
            <w:tcW w:w="3370" w:type="dxa"/>
            <w:tcBorders>
              <w:top w:val="single" w:sz="4" w:space="0" w:color="auto"/>
              <w:left w:val="single" w:sz="4" w:space="0" w:color="auto"/>
              <w:bottom w:val="single" w:sz="4" w:space="0" w:color="auto"/>
              <w:right w:val="single" w:sz="4" w:space="0" w:color="auto"/>
            </w:tcBorders>
            <w:noWrap/>
            <w:vAlign w:val="center"/>
            <w:hideMark/>
          </w:tcPr>
          <w:p w14:paraId="29FC0F9E"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8180</w:t>
            </w:r>
          </w:p>
        </w:tc>
      </w:tr>
      <w:tr w:rsidR="006E2C22" w:rsidRPr="006E2C22" w14:paraId="65CBC748" w14:textId="77777777" w:rsidTr="006B5C76">
        <w:trPr>
          <w:trHeight w:val="34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03500CB"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3</w:t>
            </w:r>
          </w:p>
        </w:tc>
        <w:tc>
          <w:tcPr>
            <w:tcW w:w="3500" w:type="dxa"/>
            <w:tcBorders>
              <w:top w:val="single" w:sz="4" w:space="0" w:color="auto"/>
              <w:left w:val="single" w:sz="4" w:space="0" w:color="auto"/>
              <w:bottom w:val="single" w:sz="4" w:space="0" w:color="auto"/>
              <w:right w:val="single" w:sz="4" w:space="0" w:color="auto"/>
            </w:tcBorders>
            <w:noWrap/>
            <w:vAlign w:val="center"/>
            <w:hideMark/>
          </w:tcPr>
          <w:p w14:paraId="2C6C3ADF"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35,8</w:t>
            </w:r>
          </w:p>
        </w:tc>
        <w:tc>
          <w:tcPr>
            <w:tcW w:w="3370" w:type="dxa"/>
            <w:tcBorders>
              <w:top w:val="single" w:sz="4" w:space="0" w:color="auto"/>
              <w:left w:val="single" w:sz="4" w:space="0" w:color="auto"/>
              <w:bottom w:val="single" w:sz="4" w:space="0" w:color="auto"/>
              <w:right w:val="single" w:sz="4" w:space="0" w:color="auto"/>
            </w:tcBorders>
            <w:noWrap/>
            <w:vAlign w:val="center"/>
            <w:hideMark/>
          </w:tcPr>
          <w:p w14:paraId="4F1B4FA8"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10750</w:t>
            </w:r>
          </w:p>
        </w:tc>
      </w:tr>
      <w:tr w:rsidR="006E2C22" w:rsidRPr="006E2C22" w14:paraId="4EA02A64" w14:textId="77777777" w:rsidTr="006B5C76">
        <w:trPr>
          <w:trHeight w:val="455"/>
          <w:jc w:val="center"/>
        </w:trPr>
        <w:tc>
          <w:tcPr>
            <w:tcW w:w="9847" w:type="dxa"/>
            <w:gridSpan w:val="3"/>
            <w:tcBorders>
              <w:top w:val="single" w:sz="4" w:space="0" w:color="auto"/>
              <w:left w:val="single" w:sz="4" w:space="0" w:color="auto"/>
              <w:bottom w:val="single" w:sz="4" w:space="0" w:color="auto"/>
              <w:right w:val="single" w:sz="4" w:space="0" w:color="auto"/>
            </w:tcBorders>
            <w:vAlign w:val="center"/>
          </w:tcPr>
          <w:p w14:paraId="55A8FA89" w14:textId="77777777" w:rsidR="00375A9B" w:rsidRPr="006E2C22" w:rsidRDefault="00375A9B" w:rsidP="00F4451A">
            <w:pPr>
              <w:widowControl/>
              <w:spacing w:line="240" w:lineRule="auto"/>
              <w:ind w:firstLine="0"/>
              <w:jc w:val="center"/>
              <w:rPr>
                <w:color w:val="000000" w:themeColor="text1"/>
                <w:sz w:val="22"/>
                <w:szCs w:val="22"/>
              </w:rPr>
            </w:pPr>
            <w:r w:rsidRPr="006E2C22">
              <w:rPr>
                <w:color w:val="000000" w:themeColor="text1"/>
                <w:sz w:val="22"/>
                <w:szCs w:val="22"/>
              </w:rPr>
              <w:t>Сельские населенные пункты с численностью населения менее 1 тыс. человек</w:t>
            </w:r>
          </w:p>
        </w:tc>
      </w:tr>
      <w:tr w:rsidR="006E2C22" w:rsidRPr="006E2C22" w14:paraId="78207A69" w14:textId="77777777" w:rsidTr="006B5C76">
        <w:trPr>
          <w:trHeight w:val="340"/>
          <w:jc w:val="center"/>
        </w:trPr>
        <w:tc>
          <w:tcPr>
            <w:tcW w:w="2972" w:type="dxa"/>
            <w:tcBorders>
              <w:top w:val="single" w:sz="4" w:space="0" w:color="auto"/>
              <w:left w:val="single" w:sz="4" w:space="0" w:color="auto"/>
              <w:bottom w:val="single" w:sz="4" w:space="0" w:color="auto"/>
              <w:right w:val="single" w:sz="4" w:space="0" w:color="auto"/>
            </w:tcBorders>
            <w:vAlign w:val="center"/>
          </w:tcPr>
          <w:p w14:paraId="71872940"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1</w:t>
            </w:r>
          </w:p>
        </w:tc>
        <w:tc>
          <w:tcPr>
            <w:tcW w:w="3500" w:type="dxa"/>
            <w:tcBorders>
              <w:top w:val="single" w:sz="4" w:space="0" w:color="auto"/>
              <w:left w:val="single" w:sz="4" w:space="0" w:color="auto"/>
              <w:bottom w:val="single" w:sz="4" w:space="0" w:color="auto"/>
              <w:right w:val="single" w:sz="4" w:space="0" w:color="auto"/>
            </w:tcBorders>
            <w:noWrap/>
            <w:vAlign w:val="center"/>
          </w:tcPr>
          <w:p w14:paraId="69465DCE"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48,2</w:t>
            </w:r>
          </w:p>
        </w:tc>
        <w:tc>
          <w:tcPr>
            <w:tcW w:w="3370" w:type="dxa"/>
            <w:tcBorders>
              <w:top w:val="single" w:sz="4" w:space="0" w:color="auto"/>
              <w:left w:val="single" w:sz="4" w:space="0" w:color="auto"/>
              <w:bottom w:val="single" w:sz="4" w:space="0" w:color="auto"/>
              <w:right w:val="single" w:sz="4" w:space="0" w:color="auto"/>
            </w:tcBorders>
            <w:noWrap/>
            <w:vAlign w:val="center"/>
          </w:tcPr>
          <w:p w14:paraId="4B8994DB"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4820</w:t>
            </w:r>
          </w:p>
        </w:tc>
      </w:tr>
      <w:tr w:rsidR="006E2C22" w:rsidRPr="006E2C22" w14:paraId="2C03601B" w14:textId="77777777" w:rsidTr="006B5C76">
        <w:trPr>
          <w:trHeight w:val="340"/>
          <w:jc w:val="center"/>
        </w:trPr>
        <w:tc>
          <w:tcPr>
            <w:tcW w:w="2972" w:type="dxa"/>
            <w:tcBorders>
              <w:top w:val="single" w:sz="4" w:space="0" w:color="auto"/>
              <w:left w:val="single" w:sz="4" w:space="0" w:color="auto"/>
              <w:bottom w:val="single" w:sz="4" w:space="0" w:color="auto"/>
              <w:right w:val="single" w:sz="4" w:space="0" w:color="auto"/>
            </w:tcBorders>
            <w:vAlign w:val="center"/>
          </w:tcPr>
          <w:p w14:paraId="1104FAB8"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2</w:t>
            </w:r>
          </w:p>
        </w:tc>
        <w:tc>
          <w:tcPr>
            <w:tcW w:w="3500" w:type="dxa"/>
            <w:tcBorders>
              <w:top w:val="single" w:sz="4" w:space="0" w:color="auto"/>
              <w:left w:val="single" w:sz="4" w:space="0" w:color="auto"/>
              <w:bottom w:val="single" w:sz="4" w:space="0" w:color="auto"/>
              <w:right w:val="single" w:sz="4" w:space="0" w:color="auto"/>
            </w:tcBorders>
            <w:noWrap/>
            <w:vAlign w:val="center"/>
          </w:tcPr>
          <w:p w14:paraId="07131FF7"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40,7</w:t>
            </w:r>
          </w:p>
        </w:tc>
        <w:tc>
          <w:tcPr>
            <w:tcW w:w="3370" w:type="dxa"/>
            <w:tcBorders>
              <w:top w:val="single" w:sz="4" w:space="0" w:color="auto"/>
              <w:left w:val="single" w:sz="4" w:space="0" w:color="auto"/>
              <w:bottom w:val="single" w:sz="4" w:space="0" w:color="auto"/>
              <w:right w:val="single" w:sz="4" w:space="0" w:color="auto"/>
            </w:tcBorders>
            <w:noWrap/>
            <w:vAlign w:val="center"/>
          </w:tcPr>
          <w:p w14:paraId="03BE0646"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8130</w:t>
            </w:r>
          </w:p>
        </w:tc>
      </w:tr>
      <w:tr w:rsidR="00375A9B" w:rsidRPr="006E2C22" w14:paraId="65519802" w14:textId="77777777" w:rsidTr="006B5C76">
        <w:trPr>
          <w:trHeight w:val="340"/>
          <w:jc w:val="center"/>
        </w:trPr>
        <w:tc>
          <w:tcPr>
            <w:tcW w:w="2972" w:type="dxa"/>
            <w:tcBorders>
              <w:top w:val="single" w:sz="4" w:space="0" w:color="auto"/>
              <w:left w:val="single" w:sz="4" w:space="0" w:color="auto"/>
              <w:bottom w:val="single" w:sz="4" w:space="0" w:color="auto"/>
              <w:right w:val="single" w:sz="4" w:space="0" w:color="auto"/>
            </w:tcBorders>
            <w:vAlign w:val="center"/>
          </w:tcPr>
          <w:p w14:paraId="188AB9E3"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3</w:t>
            </w:r>
          </w:p>
        </w:tc>
        <w:tc>
          <w:tcPr>
            <w:tcW w:w="3500" w:type="dxa"/>
            <w:tcBorders>
              <w:top w:val="single" w:sz="4" w:space="0" w:color="auto"/>
              <w:left w:val="single" w:sz="4" w:space="0" w:color="auto"/>
              <w:bottom w:val="single" w:sz="4" w:space="0" w:color="auto"/>
              <w:right w:val="single" w:sz="4" w:space="0" w:color="auto"/>
            </w:tcBorders>
            <w:noWrap/>
            <w:vAlign w:val="center"/>
          </w:tcPr>
          <w:p w14:paraId="1D09F748"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35,5</w:t>
            </w:r>
          </w:p>
        </w:tc>
        <w:tc>
          <w:tcPr>
            <w:tcW w:w="3370" w:type="dxa"/>
            <w:tcBorders>
              <w:top w:val="single" w:sz="4" w:space="0" w:color="auto"/>
              <w:left w:val="single" w:sz="4" w:space="0" w:color="auto"/>
              <w:bottom w:val="single" w:sz="4" w:space="0" w:color="auto"/>
              <w:right w:val="single" w:sz="4" w:space="0" w:color="auto"/>
            </w:tcBorders>
            <w:noWrap/>
            <w:vAlign w:val="center"/>
          </w:tcPr>
          <w:p w14:paraId="22605961" w14:textId="77777777" w:rsidR="00375A9B" w:rsidRPr="006E2C22" w:rsidRDefault="00375A9B" w:rsidP="00F4451A">
            <w:pPr>
              <w:spacing w:line="240" w:lineRule="auto"/>
              <w:ind w:firstLine="0"/>
              <w:jc w:val="center"/>
              <w:rPr>
                <w:color w:val="000000" w:themeColor="text1"/>
                <w:sz w:val="22"/>
                <w:szCs w:val="22"/>
              </w:rPr>
            </w:pPr>
            <w:r w:rsidRPr="006E2C22">
              <w:rPr>
                <w:color w:val="000000" w:themeColor="text1"/>
                <w:sz w:val="22"/>
                <w:szCs w:val="22"/>
              </w:rPr>
              <w:t>10660</w:t>
            </w:r>
          </w:p>
        </w:tc>
      </w:tr>
    </w:tbl>
    <w:p w14:paraId="0F683882" w14:textId="77777777" w:rsidR="00B22CE3" w:rsidRPr="006E2C22" w:rsidRDefault="00B22CE3" w:rsidP="000A66D0">
      <w:pPr>
        <w:spacing w:line="240" w:lineRule="auto"/>
        <w:ind w:left="-22" w:right="-71" w:firstLine="589"/>
        <w:jc w:val="left"/>
        <w:rPr>
          <w:color w:val="000000" w:themeColor="text1"/>
          <w:sz w:val="22"/>
          <w:szCs w:val="22"/>
        </w:rPr>
      </w:pPr>
    </w:p>
    <w:p w14:paraId="0641604B" w14:textId="18B268B9" w:rsidR="001B05D4" w:rsidRPr="006E2C22" w:rsidRDefault="001B05D4" w:rsidP="000A66D0">
      <w:pPr>
        <w:spacing w:line="240" w:lineRule="auto"/>
        <w:ind w:left="-22" w:right="-71" w:firstLine="589"/>
        <w:jc w:val="left"/>
        <w:rPr>
          <w:color w:val="000000" w:themeColor="text1"/>
          <w:sz w:val="22"/>
          <w:szCs w:val="22"/>
        </w:rPr>
      </w:pPr>
      <w:r w:rsidRPr="006E2C22">
        <w:rPr>
          <w:color w:val="000000" w:themeColor="text1"/>
          <w:sz w:val="22"/>
          <w:szCs w:val="22"/>
        </w:rPr>
        <w:t>Примечания:</w:t>
      </w:r>
    </w:p>
    <w:p w14:paraId="1517CF60" w14:textId="77777777" w:rsidR="001B05D4" w:rsidRPr="006E2C22" w:rsidRDefault="00223379" w:rsidP="00661CD7">
      <w:pPr>
        <w:pStyle w:val="af9"/>
        <w:spacing w:after="0"/>
        <w:ind w:left="0" w:firstLine="567"/>
        <w:rPr>
          <w:bCs/>
          <w:color w:val="000000" w:themeColor="text1"/>
          <w:sz w:val="22"/>
          <w:szCs w:val="22"/>
        </w:rPr>
      </w:pPr>
      <w:r w:rsidRPr="006E2C22">
        <w:rPr>
          <w:bCs/>
          <w:color w:val="000000" w:themeColor="text1"/>
          <w:sz w:val="22"/>
          <w:szCs w:val="22"/>
        </w:rPr>
        <w:t>1</w:t>
      </w:r>
      <w:r w:rsidR="001B05D4" w:rsidRPr="006E2C22">
        <w:rPr>
          <w:bCs/>
          <w:color w:val="000000" w:themeColor="text1"/>
          <w:sz w:val="22"/>
          <w:szCs w:val="22"/>
        </w:rPr>
        <w:t>) </w:t>
      </w:r>
      <w:r w:rsidR="00906FF2" w:rsidRPr="006E2C22">
        <w:rPr>
          <w:bCs/>
          <w:color w:val="000000" w:themeColor="text1"/>
          <w:sz w:val="22"/>
          <w:szCs w:val="22"/>
        </w:rPr>
        <w:t xml:space="preserve">максимальные </w:t>
      </w:r>
      <w:r w:rsidR="00906FF2" w:rsidRPr="006E2C22">
        <w:rPr>
          <w:color w:val="000000" w:themeColor="text1"/>
          <w:sz w:val="22"/>
          <w:szCs w:val="22"/>
        </w:rPr>
        <w:t>расчетные показатели</w:t>
      </w:r>
      <w:r w:rsidR="00906FF2" w:rsidRPr="006E2C22">
        <w:rPr>
          <w:bCs/>
          <w:color w:val="000000" w:themeColor="text1"/>
          <w:sz w:val="22"/>
          <w:szCs w:val="22"/>
        </w:rPr>
        <w:t xml:space="preserve"> </w:t>
      </w:r>
      <w:r w:rsidR="001B05D4" w:rsidRPr="006E2C22">
        <w:rPr>
          <w:bCs/>
          <w:color w:val="000000" w:themeColor="text1"/>
          <w:sz w:val="22"/>
          <w:szCs w:val="22"/>
        </w:rPr>
        <w:t xml:space="preserve">для промежуточных нецелочисленных значений средней этажности </w:t>
      </w:r>
      <w:r w:rsidR="001B05D4" w:rsidRPr="006E2C22">
        <w:rPr>
          <w:color w:val="000000" w:themeColor="text1"/>
          <w:sz w:val="22"/>
          <w:szCs w:val="22"/>
        </w:rPr>
        <w:t>жилых домов</w:t>
      </w:r>
      <w:r w:rsidR="001B05D4" w:rsidRPr="006E2C22">
        <w:rPr>
          <w:bCs/>
          <w:color w:val="000000" w:themeColor="text1"/>
          <w:sz w:val="22"/>
          <w:szCs w:val="22"/>
        </w:rPr>
        <w:t xml:space="preserve"> рассчитываются методом линейной интерполяции;</w:t>
      </w:r>
    </w:p>
    <w:p w14:paraId="4D7B5D35" w14:textId="77777777" w:rsidR="001B05D4" w:rsidRPr="006E2C22" w:rsidRDefault="00223379" w:rsidP="00223379">
      <w:pPr>
        <w:pStyle w:val="af9"/>
        <w:spacing w:after="0"/>
        <w:ind w:left="0" w:firstLine="567"/>
        <w:jc w:val="both"/>
        <w:rPr>
          <w:color w:val="000000" w:themeColor="text1"/>
          <w:sz w:val="22"/>
          <w:szCs w:val="22"/>
        </w:rPr>
      </w:pPr>
      <w:r w:rsidRPr="006E2C22">
        <w:rPr>
          <w:bCs/>
          <w:color w:val="000000" w:themeColor="text1"/>
          <w:sz w:val="22"/>
          <w:szCs w:val="22"/>
        </w:rPr>
        <w:t>2</w:t>
      </w:r>
      <w:r w:rsidR="001B05D4" w:rsidRPr="006E2C22">
        <w:rPr>
          <w:bCs/>
          <w:color w:val="000000" w:themeColor="text1"/>
          <w:sz w:val="22"/>
          <w:szCs w:val="22"/>
        </w:rPr>
        <w:t xml:space="preserve">) средняя этажность, коэффициент застройки и плотность застройки жилыми домами по определению являются математически связанными показателями: плотность застройки равна произведению средней этажности на коэффициент застройки с учетом коэффициентов согласования единиц измерения, например, </w:t>
      </w:r>
      <w:r w:rsidR="00ED5F9C" w:rsidRPr="006E2C22">
        <w:rPr>
          <w:bCs/>
          <w:color w:val="000000" w:themeColor="text1"/>
          <w:sz w:val="22"/>
          <w:szCs w:val="22"/>
        </w:rPr>
        <w:t>2 × (</w:t>
      </w:r>
      <w:r w:rsidR="00ED5F9C" w:rsidRPr="006E2C22">
        <w:rPr>
          <w:color w:val="000000" w:themeColor="text1"/>
          <w:sz w:val="22"/>
          <w:szCs w:val="22"/>
        </w:rPr>
        <w:t>40,9% / 100%) × 10000 = 8180</w:t>
      </w:r>
      <w:r w:rsidR="001B05D4" w:rsidRPr="006E2C22">
        <w:rPr>
          <w:color w:val="000000" w:themeColor="text1"/>
          <w:sz w:val="22"/>
          <w:szCs w:val="22"/>
        </w:rPr>
        <w:t>.</w:t>
      </w:r>
    </w:p>
    <w:p w14:paraId="10B39119" w14:textId="77777777" w:rsidR="001B05D4" w:rsidRPr="006E2C22" w:rsidRDefault="001B05D4" w:rsidP="00223379">
      <w:pPr>
        <w:pStyle w:val="ae"/>
        <w:tabs>
          <w:tab w:val="center" w:pos="8100"/>
          <w:tab w:val="center" w:pos="8925"/>
        </w:tabs>
        <w:spacing w:before="0" w:after="0"/>
        <w:ind w:right="24" w:firstLine="600"/>
        <w:jc w:val="both"/>
        <w:rPr>
          <w:bCs/>
          <w:color w:val="000000" w:themeColor="text1"/>
          <w:sz w:val="22"/>
          <w:szCs w:val="22"/>
        </w:rPr>
      </w:pPr>
    </w:p>
    <w:p w14:paraId="53D23390" w14:textId="6A357879" w:rsidR="001B05D4" w:rsidRPr="006E2C22" w:rsidRDefault="00264885" w:rsidP="00627052">
      <w:pPr>
        <w:tabs>
          <w:tab w:val="center" w:pos="8400"/>
        </w:tabs>
        <w:spacing w:line="240" w:lineRule="auto"/>
        <w:ind w:right="-51" w:firstLine="601"/>
        <w:rPr>
          <w:bCs/>
          <w:color w:val="000000" w:themeColor="text1"/>
          <w:szCs w:val="24"/>
        </w:rPr>
      </w:pPr>
      <w:r w:rsidRPr="006E2C22">
        <w:rPr>
          <w:bCs/>
          <w:color w:val="000000" w:themeColor="text1"/>
          <w:szCs w:val="24"/>
        </w:rPr>
        <w:t>1.2.</w:t>
      </w:r>
      <w:r w:rsidR="001B05D4" w:rsidRPr="006E2C22">
        <w:rPr>
          <w:bCs/>
          <w:color w:val="000000" w:themeColor="text1"/>
          <w:szCs w:val="24"/>
        </w:rPr>
        <w:t xml:space="preserve">6. При застройке земельных участков индивидуальными жилыми домами максимальный коэффициент застройки земельного участка </w:t>
      </w:r>
      <w:r w:rsidR="001B05D4" w:rsidRPr="006E2C22">
        <w:rPr>
          <w:bCs/>
          <w:color w:val="000000" w:themeColor="text1"/>
          <w:szCs w:val="24"/>
          <w:lang w:val="en-US"/>
        </w:rPr>
        <w:t>K</w:t>
      </w:r>
      <w:r w:rsidR="001B05D4" w:rsidRPr="006E2C22">
        <w:rPr>
          <w:bCs/>
          <w:color w:val="000000" w:themeColor="text1"/>
          <w:szCs w:val="24"/>
        </w:rPr>
        <w:t>з</w:t>
      </w:r>
      <w:r w:rsidR="00885389" w:rsidRPr="006E2C22">
        <w:rPr>
          <w:bCs/>
          <w:color w:val="000000" w:themeColor="text1"/>
          <w:szCs w:val="24"/>
        </w:rPr>
        <w:t> </w:t>
      </w:r>
      <w:r w:rsidR="001B05D4" w:rsidRPr="006E2C22">
        <w:rPr>
          <w:bCs/>
          <w:color w:val="000000" w:themeColor="text1"/>
          <w:szCs w:val="24"/>
        </w:rPr>
        <w:t>зу</w:t>
      </w:r>
      <w:r w:rsidR="001B05D4" w:rsidRPr="006E2C22">
        <w:rPr>
          <w:bCs/>
          <w:color w:val="000000" w:themeColor="text1"/>
          <w:szCs w:val="24"/>
          <w:vertAlign w:val="subscript"/>
        </w:rPr>
        <w:t>ижс</w:t>
      </w:r>
      <w:r w:rsidR="00885389" w:rsidRPr="006E2C22">
        <w:rPr>
          <w:bCs/>
          <w:color w:val="000000" w:themeColor="text1"/>
          <w:szCs w:val="24"/>
        </w:rPr>
        <w:t> </w:t>
      </w:r>
      <w:r w:rsidR="001B05D4" w:rsidRPr="006E2C22">
        <w:rPr>
          <w:bCs/>
          <w:color w:val="000000" w:themeColor="text1"/>
          <w:szCs w:val="24"/>
          <w:vertAlign w:val="superscript"/>
          <w:lang w:val="en-US"/>
        </w:rPr>
        <w:t>max</w:t>
      </w:r>
      <w:r w:rsidR="001B05D4" w:rsidRPr="006E2C22">
        <w:rPr>
          <w:bCs/>
          <w:color w:val="000000" w:themeColor="text1"/>
          <w:szCs w:val="24"/>
        </w:rPr>
        <w:t xml:space="preserve"> устанавливается </w:t>
      </w:r>
      <w:r w:rsidR="0061049A" w:rsidRPr="006E2C22">
        <w:rPr>
          <w:color w:val="000000" w:themeColor="text1"/>
          <w:szCs w:val="24"/>
        </w:rPr>
        <w:t>без учета гаражей, строений и сооружений вспомогательного использования, не предназначенных для постоянного проживания</w:t>
      </w:r>
      <w:r w:rsidR="00BE52C3" w:rsidRPr="006E2C22">
        <w:rPr>
          <w:color w:val="000000" w:themeColor="text1"/>
          <w:szCs w:val="24"/>
        </w:rPr>
        <w:t>.</w:t>
      </w:r>
      <w:r w:rsidR="0061049A" w:rsidRPr="006E2C22">
        <w:rPr>
          <w:color w:val="000000" w:themeColor="text1"/>
          <w:szCs w:val="24"/>
        </w:rPr>
        <w:t xml:space="preserve"> </w:t>
      </w:r>
      <w:r w:rsidR="00BE52C3" w:rsidRPr="006E2C22">
        <w:rPr>
          <w:color w:val="000000" w:themeColor="text1"/>
          <w:szCs w:val="24"/>
        </w:rPr>
        <w:t xml:space="preserve">В </w:t>
      </w:r>
      <w:r w:rsidR="00EB583A" w:rsidRPr="006E2C22">
        <w:rPr>
          <w:color w:val="000000" w:themeColor="text1"/>
          <w:szCs w:val="24"/>
        </w:rPr>
        <w:t>г</w:t>
      </w:r>
      <w:r w:rsidR="00BE52C3" w:rsidRPr="006E2C22">
        <w:rPr>
          <w:color w:val="000000" w:themeColor="text1"/>
          <w:szCs w:val="24"/>
        </w:rPr>
        <w:t xml:space="preserve">ородском округе </w:t>
      </w:r>
      <w:r w:rsidR="0024063A" w:rsidRPr="006E2C22">
        <w:rPr>
          <w:color w:val="000000" w:themeColor="text1"/>
          <w:szCs w:val="24"/>
        </w:rPr>
        <w:t xml:space="preserve">Домодедово </w:t>
      </w:r>
      <w:r w:rsidR="00BE52C3" w:rsidRPr="006E2C22">
        <w:rPr>
          <w:color w:val="000000" w:themeColor="text1"/>
          <w:szCs w:val="24"/>
        </w:rPr>
        <w:t>для сельских населенных пунктов Kз зу</w:t>
      </w:r>
      <w:r w:rsidR="00BE52C3" w:rsidRPr="006E2C22">
        <w:rPr>
          <w:bCs/>
          <w:color w:val="000000" w:themeColor="text1"/>
          <w:szCs w:val="24"/>
          <w:vertAlign w:val="subscript"/>
        </w:rPr>
        <w:t>ижс</w:t>
      </w:r>
      <w:r w:rsidR="00BE52C3" w:rsidRPr="006E2C22">
        <w:rPr>
          <w:color w:val="000000" w:themeColor="text1"/>
          <w:szCs w:val="24"/>
        </w:rPr>
        <w:t xml:space="preserve"> max = 40%, для городских населенных пунктов</w:t>
      </w:r>
      <w:r w:rsidR="0061049A" w:rsidRPr="006E2C22">
        <w:rPr>
          <w:bCs/>
          <w:color w:val="000000" w:themeColor="text1"/>
          <w:szCs w:val="24"/>
        </w:rPr>
        <w:t xml:space="preserve"> </w:t>
      </w:r>
      <w:r w:rsidR="004B5C3C" w:rsidRPr="006E2C22">
        <w:rPr>
          <w:color w:val="000000" w:themeColor="text1"/>
          <w:szCs w:val="24"/>
        </w:rPr>
        <w:t>Kз зу</w:t>
      </w:r>
      <w:r w:rsidR="004B5C3C" w:rsidRPr="006E2C22">
        <w:rPr>
          <w:bCs/>
          <w:color w:val="000000" w:themeColor="text1"/>
          <w:szCs w:val="24"/>
          <w:vertAlign w:val="subscript"/>
        </w:rPr>
        <w:t>ижс</w:t>
      </w:r>
      <w:r w:rsidR="004B5C3C" w:rsidRPr="006E2C22">
        <w:rPr>
          <w:color w:val="000000" w:themeColor="text1"/>
          <w:szCs w:val="24"/>
        </w:rPr>
        <w:t xml:space="preserve"> max</w:t>
      </w:r>
      <w:r w:rsidR="004B5C3C" w:rsidRPr="006E2C22">
        <w:rPr>
          <w:bCs/>
          <w:color w:val="000000" w:themeColor="text1"/>
          <w:szCs w:val="24"/>
        </w:rPr>
        <w:t xml:space="preserve"> </w:t>
      </w:r>
      <w:r w:rsidR="0061049A" w:rsidRPr="006E2C22">
        <w:rPr>
          <w:bCs/>
          <w:color w:val="000000" w:themeColor="text1"/>
          <w:szCs w:val="24"/>
        </w:rPr>
        <w:t xml:space="preserve">рачитывается </w:t>
      </w:r>
      <w:r w:rsidR="001B05D4" w:rsidRPr="006E2C22">
        <w:rPr>
          <w:bCs/>
          <w:color w:val="000000" w:themeColor="text1"/>
          <w:szCs w:val="24"/>
        </w:rPr>
        <w:t xml:space="preserve">в зависимости от площади земельного участка </w:t>
      </w:r>
      <w:r w:rsidR="001B05D4" w:rsidRPr="006E2C22">
        <w:rPr>
          <w:bCs/>
          <w:color w:val="000000" w:themeColor="text1"/>
          <w:szCs w:val="24"/>
          <w:lang w:val="en-US"/>
        </w:rPr>
        <w:t>S</w:t>
      </w:r>
      <w:r w:rsidR="00885389" w:rsidRPr="006E2C22">
        <w:rPr>
          <w:bCs/>
          <w:color w:val="000000" w:themeColor="text1"/>
          <w:szCs w:val="24"/>
        </w:rPr>
        <w:t> </w:t>
      </w:r>
      <w:r w:rsidR="001B05D4" w:rsidRPr="006E2C22">
        <w:rPr>
          <w:bCs/>
          <w:color w:val="000000" w:themeColor="text1"/>
          <w:szCs w:val="24"/>
        </w:rPr>
        <w:t>зу</w:t>
      </w:r>
      <w:r w:rsidR="001B05D4" w:rsidRPr="006E2C22">
        <w:rPr>
          <w:bCs/>
          <w:color w:val="000000" w:themeColor="text1"/>
          <w:szCs w:val="24"/>
          <w:vertAlign w:val="subscript"/>
        </w:rPr>
        <w:t>ижс</w:t>
      </w:r>
      <w:r w:rsidR="001B05D4" w:rsidRPr="006E2C22">
        <w:rPr>
          <w:bCs/>
          <w:color w:val="000000" w:themeColor="text1"/>
          <w:szCs w:val="24"/>
        </w:rPr>
        <w:t xml:space="preserve"> по формуле:</w:t>
      </w:r>
    </w:p>
    <w:p w14:paraId="42110017" w14:textId="77777777" w:rsidR="001B05D4" w:rsidRPr="006E2C22" w:rsidRDefault="001B05D4" w:rsidP="00223379">
      <w:pPr>
        <w:tabs>
          <w:tab w:val="center" w:pos="8400"/>
        </w:tabs>
        <w:spacing w:line="240" w:lineRule="auto"/>
        <w:ind w:right="-51" w:firstLine="600"/>
        <w:rPr>
          <w:bCs/>
          <w:color w:val="000000" w:themeColor="text1"/>
          <w:szCs w:val="24"/>
          <w:vertAlign w:val="superscript"/>
        </w:rPr>
      </w:pPr>
      <w:r w:rsidRPr="006E2C22">
        <w:rPr>
          <w:bCs/>
          <w:color w:val="000000" w:themeColor="text1"/>
          <w:szCs w:val="24"/>
          <w:lang w:val="en-US"/>
        </w:rPr>
        <w:t>K</w:t>
      </w:r>
      <w:r w:rsidRPr="006E2C22">
        <w:rPr>
          <w:bCs/>
          <w:color w:val="000000" w:themeColor="text1"/>
          <w:szCs w:val="24"/>
        </w:rPr>
        <w:t>з зу</w:t>
      </w:r>
      <w:r w:rsidRPr="006E2C22">
        <w:rPr>
          <w:bCs/>
          <w:color w:val="000000" w:themeColor="text1"/>
          <w:szCs w:val="24"/>
          <w:vertAlign w:val="subscript"/>
        </w:rPr>
        <w:t>ижс</w:t>
      </w:r>
      <w:r w:rsidRPr="006E2C22">
        <w:rPr>
          <w:bCs/>
          <w:color w:val="000000" w:themeColor="text1"/>
          <w:szCs w:val="24"/>
        </w:rPr>
        <w:t xml:space="preserve"> </w:t>
      </w:r>
      <w:r w:rsidRPr="006E2C22">
        <w:rPr>
          <w:bCs/>
          <w:color w:val="000000" w:themeColor="text1"/>
          <w:szCs w:val="24"/>
          <w:vertAlign w:val="superscript"/>
          <w:lang w:val="en-US"/>
        </w:rPr>
        <w:t>max</w:t>
      </w:r>
      <w:r w:rsidRPr="006E2C22">
        <w:rPr>
          <w:bCs/>
          <w:color w:val="000000" w:themeColor="text1"/>
          <w:szCs w:val="24"/>
          <w:vertAlign w:val="superscript"/>
        </w:rPr>
        <w:t xml:space="preserve"> </w:t>
      </w:r>
      <w:r w:rsidRPr="006E2C22">
        <w:rPr>
          <w:bCs/>
          <w:color w:val="000000" w:themeColor="text1"/>
          <w:szCs w:val="24"/>
        </w:rPr>
        <w:t xml:space="preserve">= 40%,   если </w:t>
      </w:r>
      <w:r w:rsidRPr="006E2C22">
        <w:rPr>
          <w:bCs/>
          <w:color w:val="000000" w:themeColor="text1"/>
          <w:szCs w:val="24"/>
          <w:lang w:val="en-US"/>
        </w:rPr>
        <w:t>S</w:t>
      </w:r>
      <w:r w:rsidRPr="006E2C22">
        <w:rPr>
          <w:bCs/>
          <w:color w:val="000000" w:themeColor="text1"/>
          <w:szCs w:val="24"/>
        </w:rPr>
        <w:t xml:space="preserve"> зу</w:t>
      </w:r>
      <w:r w:rsidRPr="006E2C22">
        <w:rPr>
          <w:bCs/>
          <w:color w:val="000000" w:themeColor="text1"/>
          <w:szCs w:val="24"/>
          <w:vertAlign w:val="subscript"/>
        </w:rPr>
        <w:t xml:space="preserve">ижс </w:t>
      </w:r>
      <w:r w:rsidRPr="006E2C22">
        <w:rPr>
          <w:bCs/>
          <w:color w:val="000000" w:themeColor="text1"/>
          <w:szCs w:val="24"/>
        </w:rPr>
        <w:t xml:space="preserve">≤ </w:t>
      </w:r>
      <w:r w:rsidR="00223379" w:rsidRPr="006E2C22">
        <w:rPr>
          <w:bCs/>
          <w:color w:val="000000" w:themeColor="text1"/>
          <w:szCs w:val="24"/>
        </w:rPr>
        <w:t>6</w:t>
      </w:r>
      <w:r w:rsidRPr="006E2C22">
        <w:rPr>
          <w:bCs/>
          <w:color w:val="000000" w:themeColor="text1"/>
          <w:szCs w:val="24"/>
        </w:rPr>
        <w:t>00 м</w:t>
      </w:r>
      <w:r w:rsidRPr="006E2C22">
        <w:rPr>
          <w:bCs/>
          <w:color w:val="000000" w:themeColor="text1"/>
          <w:szCs w:val="24"/>
          <w:vertAlign w:val="superscript"/>
        </w:rPr>
        <w:t>2</w:t>
      </w:r>
      <w:r w:rsidRPr="006E2C22">
        <w:rPr>
          <w:bCs/>
          <w:color w:val="000000" w:themeColor="text1"/>
          <w:szCs w:val="24"/>
        </w:rPr>
        <w:t>;</w:t>
      </w:r>
    </w:p>
    <w:p w14:paraId="213D57F6" w14:textId="77777777" w:rsidR="001B05D4" w:rsidRPr="006E2C22" w:rsidRDefault="001B05D4" w:rsidP="00223379">
      <w:pPr>
        <w:tabs>
          <w:tab w:val="center" w:pos="8400"/>
        </w:tabs>
        <w:spacing w:line="240" w:lineRule="auto"/>
        <w:ind w:right="-51" w:firstLine="600"/>
        <w:rPr>
          <w:b/>
          <w:bCs/>
          <w:color w:val="000000" w:themeColor="text1"/>
          <w:szCs w:val="24"/>
          <w:vertAlign w:val="superscript"/>
        </w:rPr>
      </w:pPr>
      <w:r w:rsidRPr="006E2C22">
        <w:rPr>
          <w:bCs/>
          <w:color w:val="000000" w:themeColor="text1"/>
          <w:szCs w:val="24"/>
          <w:lang w:val="en-US"/>
        </w:rPr>
        <w:t>K</w:t>
      </w:r>
      <w:r w:rsidRPr="006E2C22">
        <w:rPr>
          <w:bCs/>
          <w:color w:val="000000" w:themeColor="text1"/>
          <w:szCs w:val="24"/>
        </w:rPr>
        <w:t>з зу</w:t>
      </w:r>
      <w:r w:rsidRPr="006E2C22">
        <w:rPr>
          <w:bCs/>
          <w:color w:val="000000" w:themeColor="text1"/>
          <w:szCs w:val="24"/>
          <w:vertAlign w:val="subscript"/>
        </w:rPr>
        <w:t>ижс</w:t>
      </w:r>
      <w:r w:rsidRPr="006E2C22">
        <w:rPr>
          <w:bCs/>
          <w:color w:val="000000" w:themeColor="text1"/>
          <w:szCs w:val="24"/>
        </w:rPr>
        <w:t xml:space="preserve"> </w:t>
      </w:r>
      <w:r w:rsidRPr="006E2C22">
        <w:rPr>
          <w:bCs/>
          <w:color w:val="000000" w:themeColor="text1"/>
          <w:szCs w:val="24"/>
          <w:vertAlign w:val="superscript"/>
          <w:lang w:val="en-US"/>
        </w:rPr>
        <w:t>max</w:t>
      </w:r>
      <w:r w:rsidRPr="006E2C22">
        <w:rPr>
          <w:bCs/>
          <w:color w:val="000000" w:themeColor="text1"/>
          <w:szCs w:val="24"/>
          <w:vertAlign w:val="superscript"/>
        </w:rPr>
        <w:t xml:space="preserve"> </w:t>
      </w:r>
      <w:r w:rsidRPr="006E2C22">
        <w:rPr>
          <w:bCs/>
          <w:color w:val="000000" w:themeColor="text1"/>
          <w:szCs w:val="24"/>
        </w:rPr>
        <w:t xml:space="preserve">= </w:t>
      </w:r>
      <w:r w:rsidRPr="006E2C22">
        <w:rPr>
          <w:color w:val="000000" w:themeColor="text1"/>
          <w:szCs w:val="24"/>
        </w:rPr>
        <w:t>(</w:t>
      </w:r>
      <w:r w:rsidR="00223379" w:rsidRPr="006E2C22">
        <w:rPr>
          <w:color w:val="000000" w:themeColor="text1"/>
          <w:szCs w:val="24"/>
        </w:rPr>
        <w:t>6</w:t>
      </w:r>
      <w:r w:rsidRPr="006E2C22">
        <w:rPr>
          <w:color w:val="000000" w:themeColor="text1"/>
          <w:szCs w:val="24"/>
        </w:rPr>
        <w:t xml:space="preserve">00/ </w:t>
      </w:r>
      <w:r w:rsidRPr="006E2C22">
        <w:rPr>
          <w:bCs/>
          <w:color w:val="000000" w:themeColor="text1"/>
          <w:szCs w:val="24"/>
          <w:lang w:val="en-US"/>
        </w:rPr>
        <w:t>S</w:t>
      </w:r>
      <w:r w:rsidRPr="006E2C22">
        <w:rPr>
          <w:bCs/>
          <w:color w:val="000000" w:themeColor="text1"/>
          <w:szCs w:val="24"/>
        </w:rPr>
        <w:t xml:space="preserve"> зу</w:t>
      </w:r>
      <w:r w:rsidRPr="006E2C22">
        <w:rPr>
          <w:bCs/>
          <w:color w:val="000000" w:themeColor="text1"/>
          <w:szCs w:val="24"/>
          <w:vertAlign w:val="subscript"/>
        </w:rPr>
        <w:t>ижс</w:t>
      </w:r>
      <w:r w:rsidRPr="006E2C22">
        <w:rPr>
          <w:color w:val="000000" w:themeColor="text1"/>
          <w:szCs w:val="24"/>
        </w:rPr>
        <w:t>) × 40% + ((</w:t>
      </w:r>
      <w:r w:rsidRPr="006E2C22">
        <w:rPr>
          <w:bCs/>
          <w:color w:val="000000" w:themeColor="text1"/>
          <w:szCs w:val="24"/>
          <w:lang w:val="en-US"/>
        </w:rPr>
        <w:t>S</w:t>
      </w:r>
      <w:r w:rsidRPr="006E2C22">
        <w:rPr>
          <w:bCs/>
          <w:color w:val="000000" w:themeColor="text1"/>
          <w:szCs w:val="24"/>
        </w:rPr>
        <w:t xml:space="preserve"> зу</w:t>
      </w:r>
      <w:r w:rsidRPr="006E2C22">
        <w:rPr>
          <w:bCs/>
          <w:color w:val="000000" w:themeColor="text1"/>
          <w:szCs w:val="24"/>
          <w:vertAlign w:val="subscript"/>
        </w:rPr>
        <w:t>ижс</w:t>
      </w:r>
      <w:r w:rsidRPr="006E2C22">
        <w:rPr>
          <w:bCs/>
          <w:color w:val="000000" w:themeColor="text1"/>
          <w:szCs w:val="24"/>
        </w:rPr>
        <w:t xml:space="preserve"> </w:t>
      </w:r>
      <w:r w:rsidRPr="006E2C22">
        <w:rPr>
          <w:color w:val="000000" w:themeColor="text1"/>
          <w:szCs w:val="24"/>
        </w:rPr>
        <w:t>-</w:t>
      </w:r>
      <w:r w:rsidR="00223379" w:rsidRPr="006E2C22">
        <w:rPr>
          <w:color w:val="000000" w:themeColor="text1"/>
          <w:szCs w:val="24"/>
        </w:rPr>
        <w:t>6</w:t>
      </w:r>
      <w:r w:rsidRPr="006E2C22">
        <w:rPr>
          <w:color w:val="000000" w:themeColor="text1"/>
          <w:szCs w:val="24"/>
        </w:rPr>
        <w:t>00)/</w:t>
      </w:r>
      <w:r w:rsidRPr="006E2C22">
        <w:rPr>
          <w:bCs/>
          <w:color w:val="000000" w:themeColor="text1"/>
          <w:szCs w:val="24"/>
        </w:rPr>
        <w:t xml:space="preserve"> </w:t>
      </w:r>
      <w:r w:rsidRPr="006E2C22">
        <w:rPr>
          <w:bCs/>
          <w:color w:val="000000" w:themeColor="text1"/>
          <w:szCs w:val="24"/>
          <w:lang w:val="en-US"/>
        </w:rPr>
        <w:t>S</w:t>
      </w:r>
      <w:r w:rsidRPr="006E2C22">
        <w:rPr>
          <w:bCs/>
          <w:color w:val="000000" w:themeColor="text1"/>
          <w:szCs w:val="24"/>
        </w:rPr>
        <w:t xml:space="preserve"> зу</w:t>
      </w:r>
      <w:r w:rsidRPr="006E2C22">
        <w:rPr>
          <w:bCs/>
          <w:color w:val="000000" w:themeColor="text1"/>
          <w:szCs w:val="24"/>
          <w:vertAlign w:val="subscript"/>
        </w:rPr>
        <w:t>ижс</w:t>
      </w:r>
      <w:r w:rsidRPr="006E2C22">
        <w:rPr>
          <w:color w:val="000000" w:themeColor="text1"/>
          <w:szCs w:val="24"/>
        </w:rPr>
        <w:t xml:space="preserve">) × 10%, если </w:t>
      </w:r>
      <w:r w:rsidRPr="006E2C22">
        <w:rPr>
          <w:bCs/>
          <w:color w:val="000000" w:themeColor="text1"/>
          <w:szCs w:val="24"/>
          <w:lang w:val="en-US"/>
        </w:rPr>
        <w:t>S</w:t>
      </w:r>
      <w:r w:rsidR="001E1507" w:rsidRPr="006E2C22">
        <w:rPr>
          <w:bCs/>
          <w:color w:val="000000" w:themeColor="text1"/>
          <w:szCs w:val="24"/>
        </w:rPr>
        <w:t> </w:t>
      </w:r>
      <w:r w:rsidRPr="006E2C22">
        <w:rPr>
          <w:bCs/>
          <w:color w:val="000000" w:themeColor="text1"/>
          <w:szCs w:val="24"/>
        </w:rPr>
        <w:t>зу</w:t>
      </w:r>
      <w:r w:rsidRPr="006E2C22">
        <w:rPr>
          <w:bCs/>
          <w:color w:val="000000" w:themeColor="text1"/>
          <w:szCs w:val="24"/>
          <w:vertAlign w:val="subscript"/>
        </w:rPr>
        <w:t>ижс</w:t>
      </w:r>
      <w:r w:rsidRPr="006E2C22">
        <w:rPr>
          <w:bCs/>
          <w:color w:val="000000" w:themeColor="text1"/>
          <w:szCs w:val="24"/>
        </w:rPr>
        <w:t xml:space="preserve"> </w:t>
      </w:r>
      <w:r w:rsidRPr="006E2C22">
        <w:rPr>
          <w:color w:val="000000" w:themeColor="text1"/>
          <w:szCs w:val="24"/>
        </w:rPr>
        <w:t xml:space="preserve">&gt; </w:t>
      </w:r>
      <w:r w:rsidR="00223379" w:rsidRPr="006E2C22">
        <w:rPr>
          <w:color w:val="000000" w:themeColor="text1"/>
          <w:szCs w:val="24"/>
        </w:rPr>
        <w:t>6</w:t>
      </w:r>
      <w:r w:rsidRPr="006E2C22">
        <w:rPr>
          <w:color w:val="000000" w:themeColor="text1"/>
          <w:szCs w:val="24"/>
        </w:rPr>
        <w:t>00</w:t>
      </w:r>
      <w:r w:rsidR="00223379" w:rsidRPr="006E2C22">
        <w:rPr>
          <w:color w:val="000000" w:themeColor="text1"/>
          <w:szCs w:val="24"/>
        </w:rPr>
        <w:t xml:space="preserve"> </w:t>
      </w:r>
      <w:r w:rsidRPr="006E2C22">
        <w:rPr>
          <w:bCs/>
          <w:color w:val="000000" w:themeColor="text1"/>
          <w:szCs w:val="24"/>
        </w:rPr>
        <w:t>м</w:t>
      </w:r>
      <w:r w:rsidRPr="006E2C22">
        <w:rPr>
          <w:bCs/>
          <w:color w:val="000000" w:themeColor="text1"/>
          <w:szCs w:val="24"/>
          <w:vertAlign w:val="superscript"/>
        </w:rPr>
        <w:t>2</w:t>
      </w:r>
      <w:r w:rsidRPr="006E2C22">
        <w:rPr>
          <w:b/>
          <w:color w:val="000000" w:themeColor="text1"/>
          <w:szCs w:val="24"/>
        </w:rPr>
        <w:t>.</w:t>
      </w:r>
    </w:p>
    <w:p w14:paraId="49643788" w14:textId="135BAF94" w:rsidR="00C20787" w:rsidRPr="006E2C22" w:rsidRDefault="001B05D4" w:rsidP="00C20787">
      <w:pPr>
        <w:ind w:firstLine="567"/>
        <w:textAlignment w:val="baseline"/>
        <w:rPr>
          <w:color w:val="000000" w:themeColor="text1"/>
          <w:szCs w:val="24"/>
        </w:rPr>
      </w:pPr>
      <w:r w:rsidRPr="006E2C22">
        <w:rPr>
          <w:bCs/>
          <w:color w:val="000000" w:themeColor="text1"/>
          <w:szCs w:val="24"/>
        </w:rPr>
        <w:t xml:space="preserve">Максимальная этажность индивидуальных жилых домов </w:t>
      </w:r>
      <w:r w:rsidR="00EF2B6A" w:rsidRPr="006E2C22">
        <w:rPr>
          <w:bCs/>
          <w:color w:val="000000" w:themeColor="text1"/>
          <w:szCs w:val="24"/>
        </w:rPr>
        <w:t xml:space="preserve">– </w:t>
      </w:r>
      <w:r w:rsidRPr="006E2C22">
        <w:rPr>
          <w:bCs/>
          <w:color w:val="000000" w:themeColor="text1"/>
          <w:szCs w:val="24"/>
        </w:rPr>
        <w:t xml:space="preserve">3 этажа. </w:t>
      </w:r>
      <w:r w:rsidR="00C20787" w:rsidRPr="006E2C22">
        <w:rPr>
          <w:color w:val="000000" w:themeColor="text1"/>
          <w:szCs w:val="24"/>
        </w:rPr>
        <w:t>Максимальная плотность застройки индивидуальными жилыми домами не устанавливается.</w:t>
      </w:r>
    </w:p>
    <w:p w14:paraId="24B33AF8" w14:textId="2CB510A8" w:rsidR="00C20787" w:rsidRPr="006E2C22" w:rsidRDefault="00C20787" w:rsidP="00C20787">
      <w:pPr>
        <w:ind w:firstLine="567"/>
        <w:textAlignment w:val="baseline"/>
        <w:rPr>
          <w:color w:val="000000" w:themeColor="text1"/>
          <w:szCs w:val="24"/>
          <w:u w:val="single"/>
        </w:rPr>
      </w:pPr>
      <w:r w:rsidRPr="006E2C22">
        <w:rPr>
          <w:color w:val="000000" w:themeColor="text1"/>
          <w:szCs w:val="24"/>
        </w:rPr>
        <w:t>Планировка и застройка земельных участков, предназначенных для индивидуальной жилой застройки должн</w:t>
      </w:r>
      <w:r w:rsidR="003F4A34" w:rsidRPr="006E2C22">
        <w:rPr>
          <w:color w:val="000000" w:themeColor="text1"/>
          <w:szCs w:val="24"/>
        </w:rPr>
        <w:t>ы</w:t>
      </w:r>
      <w:r w:rsidRPr="006E2C22">
        <w:rPr>
          <w:color w:val="000000" w:themeColor="text1"/>
          <w:szCs w:val="24"/>
        </w:rPr>
        <w:t xml:space="preserve">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и правилами, градостроительными регламентами. Отклонение от 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Градостроительным кодексом Российской Федерации</w:t>
      </w:r>
      <w:r w:rsidRPr="006E2C22">
        <w:rPr>
          <w:color w:val="000000" w:themeColor="text1"/>
          <w:szCs w:val="24"/>
          <w:u w:val="single"/>
        </w:rPr>
        <w:t>.</w:t>
      </w:r>
    </w:p>
    <w:p w14:paraId="06E8BCCD" w14:textId="22E207B2" w:rsidR="00EE5461" w:rsidRPr="006E2C22" w:rsidRDefault="00264885" w:rsidP="00EE5461">
      <w:pPr>
        <w:tabs>
          <w:tab w:val="center" w:pos="8400"/>
        </w:tabs>
        <w:spacing w:line="240" w:lineRule="auto"/>
        <w:ind w:right="-51" w:firstLine="600"/>
        <w:rPr>
          <w:bCs/>
          <w:color w:val="000000" w:themeColor="text1"/>
        </w:rPr>
      </w:pPr>
      <w:r w:rsidRPr="006E2C22">
        <w:rPr>
          <w:bCs/>
          <w:color w:val="000000" w:themeColor="text1"/>
          <w:szCs w:val="24"/>
        </w:rPr>
        <w:t>1.2.</w:t>
      </w:r>
      <w:r w:rsidR="00316734" w:rsidRPr="006E2C22">
        <w:rPr>
          <w:bCs/>
          <w:color w:val="000000" w:themeColor="text1"/>
        </w:rPr>
        <w:t>7</w:t>
      </w:r>
      <w:r w:rsidR="00EE5461" w:rsidRPr="006E2C22">
        <w:rPr>
          <w:bCs/>
          <w:color w:val="000000" w:themeColor="text1"/>
        </w:rPr>
        <w:t xml:space="preserve">. На жилых территориях городского округа </w:t>
      </w:r>
      <w:r w:rsidR="00316734" w:rsidRPr="006E2C22">
        <w:rPr>
          <w:bCs/>
          <w:color w:val="000000" w:themeColor="text1"/>
        </w:rPr>
        <w:t>Домодедово</w:t>
      </w:r>
      <w:r w:rsidR="00EE5461" w:rsidRPr="006E2C22">
        <w:rPr>
          <w:bCs/>
          <w:color w:val="000000" w:themeColor="text1"/>
        </w:rPr>
        <w:t>, застроенных индивидуальными жилыми домами и (или) блокированными жилыми домами, расчетные показатели плотности населения не нормируются.</w:t>
      </w:r>
    </w:p>
    <w:p w14:paraId="299FB075" w14:textId="58C6A7A8" w:rsidR="00EE5461" w:rsidRPr="006E2C22" w:rsidRDefault="00316734" w:rsidP="00EE5461">
      <w:pPr>
        <w:tabs>
          <w:tab w:val="center" w:pos="8400"/>
        </w:tabs>
        <w:spacing w:line="240" w:lineRule="auto"/>
        <w:ind w:right="-51" w:firstLine="600"/>
        <w:rPr>
          <w:bCs/>
          <w:color w:val="000000" w:themeColor="text1"/>
        </w:rPr>
      </w:pPr>
      <w:r w:rsidRPr="006E2C22">
        <w:rPr>
          <w:bCs/>
          <w:color w:val="000000" w:themeColor="text1"/>
          <w:szCs w:val="24"/>
        </w:rPr>
        <w:t>1.2.</w:t>
      </w:r>
      <w:r w:rsidRPr="006E2C22">
        <w:rPr>
          <w:bCs/>
          <w:color w:val="000000" w:themeColor="text1"/>
        </w:rPr>
        <w:t>8. </w:t>
      </w:r>
      <w:r w:rsidR="00EE5461" w:rsidRPr="006E2C22">
        <w:rPr>
          <w:color w:val="000000" w:themeColor="text1"/>
          <w:szCs w:val="28"/>
        </w:rPr>
        <w:t xml:space="preserve">Расчетное население в проектируемой застройке индивидуальными жилыми домами и блокированными жилыми домами, в том числе для кластеров ИЖС, определяется по количеству проектируемых индивидуальных жилых домов (блоков), умноженному на среднюю численность семьи (средний размер частного домохозяйства по Московской области) по итогам федерального статистического наблюдения домохозяйства по Московской области, согласно </w:t>
      </w:r>
      <w:r w:rsidR="00EE5461" w:rsidRPr="006E2C22">
        <w:rPr>
          <w:color w:val="000000" w:themeColor="text1"/>
          <w:szCs w:val="28"/>
        </w:rPr>
        <w:lastRenderedPageBreak/>
        <w:t>актуальным данным Росстата, исходя из допущения, что в одном индивидуальном жилом доме (блоке) будет проживать одна семья.</w:t>
      </w:r>
    </w:p>
    <w:p w14:paraId="7DA36897" w14:textId="77777777" w:rsidR="007F04EC" w:rsidRPr="006E2C22" w:rsidRDefault="00264885" w:rsidP="008A7335">
      <w:pPr>
        <w:tabs>
          <w:tab w:val="center" w:pos="7950"/>
          <w:tab w:val="center" w:pos="8550"/>
          <w:tab w:val="center" w:pos="8625"/>
        </w:tabs>
        <w:spacing w:line="240" w:lineRule="auto"/>
        <w:ind w:right="23" w:firstLine="601"/>
        <w:rPr>
          <w:bCs/>
          <w:color w:val="000000" w:themeColor="text1"/>
          <w:szCs w:val="24"/>
        </w:rPr>
      </w:pPr>
      <w:r w:rsidRPr="006E2C22">
        <w:rPr>
          <w:bCs/>
          <w:color w:val="000000" w:themeColor="text1"/>
          <w:szCs w:val="24"/>
        </w:rPr>
        <w:t>1.2.</w:t>
      </w:r>
      <w:r w:rsidR="00316734" w:rsidRPr="006E2C22">
        <w:rPr>
          <w:bCs/>
          <w:color w:val="000000" w:themeColor="text1"/>
          <w:szCs w:val="24"/>
        </w:rPr>
        <w:t>9</w:t>
      </w:r>
      <w:r w:rsidR="008A7335" w:rsidRPr="006E2C22">
        <w:rPr>
          <w:bCs/>
          <w:color w:val="000000" w:themeColor="text1"/>
          <w:szCs w:val="24"/>
        </w:rPr>
        <w:t xml:space="preserve">. В населенных пунктах при новом строительстве и (или) реконструкции жилой застройки в первых этажах жилых зданий </w:t>
      </w:r>
      <w:r w:rsidR="00D82EED" w:rsidRPr="006E2C22">
        <w:rPr>
          <w:bCs/>
          <w:color w:val="000000" w:themeColor="text1"/>
          <w:szCs w:val="24"/>
        </w:rPr>
        <w:t>от 4 до 12 этажей под нежилые помещения отводится площадь не менее 6% от площади квартир в пределах жилого квартала</w:t>
      </w:r>
      <w:r w:rsidR="008A7335" w:rsidRPr="006E2C22">
        <w:rPr>
          <w:bCs/>
          <w:color w:val="000000" w:themeColor="text1"/>
          <w:szCs w:val="24"/>
        </w:rPr>
        <w:t xml:space="preserve">, а при этажности свыше 12 этажей </w:t>
      </w:r>
      <w:r w:rsidR="00D82EED" w:rsidRPr="006E2C22">
        <w:rPr>
          <w:bCs/>
          <w:color w:val="000000" w:themeColor="text1"/>
          <w:szCs w:val="24"/>
        </w:rPr>
        <w:t>не допускается размещение жилых помещений в первых этажах</w:t>
      </w:r>
      <w:r w:rsidR="008A7335" w:rsidRPr="006E2C22">
        <w:rPr>
          <w:bCs/>
          <w:color w:val="000000" w:themeColor="text1"/>
          <w:szCs w:val="24"/>
        </w:rPr>
        <w:t>.</w:t>
      </w:r>
    </w:p>
    <w:p w14:paraId="0AE9F86A" w14:textId="00F05428" w:rsidR="008A7335" w:rsidRPr="006E2C22" w:rsidRDefault="008A7335" w:rsidP="008A7335">
      <w:pPr>
        <w:tabs>
          <w:tab w:val="center" w:pos="7950"/>
          <w:tab w:val="center" w:pos="8550"/>
          <w:tab w:val="center" w:pos="8625"/>
        </w:tabs>
        <w:spacing w:line="240" w:lineRule="auto"/>
        <w:ind w:right="23" w:firstLine="601"/>
        <w:rPr>
          <w:bCs/>
          <w:color w:val="000000" w:themeColor="text1"/>
          <w:szCs w:val="24"/>
        </w:rPr>
      </w:pPr>
      <w:r w:rsidRPr="006E2C22">
        <w:rPr>
          <w:bCs/>
          <w:color w:val="000000" w:themeColor="text1"/>
          <w:szCs w:val="24"/>
        </w:rPr>
        <w:t xml:space="preserve"> В нежилых помещениях могут размещаться объекты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и соблюдены условия для проведения погрузочно-разгрузочных работ. </w:t>
      </w:r>
    </w:p>
    <w:p w14:paraId="4CEBB673" w14:textId="77777777" w:rsidR="00C20787" w:rsidRPr="006E2C22" w:rsidRDefault="00C20787" w:rsidP="0046506E">
      <w:pPr>
        <w:spacing w:line="240" w:lineRule="auto"/>
        <w:ind w:firstLine="567"/>
        <w:textAlignment w:val="baseline"/>
        <w:rPr>
          <w:color w:val="000000" w:themeColor="text1"/>
          <w:szCs w:val="24"/>
        </w:rPr>
      </w:pPr>
      <w:r w:rsidRPr="006E2C22">
        <w:rPr>
          <w:color w:val="000000" w:themeColor="text1"/>
          <w:szCs w:val="24"/>
        </w:rPr>
        <w:t>Высота нежилых первых этажей жилых зданий должна быть не менее 4,2 метра. Процент остекления, габариты оконных проемов нежилых помещений первых этажей должны быть больше процента остекления, габаритов оконных проемов жилой части здания.</w:t>
      </w:r>
    </w:p>
    <w:p w14:paraId="09C33F9C" w14:textId="77777777" w:rsidR="00C20787" w:rsidRPr="006E2C22" w:rsidRDefault="00C20787" w:rsidP="0046506E">
      <w:pPr>
        <w:spacing w:line="240" w:lineRule="auto"/>
        <w:ind w:firstLine="567"/>
        <w:textAlignment w:val="baseline"/>
        <w:rPr>
          <w:color w:val="000000" w:themeColor="text1"/>
          <w:szCs w:val="24"/>
        </w:rPr>
      </w:pPr>
      <w:r w:rsidRPr="006E2C22">
        <w:rPr>
          <w:color w:val="000000" w:themeColor="text1"/>
          <w:szCs w:val="24"/>
        </w:rPr>
        <w:t>Требования настоящего пункта в части размещения нежилых помещений в первых этажах не распространяются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w:t>
      </w:r>
    </w:p>
    <w:p w14:paraId="226BF161" w14:textId="09EC30B0" w:rsidR="00C20787" w:rsidRPr="006E2C22" w:rsidRDefault="00642784" w:rsidP="0046506E">
      <w:pPr>
        <w:spacing w:line="240" w:lineRule="auto"/>
        <w:ind w:firstLine="567"/>
        <w:textAlignment w:val="baseline"/>
        <w:rPr>
          <w:color w:val="000000" w:themeColor="text1"/>
          <w:szCs w:val="24"/>
        </w:rPr>
      </w:pPr>
      <w:r w:rsidRPr="006E2C22">
        <w:rPr>
          <w:bCs/>
          <w:color w:val="000000" w:themeColor="text1"/>
          <w:szCs w:val="24"/>
        </w:rPr>
        <w:t>1</w:t>
      </w:r>
      <w:r w:rsidRPr="006E2C22">
        <w:rPr>
          <w:color w:val="000000" w:themeColor="text1"/>
          <w:szCs w:val="24"/>
        </w:rPr>
        <w:t>.2.</w:t>
      </w:r>
      <w:r w:rsidR="00316734" w:rsidRPr="006E2C22">
        <w:rPr>
          <w:color w:val="000000" w:themeColor="text1"/>
          <w:szCs w:val="24"/>
        </w:rPr>
        <w:t>10</w:t>
      </w:r>
      <w:r w:rsidR="00C20787" w:rsidRPr="006E2C22">
        <w:rPr>
          <w:color w:val="000000" w:themeColor="text1"/>
          <w:szCs w:val="24"/>
        </w:rPr>
        <w:t xml:space="preserve"> </w:t>
      </w:r>
      <w:r w:rsidR="00D82EED" w:rsidRPr="006E2C22">
        <w:rPr>
          <w:color w:val="000000" w:themeColor="text1"/>
          <w:szCs w:val="24"/>
        </w:rPr>
        <w:t>Нормирование отступов и этажности жилых и нежилых зданий (за исключением объектов социального назначения, в том числе образования и здравоохранения) от границы застройки индивидуальными жилыми и (или) садовыми домами:</w:t>
      </w:r>
    </w:p>
    <w:p w14:paraId="2217E870" w14:textId="77777777" w:rsidR="00C20787" w:rsidRPr="006E2C22" w:rsidRDefault="00C20787" w:rsidP="0046506E">
      <w:pPr>
        <w:spacing w:line="240" w:lineRule="auto"/>
        <w:ind w:firstLine="567"/>
        <w:textAlignment w:val="baseline"/>
        <w:rPr>
          <w:color w:val="000000" w:themeColor="text1"/>
          <w:szCs w:val="24"/>
        </w:rPr>
      </w:pPr>
      <w:r w:rsidRPr="006E2C22">
        <w:rPr>
          <w:color w:val="000000" w:themeColor="text1"/>
          <w:szCs w:val="24"/>
        </w:rPr>
        <w:t>1)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14:paraId="17DB4A57" w14:textId="77777777" w:rsidR="0046506E" w:rsidRPr="006E2C22" w:rsidRDefault="00C20787" w:rsidP="0046506E">
      <w:pPr>
        <w:spacing w:line="240" w:lineRule="auto"/>
        <w:ind w:firstLine="567"/>
        <w:textAlignment w:val="baseline"/>
        <w:rPr>
          <w:color w:val="000000" w:themeColor="text1"/>
          <w:szCs w:val="24"/>
        </w:rPr>
      </w:pPr>
      <w:r w:rsidRPr="006E2C22">
        <w:rPr>
          <w:color w:val="000000" w:themeColor="text1"/>
          <w:szCs w:val="24"/>
        </w:rPr>
        <w:t xml:space="preserve">2)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этажей, высотность не должна превышать 16 метров. Повышение этажности каждой последующей секции и (или) дома по мере удаления от застройки индивидуальными жилыми и (или) садовыми домами в зоне от 20 до 120 метров возможно не более чем на 2 этажа. </w:t>
      </w:r>
      <w:r w:rsidR="0046506E" w:rsidRPr="006E2C22">
        <w:rPr>
          <w:color w:val="000000" w:themeColor="text1"/>
          <w:szCs w:val="24"/>
        </w:rPr>
        <w:t>Этажность жилых и нежилых зданий со стороны застройки индивидуальными жилыми и (или) садовыми домами может быть увеличена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p>
    <w:p w14:paraId="59BC9FBA" w14:textId="52BFA6B9" w:rsidR="00C20787" w:rsidRPr="006E2C22" w:rsidRDefault="00C20787" w:rsidP="0046506E">
      <w:pPr>
        <w:spacing w:line="240" w:lineRule="auto"/>
        <w:ind w:firstLine="567"/>
        <w:textAlignment w:val="baseline"/>
        <w:rPr>
          <w:color w:val="000000" w:themeColor="text1"/>
          <w:szCs w:val="24"/>
        </w:rPr>
      </w:pPr>
      <w:r w:rsidRPr="006E2C22">
        <w:rPr>
          <w:color w:val="000000" w:themeColor="text1"/>
          <w:szCs w:val="24"/>
        </w:rPr>
        <w:t>3)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14:paraId="3448974F" w14:textId="77777777" w:rsidR="00C20787" w:rsidRPr="006E2C22" w:rsidRDefault="00C20787" w:rsidP="0046506E">
      <w:pPr>
        <w:spacing w:line="240" w:lineRule="auto"/>
        <w:ind w:firstLine="567"/>
        <w:textAlignment w:val="baseline"/>
        <w:rPr>
          <w:color w:val="000000" w:themeColor="text1"/>
          <w:szCs w:val="24"/>
        </w:rPr>
      </w:pPr>
      <w:r w:rsidRPr="006E2C22">
        <w:rPr>
          <w:color w:val="000000" w:themeColor="text1"/>
          <w:szCs w:val="24"/>
        </w:rPr>
        <w:t>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 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застройки и (или) границ соответствующей функциональной зоны, установленной генеральным планом городского округа, и (или) границ земельных участков согласно данным государственного кадастрового учета. 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14:paraId="5FE18B63" w14:textId="77777777" w:rsidR="00C20787" w:rsidRPr="006E2C22" w:rsidRDefault="00C20787" w:rsidP="0046506E">
      <w:pPr>
        <w:spacing w:line="240" w:lineRule="auto"/>
        <w:ind w:firstLine="567"/>
        <w:textAlignment w:val="baseline"/>
        <w:rPr>
          <w:color w:val="000000" w:themeColor="text1"/>
          <w:szCs w:val="24"/>
        </w:rPr>
      </w:pPr>
      <w:r w:rsidRPr="006E2C22">
        <w:rPr>
          <w:color w:val="000000" w:themeColor="text1"/>
          <w:szCs w:val="24"/>
        </w:rPr>
        <w:t>Требование по ограничению этажности в зоне от 20 до 120 метров не относится:</w:t>
      </w:r>
    </w:p>
    <w:p w14:paraId="6AAD3F10" w14:textId="1773639C" w:rsidR="00C20787" w:rsidRPr="006E2C22" w:rsidRDefault="00C20787" w:rsidP="0046506E">
      <w:pPr>
        <w:spacing w:line="240" w:lineRule="auto"/>
        <w:ind w:firstLine="567"/>
        <w:textAlignment w:val="baseline"/>
        <w:rPr>
          <w:color w:val="000000" w:themeColor="text1"/>
          <w:szCs w:val="24"/>
        </w:rPr>
      </w:pPr>
      <w:r w:rsidRPr="006E2C22">
        <w:rPr>
          <w:color w:val="000000" w:themeColor="text1"/>
          <w:szCs w:val="24"/>
        </w:rPr>
        <w:t xml:space="preserve">1) к территориям, в отношении которых на момент введения в действие настоящего </w:t>
      </w:r>
      <w:r w:rsidRPr="006E2C22">
        <w:rPr>
          <w:color w:val="000000" w:themeColor="text1"/>
          <w:szCs w:val="24"/>
        </w:rPr>
        <w:lastRenderedPageBreak/>
        <w:t>пункта заключены и реализуются инвестиционные соглашения, договоры о развитии застроенных территорий,</w:t>
      </w:r>
      <w:r w:rsidR="00D2357D">
        <w:rPr>
          <w:color w:val="000000" w:themeColor="text1"/>
          <w:szCs w:val="24"/>
        </w:rPr>
        <w:t xml:space="preserve"> договоры о комплексном развитии</w:t>
      </w:r>
      <w:r w:rsidRPr="006E2C22">
        <w:rPr>
          <w:color w:val="000000" w:themeColor="text1"/>
          <w:szCs w:val="24"/>
        </w:rPr>
        <w:t xml:space="preserve">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13592A72" w14:textId="226EBED9" w:rsidR="00C20787" w:rsidRPr="006E2C22" w:rsidRDefault="00C20787" w:rsidP="0046506E">
      <w:pPr>
        <w:spacing w:line="240" w:lineRule="auto"/>
        <w:ind w:firstLine="567"/>
        <w:textAlignment w:val="baseline"/>
        <w:rPr>
          <w:color w:val="000000" w:themeColor="text1"/>
        </w:rPr>
      </w:pPr>
      <w:r w:rsidRPr="006E2C22">
        <w:rPr>
          <w:color w:val="000000" w:themeColor="text1"/>
          <w:szCs w:val="24"/>
        </w:rPr>
        <w:t xml:space="preserve">2) </w:t>
      </w:r>
      <w:r w:rsidR="00943FCC" w:rsidRPr="006E2C22">
        <w:rPr>
          <w:color w:val="000000" w:themeColor="text1"/>
        </w:rPr>
        <w:t xml:space="preserve"> к случаям комплексного развития территории по инициативе правообладателей в целях жилищного строительства, при которых не менее 10% от площади квартир нового строительства передается для обеспечения переселения граждан из аварийного и ветхого жилья, комплексного развития территорий в соответствии с решением о комплексном развитии территорий, а также в случаях реализации мероприятий, направленных на развитие социальной инфраструктуры городского округа с повышением уровня обеспеченности населения объектами образования и здравоохранения, при условии согласования Градостроительным советом Московской области;</w:t>
      </w:r>
    </w:p>
    <w:p w14:paraId="009CA7EA" w14:textId="77777777" w:rsidR="00943FCC" w:rsidRPr="006E2C22" w:rsidRDefault="00943FCC" w:rsidP="0046506E">
      <w:pPr>
        <w:spacing w:line="240" w:lineRule="auto"/>
        <w:ind w:firstLine="567"/>
        <w:textAlignment w:val="baseline"/>
        <w:rPr>
          <w:color w:val="000000" w:themeColor="text1"/>
        </w:rPr>
      </w:pPr>
      <w:r w:rsidRPr="006E2C22">
        <w:rPr>
          <w:color w:val="000000" w:themeColor="text1"/>
        </w:rPr>
        <w:t>3) не распространяется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 за счет средств бюджета;</w:t>
      </w:r>
    </w:p>
    <w:p w14:paraId="5EBE24E3" w14:textId="14E25B8E" w:rsidR="00C20787" w:rsidRPr="006E2C22" w:rsidRDefault="00943FCC" w:rsidP="0046506E">
      <w:pPr>
        <w:spacing w:line="240" w:lineRule="auto"/>
        <w:ind w:firstLine="567"/>
        <w:textAlignment w:val="baseline"/>
        <w:rPr>
          <w:color w:val="000000" w:themeColor="text1"/>
          <w:szCs w:val="24"/>
        </w:rPr>
      </w:pPr>
      <w:r w:rsidRPr="006E2C22">
        <w:rPr>
          <w:color w:val="000000" w:themeColor="text1"/>
          <w:szCs w:val="24"/>
        </w:rPr>
        <w:t xml:space="preserve"> 4</w:t>
      </w:r>
      <w:r w:rsidR="00C20787" w:rsidRPr="006E2C22">
        <w:rPr>
          <w:color w:val="000000" w:themeColor="text1"/>
          <w:szCs w:val="24"/>
        </w:rPr>
        <w:t>)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14:paraId="3F9A11A0" w14:textId="105360D5" w:rsidR="00015E68" w:rsidRPr="006E2C22" w:rsidRDefault="00642784" w:rsidP="00015E68">
      <w:pPr>
        <w:spacing w:line="240" w:lineRule="auto"/>
        <w:ind w:firstLine="567"/>
        <w:rPr>
          <w:bCs/>
          <w:color w:val="000000" w:themeColor="text1"/>
          <w:szCs w:val="24"/>
        </w:rPr>
      </w:pPr>
      <w:r w:rsidRPr="006E2C22">
        <w:rPr>
          <w:bCs/>
          <w:color w:val="000000" w:themeColor="text1"/>
          <w:szCs w:val="24"/>
        </w:rPr>
        <w:t>1.2.</w:t>
      </w:r>
      <w:r w:rsidR="00316734" w:rsidRPr="006E2C22">
        <w:rPr>
          <w:bCs/>
          <w:color w:val="000000" w:themeColor="text1"/>
          <w:szCs w:val="24"/>
        </w:rPr>
        <w:t>11</w:t>
      </w:r>
      <w:r w:rsidR="00015E68" w:rsidRPr="006E2C22">
        <w:rPr>
          <w:bCs/>
          <w:color w:val="000000" w:themeColor="text1"/>
          <w:szCs w:val="24"/>
        </w:rPr>
        <w:t>. Обобщенной характеристикой жилой застройки квартала является морфологический тип застройки.  Его описание включает в том числе схемы компоновки зданий относительно друг друга и границ квартала, размеры квартала, типы жилых домов (многоквартирные, блокированные, индивидуальные), их размеры, этажность, формы (протяженные, «Г»-, «П»-, «Т»-образные,</w:t>
      </w:r>
      <w:r w:rsidR="00015E68" w:rsidRPr="006E2C22">
        <w:rPr>
          <w:color w:val="000000" w:themeColor="text1"/>
          <w:szCs w:val="24"/>
        </w:rPr>
        <w:t xml:space="preserve"> </w:t>
      </w:r>
      <w:r w:rsidR="00015E68" w:rsidRPr="006E2C22">
        <w:rPr>
          <w:bCs/>
          <w:color w:val="000000" w:themeColor="text1"/>
          <w:szCs w:val="24"/>
        </w:rPr>
        <w:t xml:space="preserve">точечные), исторический период застройки. Схемы компоновки зданий подразделяется на свободную, регулярную и комбинированную. </w:t>
      </w:r>
    </w:p>
    <w:p w14:paraId="14A2F5F4" w14:textId="180B164C" w:rsidR="00015E68" w:rsidRPr="006E2C22" w:rsidRDefault="00642784" w:rsidP="00015E68">
      <w:pPr>
        <w:spacing w:line="240" w:lineRule="auto"/>
        <w:ind w:firstLine="567"/>
        <w:rPr>
          <w:bCs/>
          <w:color w:val="000000" w:themeColor="text1"/>
          <w:szCs w:val="24"/>
        </w:rPr>
      </w:pPr>
      <w:r w:rsidRPr="006E2C22">
        <w:rPr>
          <w:bCs/>
          <w:color w:val="000000" w:themeColor="text1"/>
          <w:szCs w:val="24"/>
        </w:rPr>
        <w:t>1.2.</w:t>
      </w:r>
      <w:r w:rsidR="00C20787" w:rsidRPr="006E2C22">
        <w:rPr>
          <w:bCs/>
          <w:color w:val="000000" w:themeColor="text1"/>
          <w:szCs w:val="24"/>
        </w:rPr>
        <w:t>1</w:t>
      </w:r>
      <w:r w:rsidR="00316734" w:rsidRPr="006E2C22">
        <w:rPr>
          <w:bCs/>
          <w:color w:val="000000" w:themeColor="text1"/>
          <w:szCs w:val="24"/>
        </w:rPr>
        <w:t>2</w:t>
      </w:r>
      <w:r w:rsidR="00015E68" w:rsidRPr="006E2C22">
        <w:rPr>
          <w:bCs/>
          <w:color w:val="000000" w:themeColor="text1"/>
          <w:szCs w:val="24"/>
        </w:rPr>
        <w:t xml:space="preserve">. К базовым регулярным компоновкам протяженных зданий относятся строчная и периметральная компоновки. При строчной компоновке длинные стороны протяженных зданий расположены </w:t>
      </w:r>
      <w:r w:rsidR="00015E68" w:rsidRPr="006E2C22">
        <w:rPr>
          <w:color w:val="000000" w:themeColor="text1"/>
          <w:szCs w:val="24"/>
        </w:rPr>
        <w:t>параллельно друг другу</w:t>
      </w:r>
      <w:r w:rsidR="00015E68" w:rsidRPr="006E2C22">
        <w:rPr>
          <w:bCs/>
          <w:color w:val="000000" w:themeColor="text1"/>
          <w:szCs w:val="24"/>
        </w:rPr>
        <w:t>, параллельно или под углом к одной из сторон квартала, образуя линию (строку) застройки. Здания могут примыкать друг к другу, иметь разрывы и располагаться со сдвигом. В квартале может быть несколько параллельных строк застройки. При периметральной компоновке здания расположены вдоль периметра квартала, территории общего пользования (улицы) конструктивно отделены от приватных дворовых территорий, образующихся внутри квартала, что отвечает современным стандартам организации жилой территории. Периметральная компоновка может быть образована протяженными, «Г»-, «П»-, «Т»-образными зданиями с возможными разрывами и сдвигами между ними.</w:t>
      </w:r>
    </w:p>
    <w:p w14:paraId="4AC2486A" w14:textId="7F3E2965" w:rsidR="00015E68" w:rsidRPr="006E2C22" w:rsidRDefault="00642784" w:rsidP="00015E68">
      <w:pPr>
        <w:spacing w:line="240" w:lineRule="auto"/>
        <w:ind w:firstLine="567"/>
        <w:rPr>
          <w:bCs/>
          <w:color w:val="000000" w:themeColor="text1"/>
          <w:szCs w:val="24"/>
        </w:rPr>
      </w:pPr>
      <w:r w:rsidRPr="006E2C22">
        <w:rPr>
          <w:bCs/>
          <w:color w:val="000000" w:themeColor="text1"/>
          <w:szCs w:val="24"/>
        </w:rPr>
        <w:t>1.2.</w:t>
      </w:r>
      <w:r w:rsidR="0002005C" w:rsidRPr="006E2C22">
        <w:rPr>
          <w:bCs/>
          <w:color w:val="000000" w:themeColor="text1"/>
          <w:szCs w:val="24"/>
        </w:rPr>
        <w:t>1</w:t>
      </w:r>
      <w:r w:rsidR="00316734" w:rsidRPr="006E2C22">
        <w:rPr>
          <w:bCs/>
          <w:color w:val="000000" w:themeColor="text1"/>
          <w:szCs w:val="24"/>
        </w:rPr>
        <w:t>3</w:t>
      </w:r>
      <w:r w:rsidR="00015E68" w:rsidRPr="006E2C22">
        <w:rPr>
          <w:bCs/>
          <w:color w:val="000000" w:themeColor="text1"/>
          <w:szCs w:val="24"/>
        </w:rPr>
        <w:t>. Непрерывность фронта застройки вдоль линий застройки или периметра квартала характеризуется отношением суммы длин зданий к общей длине линий застройки или к длине периметра квартала. Коэффициент непрерывности застройки равен 1, если отсутствуют разрывы между домами и отступы от границ квартала.</w:t>
      </w:r>
    </w:p>
    <w:p w14:paraId="1A60DBE2" w14:textId="03FCB426" w:rsidR="00015E68" w:rsidRPr="006E2C22" w:rsidRDefault="00642784" w:rsidP="00015E68">
      <w:pPr>
        <w:spacing w:line="240" w:lineRule="auto"/>
        <w:ind w:firstLine="567"/>
        <w:rPr>
          <w:bCs/>
          <w:color w:val="000000" w:themeColor="text1"/>
          <w:szCs w:val="24"/>
        </w:rPr>
      </w:pPr>
      <w:r w:rsidRPr="006E2C22">
        <w:rPr>
          <w:bCs/>
          <w:color w:val="000000" w:themeColor="text1"/>
          <w:szCs w:val="24"/>
        </w:rPr>
        <w:t>1.2.</w:t>
      </w:r>
      <w:r w:rsidR="00015E68" w:rsidRPr="006E2C22">
        <w:rPr>
          <w:bCs/>
          <w:color w:val="000000" w:themeColor="text1"/>
          <w:szCs w:val="24"/>
        </w:rPr>
        <w:t>1</w:t>
      </w:r>
      <w:r w:rsidR="00316734" w:rsidRPr="006E2C22">
        <w:rPr>
          <w:bCs/>
          <w:color w:val="000000" w:themeColor="text1"/>
          <w:szCs w:val="24"/>
        </w:rPr>
        <w:t>4</w:t>
      </w:r>
      <w:r w:rsidR="00015E68" w:rsidRPr="006E2C22">
        <w:rPr>
          <w:bCs/>
          <w:color w:val="000000" w:themeColor="text1"/>
          <w:szCs w:val="24"/>
        </w:rPr>
        <w:t xml:space="preserve">. При строчной застройке минимальная глубина Х прямоугольного квартала (сторона квартала, к которой протяженные здания обращены торцом и расположены перпендикулярно) рассчитывается по формуле: </w:t>
      </w:r>
    </w:p>
    <w:p w14:paraId="10E02A9F" w14:textId="77777777" w:rsidR="00015E68" w:rsidRPr="006E2C22" w:rsidRDefault="00015E68" w:rsidP="00015E68">
      <w:pPr>
        <w:spacing w:line="240" w:lineRule="auto"/>
        <w:ind w:firstLine="567"/>
        <w:rPr>
          <w:bCs/>
          <w:color w:val="000000" w:themeColor="text1"/>
          <w:szCs w:val="24"/>
        </w:rPr>
      </w:pPr>
      <w:r w:rsidRPr="006E2C22">
        <w:rPr>
          <w:bCs/>
          <w:color w:val="000000" w:themeColor="text1"/>
          <w:szCs w:val="24"/>
        </w:rPr>
        <w:t xml:space="preserve">Х = </w:t>
      </w:r>
      <w:r w:rsidRPr="006E2C22">
        <w:rPr>
          <w:bCs/>
          <w:color w:val="000000" w:themeColor="text1"/>
          <w:szCs w:val="24"/>
          <w:lang w:val="en-US"/>
        </w:rPr>
        <w:t>m</w:t>
      </w:r>
      <w:r w:rsidRPr="006E2C22">
        <w:rPr>
          <w:bCs/>
          <w:color w:val="000000" w:themeColor="text1"/>
          <w:szCs w:val="24"/>
        </w:rPr>
        <w:t xml:space="preserve"> × h × Кп / (Кз</w:t>
      </w:r>
      <w:r w:rsidRPr="006E2C22">
        <w:rPr>
          <w:bCs/>
          <w:color w:val="000000" w:themeColor="text1"/>
          <w:szCs w:val="24"/>
          <w:vertAlign w:val="superscript"/>
          <w:lang w:val="en-US"/>
        </w:rPr>
        <w:t>max</w:t>
      </w:r>
      <w:r w:rsidRPr="006E2C22">
        <w:rPr>
          <w:bCs/>
          <w:color w:val="000000" w:themeColor="text1"/>
          <w:szCs w:val="24"/>
        </w:rPr>
        <w:t xml:space="preserve">/100%)                                                       </w:t>
      </w:r>
    </w:p>
    <w:p w14:paraId="02CFCE1D" w14:textId="77777777" w:rsidR="00015E68" w:rsidRPr="006E2C22" w:rsidRDefault="00015E68" w:rsidP="00015E68">
      <w:pPr>
        <w:tabs>
          <w:tab w:val="center" w:pos="7950"/>
          <w:tab w:val="center" w:pos="8550"/>
          <w:tab w:val="center" w:pos="8625"/>
        </w:tabs>
        <w:spacing w:line="240" w:lineRule="auto"/>
        <w:ind w:left="567" w:right="23" w:firstLine="0"/>
        <w:rPr>
          <w:bCs/>
          <w:color w:val="000000" w:themeColor="text1"/>
          <w:szCs w:val="24"/>
        </w:rPr>
      </w:pPr>
      <w:r w:rsidRPr="006E2C22">
        <w:rPr>
          <w:bCs/>
          <w:color w:val="000000" w:themeColor="text1"/>
          <w:szCs w:val="24"/>
        </w:rPr>
        <w:t xml:space="preserve">где:   </w:t>
      </w:r>
      <w:r w:rsidRPr="006E2C22">
        <w:rPr>
          <w:bCs/>
          <w:color w:val="000000" w:themeColor="text1"/>
          <w:szCs w:val="24"/>
          <w:lang w:val="en-US"/>
        </w:rPr>
        <w:t>m</w:t>
      </w:r>
      <w:r w:rsidRPr="006E2C22">
        <w:rPr>
          <w:bCs/>
          <w:color w:val="000000" w:themeColor="text1"/>
          <w:szCs w:val="24"/>
        </w:rPr>
        <w:t xml:space="preserve"> – количество линий застройки;</w:t>
      </w:r>
    </w:p>
    <w:p w14:paraId="7922D26C" w14:textId="77777777" w:rsidR="00015E68" w:rsidRPr="006E2C22" w:rsidRDefault="00015E68" w:rsidP="00642784">
      <w:pPr>
        <w:tabs>
          <w:tab w:val="center" w:pos="7950"/>
          <w:tab w:val="center" w:pos="8550"/>
          <w:tab w:val="center" w:pos="8625"/>
        </w:tabs>
        <w:spacing w:line="240" w:lineRule="auto"/>
        <w:ind w:left="1134" w:right="23" w:firstLine="0"/>
        <w:rPr>
          <w:bCs/>
          <w:color w:val="000000" w:themeColor="text1"/>
          <w:szCs w:val="24"/>
        </w:rPr>
      </w:pPr>
      <w:r w:rsidRPr="006E2C22">
        <w:rPr>
          <w:bCs/>
          <w:color w:val="000000" w:themeColor="text1"/>
          <w:szCs w:val="24"/>
        </w:rPr>
        <w:t>h – средняя ширина зданий в квартале (h &lt; Х/2);</w:t>
      </w:r>
    </w:p>
    <w:p w14:paraId="47EF79AA" w14:textId="77777777" w:rsidR="00015E68" w:rsidRPr="006E2C22" w:rsidRDefault="00015E68" w:rsidP="00642784">
      <w:pPr>
        <w:tabs>
          <w:tab w:val="center" w:pos="7950"/>
          <w:tab w:val="center" w:pos="8550"/>
          <w:tab w:val="center" w:pos="8625"/>
        </w:tabs>
        <w:spacing w:line="240" w:lineRule="auto"/>
        <w:ind w:left="1134" w:right="23" w:firstLine="0"/>
        <w:rPr>
          <w:bCs/>
          <w:color w:val="000000" w:themeColor="text1"/>
          <w:szCs w:val="24"/>
        </w:rPr>
      </w:pPr>
      <w:r w:rsidRPr="006E2C22">
        <w:rPr>
          <w:bCs/>
          <w:color w:val="000000" w:themeColor="text1"/>
          <w:szCs w:val="24"/>
        </w:rPr>
        <w:t>Кп – коэффициент непрерывности строчной застройки;</w:t>
      </w:r>
    </w:p>
    <w:p w14:paraId="491B460D" w14:textId="77777777" w:rsidR="00015E68" w:rsidRPr="006E2C22" w:rsidRDefault="00015E68" w:rsidP="00642784">
      <w:pPr>
        <w:tabs>
          <w:tab w:val="center" w:pos="7950"/>
          <w:tab w:val="center" w:pos="8550"/>
          <w:tab w:val="center" w:pos="8625"/>
        </w:tabs>
        <w:spacing w:line="240" w:lineRule="auto"/>
        <w:ind w:left="1134" w:right="23" w:firstLine="0"/>
        <w:rPr>
          <w:color w:val="000000" w:themeColor="text1"/>
          <w:szCs w:val="24"/>
        </w:rPr>
      </w:pPr>
      <w:r w:rsidRPr="006E2C22">
        <w:rPr>
          <w:bCs/>
          <w:color w:val="000000" w:themeColor="text1"/>
          <w:szCs w:val="24"/>
        </w:rPr>
        <w:t>Кз</w:t>
      </w:r>
      <w:r w:rsidRPr="006E2C22">
        <w:rPr>
          <w:bCs/>
          <w:color w:val="000000" w:themeColor="text1"/>
          <w:szCs w:val="24"/>
          <w:vertAlign w:val="superscript"/>
          <w:lang w:val="en-US"/>
        </w:rPr>
        <w:t>max</w:t>
      </w:r>
      <w:r w:rsidRPr="006E2C22">
        <w:rPr>
          <w:bCs/>
          <w:color w:val="000000" w:themeColor="text1"/>
          <w:szCs w:val="24"/>
        </w:rPr>
        <w:t xml:space="preserve"> – максимальный коэффициент застройки </w:t>
      </w:r>
      <w:r w:rsidRPr="006E2C22">
        <w:rPr>
          <w:color w:val="000000" w:themeColor="text1"/>
          <w:szCs w:val="24"/>
        </w:rPr>
        <w:t>квартала.</w:t>
      </w:r>
    </w:p>
    <w:p w14:paraId="365B2BA7" w14:textId="2BF1AB3B" w:rsidR="00015E68" w:rsidRPr="006E2C22" w:rsidRDefault="00015E68" w:rsidP="00015E68">
      <w:pPr>
        <w:tabs>
          <w:tab w:val="center" w:pos="7950"/>
          <w:tab w:val="center" w:pos="8550"/>
          <w:tab w:val="center" w:pos="8625"/>
        </w:tabs>
        <w:spacing w:line="240" w:lineRule="auto"/>
        <w:ind w:right="23" w:firstLine="601"/>
        <w:rPr>
          <w:bCs/>
          <w:color w:val="000000" w:themeColor="text1"/>
          <w:szCs w:val="24"/>
        </w:rPr>
      </w:pPr>
      <w:r w:rsidRPr="006E2C22">
        <w:rPr>
          <w:bCs/>
          <w:color w:val="000000" w:themeColor="text1"/>
          <w:szCs w:val="24"/>
        </w:rPr>
        <w:t>2.1.1</w:t>
      </w:r>
      <w:r w:rsidR="00316734" w:rsidRPr="006E2C22">
        <w:rPr>
          <w:bCs/>
          <w:color w:val="000000" w:themeColor="text1"/>
          <w:szCs w:val="24"/>
        </w:rPr>
        <w:t>5</w:t>
      </w:r>
      <w:r w:rsidRPr="006E2C22">
        <w:rPr>
          <w:bCs/>
          <w:color w:val="000000" w:themeColor="text1"/>
          <w:szCs w:val="24"/>
        </w:rPr>
        <w:t>. При периметральной застройке прямоугольного квартала, минимальные размеры квартала с шириной Х, длиной  Y = r × X  (r&gt;=1)  и площадью  S = X × Y  определяется</w:t>
      </w:r>
      <w:r w:rsidRPr="006E2C22">
        <w:rPr>
          <w:color w:val="000000" w:themeColor="text1"/>
          <w:szCs w:val="24"/>
        </w:rPr>
        <w:t xml:space="preserve">  </w:t>
      </w:r>
      <w:r w:rsidRPr="006E2C22">
        <w:rPr>
          <w:bCs/>
          <w:color w:val="000000" w:themeColor="text1"/>
          <w:szCs w:val="24"/>
        </w:rPr>
        <w:t>по формуле:</w:t>
      </w:r>
    </w:p>
    <w:p w14:paraId="62A671B8" w14:textId="77777777" w:rsidR="00015E68" w:rsidRPr="006E2C22" w:rsidRDefault="00015E68" w:rsidP="00015E68">
      <w:pPr>
        <w:spacing w:line="240" w:lineRule="auto"/>
        <w:ind w:firstLine="567"/>
        <w:jc w:val="left"/>
        <w:rPr>
          <w:color w:val="000000" w:themeColor="text1"/>
          <w:szCs w:val="24"/>
        </w:rPr>
      </w:pPr>
      <w:r w:rsidRPr="006E2C22">
        <w:rPr>
          <w:color w:val="000000" w:themeColor="text1"/>
          <w:szCs w:val="24"/>
        </w:rPr>
        <w:t xml:space="preserve">Х = ( - </w:t>
      </w:r>
      <w:r w:rsidRPr="006E2C22">
        <w:rPr>
          <w:color w:val="000000" w:themeColor="text1"/>
          <w:szCs w:val="24"/>
          <w:lang w:val="en-US"/>
        </w:rPr>
        <w:t>b</w:t>
      </w:r>
      <w:r w:rsidRPr="006E2C22">
        <w:rPr>
          <w:color w:val="000000" w:themeColor="text1"/>
          <w:szCs w:val="24"/>
        </w:rPr>
        <w:t xml:space="preserve"> + (</w:t>
      </w:r>
      <w:r w:rsidRPr="006E2C22">
        <w:rPr>
          <w:color w:val="000000" w:themeColor="text1"/>
          <w:szCs w:val="24"/>
          <w:lang w:val="en-US"/>
        </w:rPr>
        <w:t>b</w:t>
      </w:r>
      <w:r w:rsidRPr="006E2C22">
        <w:rPr>
          <w:color w:val="000000" w:themeColor="text1"/>
          <w:szCs w:val="24"/>
          <w:vertAlign w:val="superscript"/>
        </w:rPr>
        <w:t xml:space="preserve"> 2 </w:t>
      </w:r>
      <w:r w:rsidRPr="006E2C22">
        <w:rPr>
          <w:color w:val="000000" w:themeColor="text1"/>
          <w:szCs w:val="24"/>
        </w:rPr>
        <w:t xml:space="preserve">– 4 × а × </w:t>
      </w:r>
      <w:r w:rsidRPr="006E2C22">
        <w:rPr>
          <w:color w:val="000000" w:themeColor="text1"/>
          <w:szCs w:val="24"/>
          <w:lang w:val="en-US"/>
        </w:rPr>
        <w:t>c</w:t>
      </w:r>
      <w:r w:rsidRPr="006E2C22">
        <w:rPr>
          <w:color w:val="000000" w:themeColor="text1"/>
          <w:szCs w:val="24"/>
        </w:rPr>
        <w:t>)</w:t>
      </w:r>
      <w:r w:rsidRPr="006E2C22">
        <w:rPr>
          <w:color w:val="000000" w:themeColor="text1"/>
          <w:szCs w:val="24"/>
          <w:vertAlign w:val="superscript"/>
        </w:rPr>
        <w:t>1/2</w:t>
      </w:r>
      <w:r w:rsidRPr="006E2C22">
        <w:rPr>
          <w:color w:val="000000" w:themeColor="text1"/>
          <w:szCs w:val="24"/>
        </w:rPr>
        <w:t>) / (2 × а)</w:t>
      </w:r>
      <w:r w:rsidRPr="006E2C22">
        <w:rPr>
          <w:bCs/>
          <w:color w:val="000000" w:themeColor="text1"/>
          <w:szCs w:val="24"/>
        </w:rPr>
        <w:t xml:space="preserve">,                                                                               </w:t>
      </w:r>
    </w:p>
    <w:p w14:paraId="266587B2" w14:textId="77777777" w:rsidR="00015E68" w:rsidRPr="006E2C22" w:rsidRDefault="00015E68" w:rsidP="00015E68">
      <w:pPr>
        <w:spacing w:line="240" w:lineRule="auto"/>
        <w:ind w:firstLine="567"/>
        <w:rPr>
          <w:color w:val="000000" w:themeColor="text1"/>
          <w:szCs w:val="24"/>
        </w:rPr>
      </w:pPr>
      <w:r w:rsidRPr="006E2C22">
        <w:rPr>
          <w:color w:val="000000" w:themeColor="text1"/>
          <w:szCs w:val="24"/>
        </w:rPr>
        <w:t>где:   а = (</w:t>
      </w:r>
      <w:r w:rsidRPr="006E2C22">
        <w:rPr>
          <w:color w:val="000000" w:themeColor="text1"/>
          <w:szCs w:val="24"/>
          <w:lang w:val="en-US"/>
        </w:rPr>
        <w:t>r</w:t>
      </w:r>
      <w:r w:rsidRPr="006E2C22">
        <w:rPr>
          <w:color w:val="000000" w:themeColor="text1"/>
          <w:szCs w:val="24"/>
        </w:rPr>
        <w:t xml:space="preserve"> </w:t>
      </w:r>
      <w:r w:rsidRPr="006E2C22">
        <w:rPr>
          <w:bCs/>
          <w:color w:val="000000" w:themeColor="text1"/>
          <w:szCs w:val="24"/>
        </w:rPr>
        <w:t>× Кз</w:t>
      </w:r>
      <w:r w:rsidRPr="006E2C22">
        <w:rPr>
          <w:bCs/>
          <w:color w:val="000000" w:themeColor="text1"/>
          <w:szCs w:val="24"/>
          <w:vertAlign w:val="superscript"/>
          <w:lang w:val="en-US"/>
        </w:rPr>
        <w:t>max</w:t>
      </w:r>
      <w:r w:rsidRPr="006E2C22">
        <w:rPr>
          <w:color w:val="000000" w:themeColor="text1"/>
          <w:szCs w:val="24"/>
        </w:rPr>
        <w:t>/100%) / (</w:t>
      </w:r>
      <w:r w:rsidRPr="006E2C22">
        <w:rPr>
          <w:color w:val="000000" w:themeColor="text1"/>
          <w:szCs w:val="24"/>
          <w:lang w:val="en-US"/>
        </w:rPr>
        <w:t>h</w:t>
      </w:r>
      <w:r w:rsidRPr="006E2C22">
        <w:rPr>
          <w:color w:val="000000" w:themeColor="text1"/>
          <w:szCs w:val="24"/>
        </w:rPr>
        <w:t xml:space="preserve"> </w:t>
      </w:r>
      <w:r w:rsidRPr="006E2C22">
        <w:rPr>
          <w:bCs/>
          <w:color w:val="000000" w:themeColor="text1"/>
          <w:szCs w:val="24"/>
        </w:rPr>
        <w:t>×</w:t>
      </w:r>
      <w:r w:rsidRPr="006E2C22">
        <w:rPr>
          <w:color w:val="000000" w:themeColor="text1"/>
          <w:szCs w:val="24"/>
        </w:rPr>
        <w:t xml:space="preserve"> Кп);</w:t>
      </w:r>
    </w:p>
    <w:p w14:paraId="20138810" w14:textId="77777777" w:rsidR="00015E68" w:rsidRPr="006E2C22" w:rsidRDefault="00015E68" w:rsidP="00015E68">
      <w:pPr>
        <w:spacing w:line="240" w:lineRule="auto"/>
        <w:ind w:left="1134" w:firstLine="0"/>
        <w:rPr>
          <w:color w:val="000000" w:themeColor="text1"/>
          <w:szCs w:val="24"/>
        </w:rPr>
      </w:pPr>
      <w:r w:rsidRPr="006E2C22">
        <w:rPr>
          <w:color w:val="000000" w:themeColor="text1"/>
          <w:szCs w:val="24"/>
        </w:rPr>
        <w:lastRenderedPageBreak/>
        <w:t xml:space="preserve">в = -2 </w:t>
      </w:r>
      <w:r w:rsidRPr="006E2C22">
        <w:rPr>
          <w:bCs/>
          <w:color w:val="000000" w:themeColor="text1"/>
          <w:szCs w:val="24"/>
        </w:rPr>
        <w:t>×</w:t>
      </w:r>
      <w:r w:rsidRPr="006E2C22">
        <w:rPr>
          <w:color w:val="000000" w:themeColor="text1"/>
          <w:szCs w:val="24"/>
        </w:rPr>
        <w:t xml:space="preserve"> (1 + </w:t>
      </w:r>
      <w:r w:rsidRPr="006E2C22">
        <w:rPr>
          <w:color w:val="000000" w:themeColor="text1"/>
          <w:szCs w:val="24"/>
          <w:lang w:val="en-US"/>
        </w:rPr>
        <w:t>r</w:t>
      </w:r>
      <w:r w:rsidRPr="006E2C22">
        <w:rPr>
          <w:color w:val="000000" w:themeColor="text1"/>
          <w:szCs w:val="24"/>
        </w:rPr>
        <w:t>);</w:t>
      </w:r>
    </w:p>
    <w:p w14:paraId="2857A3D5" w14:textId="77777777" w:rsidR="00015E68" w:rsidRPr="006E2C22" w:rsidRDefault="00015E68" w:rsidP="00015E68">
      <w:pPr>
        <w:spacing w:line="240" w:lineRule="auto"/>
        <w:ind w:left="1134" w:firstLine="0"/>
        <w:rPr>
          <w:color w:val="000000" w:themeColor="text1"/>
          <w:szCs w:val="24"/>
        </w:rPr>
      </w:pPr>
      <w:r w:rsidRPr="006E2C22">
        <w:rPr>
          <w:color w:val="000000" w:themeColor="text1"/>
          <w:szCs w:val="24"/>
          <w:lang w:val="en-US"/>
        </w:rPr>
        <w:t>c</w:t>
      </w:r>
      <w:r w:rsidRPr="006E2C22">
        <w:rPr>
          <w:color w:val="000000" w:themeColor="text1"/>
          <w:szCs w:val="24"/>
        </w:rPr>
        <w:t xml:space="preserve"> = 4 </w:t>
      </w:r>
      <w:r w:rsidRPr="006E2C22">
        <w:rPr>
          <w:bCs/>
          <w:color w:val="000000" w:themeColor="text1"/>
          <w:szCs w:val="24"/>
        </w:rPr>
        <w:t xml:space="preserve">× </w:t>
      </w:r>
      <w:r w:rsidRPr="006E2C22">
        <w:rPr>
          <w:color w:val="000000" w:themeColor="text1"/>
          <w:szCs w:val="24"/>
          <w:lang w:val="en-US"/>
        </w:rPr>
        <w:t>h</w:t>
      </w:r>
      <w:r w:rsidRPr="006E2C22">
        <w:rPr>
          <w:color w:val="000000" w:themeColor="text1"/>
          <w:szCs w:val="24"/>
        </w:rPr>
        <w:t>;</w:t>
      </w:r>
    </w:p>
    <w:p w14:paraId="4534E9EF" w14:textId="77777777" w:rsidR="00015E68" w:rsidRPr="006E2C22" w:rsidRDefault="00015E68" w:rsidP="00015E68">
      <w:pPr>
        <w:spacing w:line="240" w:lineRule="auto"/>
        <w:ind w:left="1134" w:firstLine="0"/>
        <w:rPr>
          <w:color w:val="000000" w:themeColor="text1"/>
          <w:szCs w:val="24"/>
        </w:rPr>
      </w:pPr>
      <w:r w:rsidRPr="006E2C22">
        <w:rPr>
          <w:bCs/>
          <w:color w:val="000000" w:themeColor="text1"/>
          <w:szCs w:val="24"/>
        </w:rPr>
        <w:t>Кз</w:t>
      </w:r>
      <w:r w:rsidRPr="006E2C22">
        <w:rPr>
          <w:bCs/>
          <w:color w:val="000000" w:themeColor="text1"/>
          <w:szCs w:val="24"/>
          <w:vertAlign w:val="superscript"/>
          <w:lang w:val="en-US"/>
        </w:rPr>
        <w:t>max</w:t>
      </w:r>
      <w:r w:rsidRPr="006E2C22">
        <w:rPr>
          <w:i/>
          <w:color w:val="000000" w:themeColor="text1"/>
          <w:szCs w:val="24"/>
        </w:rPr>
        <w:t xml:space="preserve"> </w:t>
      </w:r>
      <w:r w:rsidRPr="006E2C22">
        <w:rPr>
          <w:color w:val="000000" w:themeColor="text1"/>
          <w:szCs w:val="24"/>
        </w:rPr>
        <w:t>– максимальный коэффициент застройки квартала;</w:t>
      </w:r>
    </w:p>
    <w:p w14:paraId="19FF6193" w14:textId="77777777" w:rsidR="00015E68" w:rsidRPr="006E2C22" w:rsidRDefault="00015E68" w:rsidP="00015E68">
      <w:pPr>
        <w:spacing w:line="240" w:lineRule="auto"/>
        <w:ind w:left="1134" w:firstLine="0"/>
        <w:rPr>
          <w:color w:val="000000" w:themeColor="text1"/>
          <w:szCs w:val="24"/>
        </w:rPr>
      </w:pPr>
      <w:r w:rsidRPr="006E2C22">
        <w:rPr>
          <w:color w:val="000000" w:themeColor="text1"/>
          <w:szCs w:val="24"/>
          <w:lang w:val="en-US"/>
        </w:rPr>
        <w:t>h</w:t>
      </w:r>
      <w:r w:rsidRPr="006E2C22">
        <w:rPr>
          <w:color w:val="000000" w:themeColor="text1"/>
          <w:szCs w:val="24"/>
        </w:rPr>
        <w:t xml:space="preserve"> </w:t>
      </w:r>
      <w:r w:rsidRPr="006E2C22">
        <w:rPr>
          <w:i/>
          <w:color w:val="000000" w:themeColor="text1"/>
          <w:szCs w:val="24"/>
        </w:rPr>
        <w:t xml:space="preserve">– </w:t>
      </w:r>
      <w:r w:rsidRPr="006E2C22">
        <w:rPr>
          <w:color w:val="000000" w:themeColor="text1"/>
          <w:szCs w:val="24"/>
        </w:rPr>
        <w:t>средняя ширина зданий в квартале (</w:t>
      </w:r>
      <w:r w:rsidRPr="006E2C22">
        <w:rPr>
          <w:color w:val="000000" w:themeColor="text1"/>
          <w:szCs w:val="24"/>
          <w:lang w:val="en-US"/>
        </w:rPr>
        <w:t>h</w:t>
      </w:r>
      <w:r w:rsidRPr="006E2C22">
        <w:rPr>
          <w:color w:val="000000" w:themeColor="text1"/>
          <w:szCs w:val="24"/>
        </w:rPr>
        <w:t>&lt; Х/2);</w:t>
      </w:r>
    </w:p>
    <w:p w14:paraId="754EFF85" w14:textId="77777777" w:rsidR="00015E68" w:rsidRPr="006E2C22" w:rsidRDefault="00015E68" w:rsidP="00015E68">
      <w:pPr>
        <w:spacing w:line="240" w:lineRule="auto"/>
        <w:ind w:left="1134" w:firstLine="0"/>
        <w:rPr>
          <w:color w:val="000000" w:themeColor="text1"/>
          <w:szCs w:val="24"/>
        </w:rPr>
      </w:pPr>
      <w:r w:rsidRPr="006E2C22">
        <w:rPr>
          <w:color w:val="000000" w:themeColor="text1"/>
          <w:szCs w:val="24"/>
        </w:rPr>
        <w:t>Кп</w:t>
      </w:r>
      <w:r w:rsidRPr="006E2C22">
        <w:rPr>
          <w:i/>
          <w:color w:val="000000" w:themeColor="text1"/>
          <w:szCs w:val="24"/>
        </w:rPr>
        <w:t xml:space="preserve"> – </w:t>
      </w:r>
      <w:r w:rsidRPr="006E2C22">
        <w:rPr>
          <w:bCs/>
          <w:color w:val="000000" w:themeColor="text1"/>
          <w:szCs w:val="24"/>
        </w:rPr>
        <w:t>коэффициент непрерывности</w:t>
      </w:r>
      <w:r w:rsidRPr="006E2C22">
        <w:rPr>
          <w:color w:val="000000" w:themeColor="text1"/>
          <w:szCs w:val="24"/>
        </w:rPr>
        <w:t xml:space="preserve"> периметральной застройки.</w:t>
      </w:r>
    </w:p>
    <w:p w14:paraId="72AD7737" w14:textId="2B84BBDF" w:rsidR="00015E68" w:rsidRPr="006E2C22" w:rsidRDefault="00642784" w:rsidP="00015E68">
      <w:pPr>
        <w:tabs>
          <w:tab w:val="center" w:pos="7950"/>
          <w:tab w:val="center" w:pos="8550"/>
          <w:tab w:val="center" w:pos="8625"/>
        </w:tabs>
        <w:spacing w:line="240" w:lineRule="auto"/>
        <w:ind w:right="23" w:firstLine="601"/>
        <w:rPr>
          <w:bCs/>
          <w:color w:val="000000" w:themeColor="text1"/>
          <w:szCs w:val="24"/>
        </w:rPr>
      </w:pPr>
      <w:r w:rsidRPr="006E2C22">
        <w:rPr>
          <w:bCs/>
          <w:color w:val="000000" w:themeColor="text1"/>
          <w:szCs w:val="24"/>
        </w:rPr>
        <w:t>1.2.</w:t>
      </w:r>
      <w:r w:rsidR="00015E68" w:rsidRPr="006E2C22">
        <w:rPr>
          <w:bCs/>
          <w:color w:val="000000" w:themeColor="text1"/>
          <w:szCs w:val="24"/>
        </w:rPr>
        <w:t>1</w:t>
      </w:r>
      <w:r w:rsidR="00316734" w:rsidRPr="006E2C22">
        <w:rPr>
          <w:bCs/>
          <w:color w:val="000000" w:themeColor="text1"/>
          <w:szCs w:val="24"/>
        </w:rPr>
        <w:t>6</w:t>
      </w:r>
      <w:r w:rsidR="00015E68" w:rsidRPr="006E2C22">
        <w:rPr>
          <w:bCs/>
          <w:color w:val="000000" w:themeColor="text1"/>
          <w:szCs w:val="24"/>
        </w:rPr>
        <w:t>. В случае дополнения периметральной компоновки зданий зданиями внутри периметра квартала формула расчета размера квартала, приведенная в п.</w:t>
      </w:r>
      <w:r w:rsidR="004B5C3C" w:rsidRPr="006E2C22">
        <w:rPr>
          <w:bCs/>
          <w:color w:val="000000" w:themeColor="text1"/>
          <w:szCs w:val="24"/>
        </w:rPr>
        <w:t> </w:t>
      </w:r>
      <w:r w:rsidR="00015E68" w:rsidRPr="006E2C22">
        <w:rPr>
          <w:bCs/>
          <w:color w:val="000000" w:themeColor="text1"/>
          <w:szCs w:val="24"/>
        </w:rPr>
        <w:t>2.1.1</w:t>
      </w:r>
      <w:r w:rsidR="00150B4A" w:rsidRPr="006E2C22">
        <w:rPr>
          <w:bCs/>
          <w:color w:val="000000" w:themeColor="text1"/>
          <w:szCs w:val="24"/>
        </w:rPr>
        <w:t>3</w:t>
      </w:r>
      <w:r w:rsidR="00015E68" w:rsidRPr="006E2C22">
        <w:rPr>
          <w:bCs/>
          <w:color w:val="000000" w:themeColor="text1"/>
          <w:szCs w:val="24"/>
        </w:rPr>
        <w:t xml:space="preserve">, не изменяется, а дополнительные здания учитываются коэффициентом непрерывности застройки </w:t>
      </w:r>
      <w:r w:rsidR="00015E68" w:rsidRPr="006E2C22">
        <w:rPr>
          <w:color w:val="000000" w:themeColor="text1"/>
          <w:szCs w:val="24"/>
        </w:rPr>
        <w:t>Кп, который может стать больше 1.</w:t>
      </w:r>
      <w:r w:rsidR="00015E68" w:rsidRPr="006E2C22">
        <w:rPr>
          <w:bCs/>
          <w:color w:val="000000" w:themeColor="text1"/>
          <w:szCs w:val="24"/>
        </w:rPr>
        <w:t xml:space="preserve"> </w:t>
      </w:r>
    </w:p>
    <w:p w14:paraId="03C37A63" w14:textId="035AB1E9" w:rsidR="00015E68" w:rsidRPr="006E2C22" w:rsidRDefault="00642784" w:rsidP="00015E68">
      <w:pPr>
        <w:tabs>
          <w:tab w:val="center" w:pos="7950"/>
          <w:tab w:val="center" w:pos="8550"/>
          <w:tab w:val="center" w:pos="8625"/>
        </w:tabs>
        <w:spacing w:line="240" w:lineRule="auto"/>
        <w:ind w:right="23" w:firstLine="601"/>
        <w:rPr>
          <w:bCs/>
          <w:color w:val="000000" w:themeColor="text1"/>
          <w:szCs w:val="24"/>
        </w:rPr>
      </w:pPr>
      <w:r w:rsidRPr="006E2C22">
        <w:rPr>
          <w:bCs/>
          <w:color w:val="000000" w:themeColor="text1"/>
          <w:szCs w:val="24"/>
        </w:rPr>
        <w:t>1.2.</w:t>
      </w:r>
      <w:r w:rsidR="00015E68" w:rsidRPr="006E2C22">
        <w:rPr>
          <w:bCs/>
          <w:color w:val="000000" w:themeColor="text1"/>
          <w:szCs w:val="24"/>
        </w:rPr>
        <w:t>1</w:t>
      </w:r>
      <w:r w:rsidR="00316734" w:rsidRPr="006E2C22">
        <w:rPr>
          <w:bCs/>
          <w:color w:val="000000" w:themeColor="text1"/>
          <w:szCs w:val="24"/>
        </w:rPr>
        <w:t>7</w:t>
      </w:r>
      <w:r w:rsidR="00015E68" w:rsidRPr="006E2C22">
        <w:rPr>
          <w:bCs/>
          <w:color w:val="000000" w:themeColor="text1"/>
          <w:szCs w:val="24"/>
        </w:rPr>
        <w:t>. Существующие кварталы площадью более 3 га рекомендуется преобразовывать до меньших размеров посредством дополнительной прокладки проездов, пешеходных улиц и аллей.</w:t>
      </w:r>
    </w:p>
    <w:p w14:paraId="463DE9B5" w14:textId="77777777" w:rsidR="00750307" w:rsidRPr="006E2C22" w:rsidRDefault="00750307" w:rsidP="00015E68">
      <w:pPr>
        <w:tabs>
          <w:tab w:val="center" w:pos="7950"/>
          <w:tab w:val="center" w:pos="8550"/>
          <w:tab w:val="center" w:pos="8625"/>
        </w:tabs>
        <w:spacing w:line="240" w:lineRule="auto"/>
        <w:ind w:right="23" w:firstLine="601"/>
        <w:rPr>
          <w:bCs/>
          <w:color w:val="000000" w:themeColor="text1"/>
          <w:szCs w:val="24"/>
        </w:rPr>
      </w:pPr>
    </w:p>
    <w:p w14:paraId="21837C79" w14:textId="07A2A1F9" w:rsidR="007C47FA" w:rsidRPr="006E2C22" w:rsidRDefault="000357AD" w:rsidP="00972987">
      <w:pPr>
        <w:tabs>
          <w:tab w:val="left" w:pos="3960"/>
          <w:tab w:val="center" w:pos="7950"/>
          <w:tab w:val="center" w:pos="9300"/>
        </w:tabs>
        <w:spacing w:before="120" w:after="120" w:line="240" w:lineRule="auto"/>
        <w:ind w:firstLine="0"/>
        <w:jc w:val="center"/>
        <w:outlineLvl w:val="1"/>
        <w:rPr>
          <w:b/>
          <w:bCs/>
          <w:color w:val="000000" w:themeColor="text1"/>
          <w:szCs w:val="24"/>
        </w:rPr>
      </w:pPr>
      <w:r w:rsidRPr="006E2C22">
        <w:rPr>
          <w:b/>
          <w:color w:val="000000" w:themeColor="text1"/>
          <w:szCs w:val="24"/>
        </w:rPr>
        <w:t>1</w:t>
      </w:r>
      <w:r w:rsidR="007C47FA" w:rsidRPr="006E2C22">
        <w:rPr>
          <w:b/>
          <w:color w:val="000000" w:themeColor="text1"/>
          <w:szCs w:val="24"/>
        </w:rPr>
        <w:t>.</w:t>
      </w:r>
      <w:r w:rsidRPr="006E2C22">
        <w:rPr>
          <w:b/>
          <w:color w:val="000000" w:themeColor="text1"/>
          <w:szCs w:val="24"/>
        </w:rPr>
        <w:t>3</w:t>
      </w:r>
      <w:r w:rsidR="007C47FA" w:rsidRPr="006E2C22">
        <w:rPr>
          <w:b/>
          <w:color w:val="000000" w:themeColor="text1"/>
          <w:szCs w:val="24"/>
        </w:rPr>
        <w:t>. </w:t>
      </w:r>
      <w:r w:rsidR="00FC498B" w:rsidRPr="006E2C22">
        <w:rPr>
          <w:b/>
          <w:bCs/>
          <w:color w:val="000000" w:themeColor="text1"/>
          <w:szCs w:val="24"/>
        </w:rPr>
        <w:t>Расчетные показатели обеспеченности территорией для размещения объектов местного значения в границах элементов планировочных структур населенного пункта</w:t>
      </w:r>
      <w:r w:rsidR="007C47FA" w:rsidRPr="006E2C22">
        <w:rPr>
          <w:b/>
          <w:bCs/>
          <w:color w:val="000000" w:themeColor="text1"/>
          <w:szCs w:val="24"/>
        </w:rPr>
        <w:t xml:space="preserve">. </w:t>
      </w:r>
    </w:p>
    <w:p w14:paraId="4C4AEB3F" w14:textId="4D351DF8" w:rsidR="007C47FA" w:rsidRPr="006E2C22" w:rsidRDefault="00642784" w:rsidP="007139DF">
      <w:pPr>
        <w:spacing w:line="240" w:lineRule="auto"/>
        <w:ind w:right="-51" w:firstLine="600"/>
        <w:rPr>
          <w:bCs/>
          <w:color w:val="000000" w:themeColor="text1"/>
          <w:szCs w:val="24"/>
        </w:rPr>
      </w:pPr>
      <w:r w:rsidRPr="006E2C22">
        <w:rPr>
          <w:bCs/>
          <w:color w:val="000000" w:themeColor="text1"/>
          <w:szCs w:val="24"/>
        </w:rPr>
        <w:t>1</w:t>
      </w:r>
      <w:r w:rsidR="007C47FA" w:rsidRPr="006E2C22">
        <w:rPr>
          <w:bCs/>
          <w:color w:val="000000" w:themeColor="text1"/>
          <w:szCs w:val="24"/>
        </w:rPr>
        <w:t>.</w:t>
      </w:r>
      <w:r w:rsidRPr="006E2C22">
        <w:rPr>
          <w:bCs/>
          <w:color w:val="000000" w:themeColor="text1"/>
          <w:szCs w:val="24"/>
        </w:rPr>
        <w:t>3</w:t>
      </w:r>
      <w:r w:rsidR="007C47FA" w:rsidRPr="006E2C22">
        <w:rPr>
          <w:bCs/>
          <w:color w:val="000000" w:themeColor="text1"/>
          <w:szCs w:val="24"/>
        </w:rPr>
        <w:t xml:space="preserve">.1. Виды и примерный состав объектов социального и коммунально-бытового назначения, </w:t>
      </w:r>
      <w:r w:rsidR="007C47FA" w:rsidRPr="006E2C22">
        <w:rPr>
          <w:color w:val="000000" w:themeColor="text1"/>
          <w:szCs w:val="24"/>
        </w:rPr>
        <w:t>в границах жилого квартала</w:t>
      </w:r>
      <w:r w:rsidR="00786C9D" w:rsidRPr="006E2C22">
        <w:rPr>
          <w:color w:val="000000" w:themeColor="text1"/>
          <w:szCs w:val="24"/>
        </w:rPr>
        <w:t>,</w:t>
      </w:r>
      <w:r w:rsidR="007C47FA" w:rsidRPr="006E2C22">
        <w:rPr>
          <w:color w:val="000000" w:themeColor="text1"/>
          <w:szCs w:val="24"/>
        </w:rPr>
        <w:t xml:space="preserve"> </w:t>
      </w:r>
      <w:r w:rsidR="002E3E6B" w:rsidRPr="006E2C22">
        <w:rPr>
          <w:color w:val="000000" w:themeColor="text1"/>
          <w:szCs w:val="24"/>
        </w:rPr>
        <w:t xml:space="preserve">микрорайона, </w:t>
      </w:r>
      <w:r w:rsidR="00786C9D" w:rsidRPr="006E2C22">
        <w:rPr>
          <w:color w:val="000000" w:themeColor="text1"/>
          <w:szCs w:val="24"/>
        </w:rPr>
        <w:t>жилого район</w:t>
      </w:r>
      <w:r w:rsidR="007B12CA" w:rsidRPr="006E2C22">
        <w:rPr>
          <w:color w:val="000000" w:themeColor="text1"/>
          <w:szCs w:val="24"/>
        </w:rPr>
        <w:t>а</w:t>
      </w:r>
      <w:r w:rsidR="00786C9D" w:rsidRPr="006E2C22">
        <w:rPr>
          <w:color w:val="000000" w:themeColor="text1"/>
          <w:szCs w:val="24"/>
        </w:rPr>
        <w:t xml:space="preserve"> </w:t>
      </w:r>
      <w:r w:rsidR="007C47FA" w:rsidRPr="006E2C22">
        <w:rPr>
          <w:color w:val="000000" w:themeColor="text1"/>
          <w:szCs w:val="24"/>
        </w:rPr>
        <w:t xml:space="preserve">и </w:t>
      </w:r>
      <w:r w:rsidR="00F1380B" w:rsidRPr="006E2C22">
        <w:rPr>
          <w:color w:val="000000" w:themeColor="text1"/>
          <w:szCs w:val="24"/>
        </w:rPr>
        <w:t>город</w:t>
      </w:r>
      <w:r w:rsidR="007C47FA" w:rsidRPr="006E2C22">
        <w:rPr>
          <w:color w:val="000000" w:themeColor="text1"/>
          <w:szCs w:val="24"/>
        </w:rPr>
        <w:t xml:space="preserve">а приведен в таблице </w:t>
      </w:r>
      <w:r w:rsidR="005A6CE3" w:rsidRPr="006E2C22">
        <w:rPr>
          <w:color w:val="000000" w:themeColor="text1"/>
          <w:szCs w:val="24"/>
        </w:rPr>
        <w:t>3</w:t>
      </w:r>
      <w:r w:rsidR="007C47FA" w:rsidRPr="006E2C22">
        <w:rPr>
          <w:bCs/>
          <w:color w:val="000000" w:themeColor="text1"/>
          <w:szCs w:val="24"/>
        </w:rPr>
        <w:t>.</w:t>
      </w:r>
    </w:p>
    <w:p w14:paraId="712FC00D" w14:textId="726BC143" w:rsidR="007A021B" w:rsidRPr="006E2C22" w:rsidRDefault="00642784" w:rsidP="007A021B">
      <w:pPr>
        <w:ind w:firstLine="567"/>
        <w:textAlignment w:val="baseline"/>
        <w:rPr>
          <w:color w:val="000000" w:themeColor="text1"/>
          <w:szCs w:val="24"/>
        </w:rPr>
      </w:pPr>
      <w:r w:rsidRPr="006E2C22">
        <w:rPr>
          <w:bCs/>
          <w:color w:val="000000" w:themeColor="text1"/>
          <w:szCs w:val="24"/>
        </w:rPr>
        <w:t>1.3.</w:t>
      </w:r>
      <w:r w:rsidR="007A021B" w:rsidRPr="006E2C22">
        <w:rPr>
          <w:color w:val="000000" w:themeColor="text1"/>
          <w:szCs w:val="24"/>
        </w:rPr>
        <w:t xml:space="preserve">2. При расчете минимально необходимой площади территории для размещения объектов местного значения в границах жилого квартала, </w:t>
      </w:r>
      <w:r w:rsidR="002E3E6B" w:rsidRPr="006E2C22">
        <w:rPr>
          <w:color w:val="000000" w:themeColor="text1"/>
          <w:szCs w:val="24"/>
        </w:rPr>
        <w:t xml:space="preserve">микрорайона, </w:t>
      </w:r>
      <w:r w:rsidR="007A021B" w:rsidRPr="006E2C22">
        <w:rPr>
          <w:color w:val="000000" w:themeColor="text1"/>
          <w:szCs w:val="24"/>
        </w:rPr>
        <w:t>жилого района и населенного пункта применяется показатель – минимальный уровень обеспеченности населения площадью территории для размещения объектов в расчете на одного человека (жителя). При этом количество жителей определяется как суммарная поэтажная площадь жилых домов в габаритах наружных стен, деленная на норму обеспеченности жильем одного человека 28 м</w:t>
      </w:r>
      <w:r w:rsidR="007A021B" w:rsidRPr="006E2C22">
        <w:rPr>
          <w:color w:val="000000" w:themeColor="text1"/>
          <w:szCs w:val="24"/>
          <w:vertAlign w:val="superscript"/>
        </w:rPr>
        <w:t>2</w:t>
      </w:r>
      <w:r w:rsidR="007A021B" w:rsidRPr="006E2C22">
        <w:rPr>
          <w:color w:val="000000" w:themeColor="text1"/>
          <w:szCs w:val="24"/>
        </w:rPr>
        <w:t>.</w:t>
      </w:r>
    </w:p>
    <w:p w14:paraId="4FE7AFB4" w14:textId="77777777" w:rsidR="0006078F" w:rsidRPr="006E2C22" w:rsidRDefault="0006078F" w:rsidP="0006078F">
      <w:pPr>
        <w:ind w:firstLine="567"/>
        <w:textAlignment w:val="baseline"/>
        <w:rPr>
          <w:color w:val="000000" w:themeColor="text1"/>
          <w:szCs w:val="24"/>
        </w:rPr>
      </w:pPr>
      <w:r w:rsidRPr="006E2C22">
        <w:rPr>
          <w:color w:val="000000" w:themeColor="text1"/>
          <w:szCs w:val="24"/>
        </w:rPr>
        <w:t>В расчетах для сельского населенного пункта допускается учитывать недостающие объекты, расположенные за границей населенного пункта в границах городского округа.</w:t>
      </w:r>
    </w:p>
    <w:p w14:paraId="064C6556" w14:textId="4A9A8E54" w:rsidR="00261F61" w:rsidRPr="006E2C22" w:rsidRDefault="00642784" w:rsidP="00261F61">
      <w:pPr>
        <w:ind w:firstLine="567"/>
        <w:textAlignment w:val="baseline"/>
        <w:rPr>
          <w:color w:val="000000" w:themeColor="text1"/>
          <w:szCs w:val="24"/>
        </w:rPr>
      </w:pPr>
      <w:r w:rsidRPr="006E2C22">
        <w:rPr>
          <w:bCs/>
          <w:color w:val="000000" w:themeColor="text1"/>
          <w:szCs w:val="24"/>
        </w:rPr>
        <w:t>1.3.</w:t>
      </w:r>
      <w:r w:rsidR="00261F61" w:rsidRPr="006E2C22">
        <w:rPr>
          <w:color w:val="000000" w:themeColor="text1"/>
          <w:szCs w:val="24"/>
        </w:rPr>
        <w:t>3. </w:t>
      </w:r>
      <w:r w:rsidR="00DC7813" w:rsidRPr="006E2C22">
        <w:rPr>
          <w:color w:val="000000" w:themeColor="text1"/>
        </w:rPr>
        <w:t>При реализации договоров комплексного развития территорий жилой застройки, договоров о развитии застроенных территорий, если переселение осуществляется в границах территории комплексного развития, определенной указанными договорами, потребность в территориях для нормируемого (обязательного) комплекса объектов благоустройства и элементов благоустройства территорий многоквартирных домов, открытых спортивных плоскостных сооружений (включая спортивные площадки) и местах хранения автотранспорта определяется на численность расчетного населения, а потребность в социальных объектах, в т.ч. образования, здравоохранения (амбулаторно-поликлинических учреждениях, стационарах), рабочих местах, - только на прибывающее население</w:t>
      </w:r>
      <w:r w:rsidR="00261F61" w:rsidRPr="006E2C22">
        <w:rPr>
          <w:color w:val="000000" w:themeColor="text1"/>
          <w:szCs w:val="24"/>
        </w:rPr>
        <w:t>.</w:t>
      </w:r>
    </w:p>
    <w:p w14:paraId="26530C47" w14:textId="5B851616" w:rsidR="00DC7813" w:rsidRPr="006E2C22" w:rsidRDefault="00DC7813" w:rsidP="00261F61">
      <w:pPr>
        <w:ind w:firstLine="567"/>
        <w:textAlignment w:val="baseline"/>
        <w:rPr>
          <w:color w:val="000000" w:themeColor="text1"/>
          <w:szCs w:val="24"/>
        </w:rPr>
      </w:pPr>
      <w:r w:rsidRPr="006E2C22">
        <w:rPr>
          <w:color w:val="000000" w:themeColor="text1"/>
        </w:rPr>
        <w:t>Расчет прибывающего населения осуществляется по формуле: Прибывающее население = (Sкв. строящихся - Sкв. сносимых 1,3)/28, где: Sкв. строящихся - сумма площадей квартир планируемых жилых домов; Sкв. сносимых - сумма площадей квартир в жилых домах, подлежащих сносу и расселению; 1,3 - повышающий коэффициент; 28 кв.м - норма обеспеченности жильем одного человека.</w:t>
      </w:r>
    </w:p>
    <w:p w14:paraId="3BD838A8" w14:textId="738362F7" w:rsidR="003E14E2" w:rsidRPr="006E2C22" w:rsidRDefault="00642784" w:rsidP="003E14E2">
      <w:pPr>
        <w:spacing w:line="240" w:lineRule="auto"/>
        <w:ind w:right="-51" w:firstLine="600"/>
        <w:rPr>
          <w:bCs/>
          <w:color w:val="000000" w:themeColor="text1"/>
          <w:szCs w:val="24"/>
        </w:rPr>
      </w:pPr>
      <w:r w:rsidRPr="006E2C22">
        <w:rPr>
          <w:bCs/>
          <w:color w:val="000000" w:themeColor="text1"/>
          <w:szCs w:val="24"/>
        </w:rPr>
        <w:t>1.3.</w:t>
      </w:r>
      <w:r w:rsidR="00261F61" w:rsidRPr="006E2C22">
        <w:rPr>
          <w:bCs/>
          <w:color w:val="000000" w:themeColor="text1"/>
          <w:szCs w:val="24"/>
        </w:rPr>
        <w:t>4</w:t>
      </w:r>
      <w:r w:rsidR="003E14E2" w:rsidRPr="006E2C22">
        <w:rPr>
          <w:bCs/>
          <w:color w:val="000000" w:themeColor="text1"/>
          <w:szCs w:val="24"/>
        </w:rPr>
        <w:t>. </w:t>
      </w:r>
      <w:r w:rsidR="00003C87" w:rsidRPr="006E2C22">
        <w:rPr>
          <w:color w:val="000000" w:themeColor="text1"/>
          <w:szCs w:val="24"/>
        </w:rPr>
        <w:t>Минимальный уровень обеспеченности населения площадью территории</w:t>
      </w:r>
      <w:r w:rsidR="003E14E2" w:rsidRPr="006E2C22">
        <w:rPr>
          <w:bCs/>
          <w:color w:val="000000" w:themeColor="text1"/>
          <w:szCs w:val="24"/>
        </w:rPr>
        <w:t xml:space="preserve"> для размещения объектов в город</w:t>
      </w:r>
      <w:r w:rsidR="00F4451A" w:rsidRPr="006E2C22">
        <w:rPr>
          <w:bCs/>
          <w:color w:val="000000" w:themeColor="text1"/>
          <w:szCs w:val="24"/>
        </w:rPr>
        <w:t>е</w:t>
      </w:r>
      <w:r w:rsidR="003E14E2" w:rsidRPr="006E2C22">
        <w:rPr>
          <w:bCs/>
          <w:color w:val="000000" w:themeColor="text1"/>
          <w:szCs w:val="24"/>
        </w:rPr>
        <w:t xml:space="preserve"> </w:t>
      </w:r>
      <w:r w:rsidR="00C32338" w:rsidRPr="006E2C22">
        <w:rPr>
          <w:bCs/>
          <w:color w:val="000000" w:themeColor="text1"/>
          <w:szCs w:val="24"/>
        </w:rPr>
        <w:t>Домодедово</w:t>
      </w:r>
      <w:r w:rsidR="003E14E2" w:rsidRPr="006E2C22">
        <w:rPr>
          <w:bCs/>
          <w:color w:val="000000" w:themeColor="text1"/>
          <w:szCs w:val="24"/>
        </w:rPr>
        <w:t xml:space="preserve"> приведены в таблице </w:t>
      </w:r>
      <w:r w:rsidR="003F5A9B" w:rsidRPr="006E2C22">
        <w:rPr>
          <w:bCs/>
          <w:color w:val="000000" w:themeColor="text1"/>
          <w:szCs w:val="24"/>
        </w:rPr>
        <w:t>4</w:t>
      </w:r>
      <w:r w:rsidR="003E14E2" w:rsidRPr="006E2C22">
        <w:rPr>
          <w:bCs/>
          <w:color w:val="000000" w:themeColor="text1"/>
          <w:szCs w:val="24"/>
        </w:rPr>
        <w:t xml:space="preserve">, в сельских населенных пунктах в таблице </w:t>
      </w:r>
      <w:r w:rsidR="003F5A9B" w:rsidRPr="006E2C22">
        <w:rPr>
          <w:bCs/>
          <w:color w:val="000000" w:themeColor="text1"/>
          <w:szCs w:val="24"/>
        </w:rPr>
        <w:t>5</w:t>
      </w:r>
      <w:r w:rsidR="003E14E2" w:rsidRPr="006E2C22">
        <w:rPr>
          <w:bCs/>
          <w:color w:val="000000" w:themeColor="text1"/>
          <w:szCs w:val="24"/>
        </w:rPr>
        <w:t>.</w:t>
      </w:r>
    </w:p>
    <w:p w14:paraId="71026982" w14:textId="72CE4C18" w:rsidR="003E14E2" w:rsidRPr="006E2C22" w:rsidRDefault="00642784" w:rsidP="003E14E2">
      <w:pPr>
        <w:spacing w:line="240" w:lineRule="auto"/>
        <w:ind w:right="-51" w:firstLine="601"/>
        <w:rPr>
          <w:bCs/>
          <w:color w:val="000000" w:themeColor="text1"/>
          <w:szCs w:val="24"/>
        </w:rPr>
      </w:pPr>
      <w:r w:rsidRPr="006E2C22">
        <w:rPr>
          <w:bCs/>
          <w:color w:val="000000" w:themeColor="text1"/>
          <w:szCs w:val="24"/>
        </w:rPr>
        <w:t>1.3.</w:t>
      </w:r>
      <w:r w:rsidR="00261F61" w:rsidRPr="006E2C22">
        <w:rPr>
          <w:bCs/>
          <w:color w:val="000000" w:themeColor="text1"/>
          <w:szCs w:val="24"/>
        </w:rPr>
        <w:t>5</w:t>
      </w:r>
      <w:r w:rsidR="003E14E2" w:rsidRPr="006E2C22">
        <w:rPr>
          <w:bCs/>
          <w:color w:val="000000" w:themeColor="text1"/>
          <w:szCs w:val="24"/>
        </w:rPr>
        <w:t>. В таблиц</w:t>
      </w:r>
      <w:r w:rsidR="0077510D" w:rsidRPr="006E2C22">
        <w:rPr>
          <w:bCs/>
          <w:color w:val="000000" w:themeColor="text1"/>
          <w:szCs w:val="24"/>
        </w:rPr>
        <w:t>е</w:t>
      </w:r>
      <w:r w:rsidR="003E14E2" w:rsidRPr="006E2C22">
        <w:rPr>
          <w:bCs/>
          <w:color w:val="000000" w:themeColor="text1"/>
          <w:szCs w:val="24"/>
        </w:rPr>
        <w:t xml:space="preserve"> </w:t>
      </w:r>
      <w:r w:rsidR="003F5A9B" w:rsidRPr="006E2C22">
        <w:rPr>
          <w:bCs/>
          <w:color w:val="000000" w:themeColor="text1"/>
          <w:szCs w:val="24"/>
        </w:rPr>
        <w:t>4</w:t>
      </w:r>
      <w:r w:rsidR="00F4451A" w:rsidRPr="006E2C22">
        <w:rPr>
          <w:bCs/>
          <w:color w:val="000000" w:themeColor="text1"/>
          <w:szCs w:val="24"/>
        </w:rPr>
        <w:t xml:space="preserve"> </w:t>
      </w:r>
      <w:r w:rsidR="00803A7E" w:rsidRPr="006E2C22">
        <w:rPr>
          <w:color w:val="000000" w:themeColor="text1"/>
          <w:szCs w:val="24"/>
        </w:rPr>
        <w:t>минимальный уровень обеспеченности населения площадью территории</w:t>
      </w:r>
      <w:r w:rsidR="00803A7E" w:rsidRPr="006E2C22">
        <w:rPr>
          <w:bCs/>
          <w:color w:val="000000" w:themeColor="text1"/>
          <w:szCs w:val="24"/>
        </w:rPr>
        <w:t xml:space="preserve"> </w:t>
      </w:r>
      <w:r w:rsidR="003E14E2" w:rsidRPr="006E2C22">
        <w:rPr>
          <w:bCs/>
          <w:color w:val="000000" w:themeColor="text1"/>
          <w:szCs w:val="24"/>
        </w:rPr>
        <w:t>для размещения объектов в границах города определяется как сумма площади в жилом районе и дополнительной площади в городе, приведенной в графе «дополнительно в границах города».</w:t>
      </w:r>
    </w:p>
    <w:p w14:paraId="38C26922" w14:textId="77777777" w:rsidR="00746D48" w:rsidRPr="006E2C22" w:rsidRDefault="00746D48" w:rsidP="003E14E2">
      <w:pPr>
        <w:spacing w:line="240" w:lineRule="auto"/>
        <w:ind w:right="-51" w:firstLine="601"/>
        <w:rPr>
          <w:bCs/>
          <w:color w:val="000000" w:themeColor="text1"/>
          <w:szCs w:val="24"/>
        </w:rPr>
      </w:pPr>
    </w:p>
    <w:p w14:paraId="1F2B6971" w14:textId="4C632392" w:rsidR="003E14E2" w:rsidRPr="006E2C22" w:rsidRDefault="003E14E2" w:rsidP="003E14E2">
      <w:pPr>
        <w:spacing w:line="240" w:lineRule="auto"/>
        <w:ind w:right="-51" w:firstLine="601"/>
        <w:rPr>
          <w:bCs/>
          <w:color w:val="000000" w:themeColor="text1"/>
          <w:szCs w:val="24"/>
        </w:rPr>
      </w:pPr>
      <w:r w:rsidRPr="006E2C22">
        <w:rPr>
          <w:bCs/>
          <w:color w:val="000000" w:themeColor="text1"/>
          <w:szCs w:val="24"/>
        </w:rPr>
        <w:t xml:space="preserve">В таблице </w:t>
      </w:r>
      <w:r w:rsidR="003F5A9B" w:rsidRPr="006E2C22">
        <w:rPr>
          <w:bCs/>
          <w:color w:val="000000" w:themeColor="text1"/>
          <w:szCs w:val="24"/>
        </w:rPr>
        <w:t>5</w:t>
      </w:r>
      <w:r w:rsidRPr="006E2C22">
        <w:rPr>
          <w:bCs/>
          <w:color w:val="000000" w:themeColor="text1"/>
          <w:szCs w:val="24"/>
        </w:rPr>
        <w:t xml:space="preserve"> </w:t>
      </w:r>
      <w:r w:rsidR="00803A7E" w:rsidRPr="006E2C22">
        <w:rPr>
          <w:color w:val="000000" w:themeColor="text1"/>
          <w:szCs w:val="24"/>
        </w:rPr>
        <w:t>минимальный уровень обеспеченности населения площадью территории</w:t>
      </w:r>
      <w:r w:rsidRPr="006E2C22">
        <w:rPr>
          <w:bCs/>
          <w:color w:val="000000" w:themeColor="text1"/>
          <w:szCs w:val="24"/>
        </w:rPr>
        <w:t xml:space="preserve"> для </w:t>
      </w:r>
      <w:r w:rsidRPr="006E2C22">
        <w:rPr>
          <w:bCs/>
          <w:color w:val="000000" w:themeColor="text1"/>
          <w:szCs w:val="24"/>
        </w:rPr>
        <w:lastRenderedPageBreak/>
        <w:t>размещения объектов в границах сельского населенного пункта приведен в графе «в границах сельского населенного пункта»</w:t>
      </w:r>
      <w:r w:rsidR="00E77635" w:rsidRPr="006E2C22">
        <w:rPr>
          <w:bCs/>
          <w:color w:val="000000" w:themeColor="text1"/>
          <w:szCs w:val="24"/>
        </w:rPr>
        <w:t>;</w:t>
      </w:r>
      <w:r w:rsidRPr="006E2C22">
        <w:rPr>
          <w:bCs/>
          <w:color w:val="000000" w:themeColor="text1"/>
          <w:szCs w:val="24"/>
        </w:rPr>
        <w:t xml:space="preserve"> в графе «дополнительно в границах городского округа» указывается потребность в площади территории для размещения объектов, обслуживающих жителей сельского населенного пункта за его границей.</w:t>
      </w:r>
    </w:p>
    <w:p w14:paraId="5F78CABF" w14:textId="77777777" w:rsidR="003E14E2" w:rsidRPr="006E2C22" w:rsidRDefault="003E14E2" w:rsidP="007139DF">
      <w:pPr>
        <w:spacing w:line="240" w:lineRule="auto"/>
        <w:ind w:right="-51" w:firstLine="600"/>
        <w:rPr>
          <w:bCs/>
          <w:color w:val="000000" w:themeColor="text1"/>
          <w:szCs w:val="24"/>
        </w:rPr>
      </w:pPr>
    </w:p>
    <w:p w14:paraId="3806F228" w14:textId="77777777" w:rsidR="007C47FA" w:rsidRPr="006E2C22" w:rsidRDefault="007C47FA" w:rsidP="007139DF">
      <w:pPr>
        <w:spacing w:line="240" w:lineRule="auto"/>
        <w:ind w:right="-51" w:firstLine="600"/>
        <w:rPr>
          <w:bCs/>
          <w:color w:val="000000" w:themeColor="text1"/>
          <w:sz w:val="28"/>
          <w:szCs w:val="28"/>
        </w:rPr>
        <w:sectPr w:rsidR="007C47FA" w:rsidRPr="006E2C22" w:rsidSect="004B2EE2">
          <w:footerReference w:type="even" r:id="rId11"/>
          <w:footerReference w:type="default" r:id="rId12"/>
          <w:pgSz w:w="11907" w:h="16840" w:code="9"/>
          <w:pgMar w:top="851" w:right="567" w:bottom="851" w:left="1418" w:header="709" w:footer="709" w:gutter="0"/>
          <w:cols w:space="720"/>
        </w:sectPr>
      </w:pPr>
    </w:p>
    <w:p w14:paraId="7D84AA2A" w14:textId="3DDDFCFE" w:rsidR="00913356" w:rsidRPr="006E2C22" w:rsidRDefault="00913356" w:rsidP="00887D57">
      <w:pPr>
        <w:spacing w:line="240" w:lineRule="auto"/>
        <w:jc w:val="right"/>
        <w:outlineLvl w:val="4"/>
        <w:rPr>
          <w:color w:val="000000" w:themeColor="text1"/>
          <w:szCs w:val="24"/>
        </w:rPr>
      </w:pPr>
      <w:r w:rsidRPr="006E2C22">
        <w:rPr>
          <w:color w:val="000000" w:themeColor="text1"/>
          <w:szCs w:val="24"/>
        </w:rPr>
        <w:lastRenderedPageBreak/>
        <w:t xml:space="preserve">Таблица </w:t>
      </w:r>
      <w:r w:rsidR="005A6CE3" w:rsidRPr="006E2C22">
        <w:rPr>
          <w:color w:val="000000" w:themeColor="text1"/>
          <w:szCs w:val="24"/>
        </w:rPr>
        <w:t>3</w:t>
      </w:r>
    </w:p>
    <w:tbl>
      <w:tblPr>
        <w:tblW w:w="5000" w:type="pct"/>
        <w:jc w:val="center"/>
        <w:tblLook w:val="0000" w:firstRow="0" w:lastRow="0" w:firstColumn="0" w:lastColumn="0" w:noHBand="0" w:noVBand="0"/>
      </w:tblPr>
      <w:tblGrid>
        <w:gridCol w:w="2278"/>
        <w:gridCol w:w="2307"/>
        <w:gridCol w:w="2543"/>
        <w:gridCol w:w="2543"/>
        <w:gridCol w:w="5663"/>
      </w:tblGrid>
      <w:tr w:rsidR="006E2C22" w:rsidRPr="006E2C22" w14:paraId="40C3590A" w14:textId="77777777" w:rsidTr="009449F7">
        <w:trPr>
          <w:cantSplit/>
          <w:trHeight w:val="567"/>
          <w:tblHeader/>
          <w:jc w:val="center"/>
        </w:trPr>
        <w:tc>
          <w:tcPr>
            <w:tcW w:w="2243" w:type="dxa"/>
            <w:vMerge w:val="restart"/>
            <w:tcBorders>
              <w:top w:val="single" w:sz="4" w:space="0" w:color="auto"/>
              <w:left w:val="single" w:sz="4" w:space="0" w:color="auto"/>
              <w:right w:val="single" w:sz="4" w:space="0" w:color="auto"/>
            </w:tcBorders>
            <w:shd w:val="clear" w:color="auto" w:fill="auto"/>
            <w:vAlign w:val="center"/>
          </w:tcPr>
          <w:p w14:paraId="0A75F5AB" w14:textId="77777777" w:rsidR="00402401" w:rsidRPr="006E2C22" w:rsidRDefault="00402401" w:rsidP="007B12CA">
            <w:pPr>
              <w:pStyle w:val="-4"/>
              <w:rPr>
                <w:b w:val="0"/>
                <w:color w:val="000000" w:themeColor="text1"/>
                <w:sz w:val="24"/>
                <w:szCs w:val="24"/>
              </w:rPr>
            </w:pPr>
            <w:bookmarkStart w:id="4" w:name="_Hlk87787552"/>
            <w:r w:rsidRPr="006E2C22">
              <w:rPr>
                <w:b w:val="0"/>
                <w:color w:val="000000" w:themeColor="text1"/>
                <w:sz w:val="24"/>
                <w:szCs w:val="24"/>
              </w:rPr>
              <w:t>Виды объектов</w:t>
            </w:r>
          </w:p>
        </w:tc>
        <w:tc>
          <w:tcPr>
            <w:tcW w:w="12865" w:type="dxa"/>
            <w:gridSpan w:val="4"/>
            <w:tcBorders>
              <w:top w:val="single" w:sz="4" w:space="0" w:color="auto"/>
              <w:left w:val="nil"/>
              <w:bottom w:val="single" w:sz="4" w:space="0" w:color="auto"/>
              <w:right w:val="single" w:sz="4" w:space="0" w:color="auto"/>
            </w:tcBorders>
            <w:shd w:val="clear" w:color="auto" w:fill="auto"/>
            <w:vAlign w:val="center"/>
          </w:tcPr>
          <w:p w14:paraId="6A5E5A84" w14:textId="77777777" w:rsidR="00402401" w:rsidRPr="006E2C22" w:rsidRDefault="00402401" w:rsidP="007B12CA">
            <w:pPr>
              <w:pStyle w:val="-4"/>
              <w:rPr>
                <w:b w:val="0"/>
                <w:color w:val="000000" w:themeColor="text1"/>
                <w:sz w:val="24"/>
                <w:szCs w:val="24"/>
              </w:rPr>
            </w:pPr>
            <w:r w:rsidRPr="006E2C22">
              <w:rPr>
                <w:b w:val="0"/>
                <w:color w:val="000000" w:themeColor="text1"/>
                <w:sz w:val="24"/>
                <w:szCs w:val="24"/>
              </w:rPr>
              <w:t>Примерный состав объектов в границах</w:t>
            </w:r>
          </w:p>
        </w:tc>
      </w:tr>
      <w:tr w:rsidR="006E2C22" w:rsidRPr="006E2C22" w14:paraId="271EB1E2" w14:textId="77777777" w:rsidTr="009449F7">
        <w:trPr>
          <w:cantSplit/>
          <w:trHeight w:val="567"/>
          <w:tblHeader/>
          <w:jc w:val="center"/>
        </w:trPr>
        <w:tc>
          <w:tcPr>
            <w:tcW w:w="2243" w:type="dxa"/>
            <w:vMerge/>
            <w:tcBorders>
              <w:left w:val="single" w:sz="4" w:space="0" w:color="auto"/>
              <w:bottom w:val="single" w:sz="4" w:space="0" w:color="auto"/>
              <w:right w:val="single" w:sz="4" w:space="0" w:color="auto"/>
            </w:tcBorders>
            <w:shd w:val="clear" w:color="auto" w:fill="auto"/>
            <w:vAlign w:val="center"/>
          </w:tcPr>
          <w:p w14:paraId="213B9B5E" w14:textId="77777777" w:rsidR="00402401" w:rsidRPr="006E2C22" w:rsidRDefault="00402401" w:rsidP="007B12CA">
            <w:pPr>
              <w:pStyle w:val="-4"/>
              <w:rPr>
                <w:b w:val="0"/>
                <w:color w:val="000000" w:themeColor="text1"/>
                <w:sz w:val="24"/>
                <w:szCs w:val="24"/>
              </w:rPr>
            </w:pPr>
          </w:p>
        </w:tc>
        <w:tc>
          <w:tcPr>
            <w:tcW w:w="2273" w:type="dxa"/>
            <w:tcBorders>
              <w:top w:val="single" w:sz="4" w:space="0" w:color="auto"/>
              <w:left w:val="nil"/>
              <w:bottom w:val="single" w:sz="4" w:space="0" w:color="auto"/>
              <w:right w:val="single" w:sz="4" w:space="0" w:color="auto"/>
            </w:tcBorders>
            <w:shd w:val="clear" w:color="auto" w:fill="auto"/>
            <w:vAlign w:val="center"/>
          </w:tcPr>
          <w:p w14:paraId="06C42A9C" w14:textId="77777777" w:rsidR="00402401" w:rsidRPr="006E2C22" w:rsidRDefault="00402401" w:rsidP="007B12CA">
            <w:pPr>
              <w:pStyle w:val="-4"/>
              <w:rPr>
                <w:b w:val="0"/>
                <w:color w:val="000000" w:themeColor="text1"/>
                <w:sz w:val="24"/>
                <w:szCs w:val="24"/>
              </w:rPr>
            </w:pPr>
            <w:r w:rsidRPr="006E2C22">
              <w:rPr>
                <w:b w:val="0"/>
                <w:color w:val="000000" w:themeColor="text1"/>
                <w:sz w:val="24"/>
                <w:szCs w:val="24"/>
              </w:rPr>
              <w:t>жилого квартала</w:t>
            </w:r>
          </w:p>
        </w:tc>
        <w:tc>
          <w:tcPr>
            <w:tcW w:w="2506" w:type="dxa"/>
            <w:tcBorders>
              <w:top w:val="single" w:sz="4" w:space="0" w:color="auto"/>
              <w:left w:val="nil"/>
              <w:bottom w:val="single" w:sz="4" w:space="0" w:color="auto"/>
              <w:right w:val="single" w:sz="4" w:space="0" w:color="auto"/>
            </w:tcBorders>
            <w:vAlign w:val="center"/>
          </w:tcPr>
          <w:p w14:paraId="2EA364C3" w14:textId="77777777" w:rsidR="00402401" w:rsidRPr="006E2C22" w:rsidRDefault="00402401" w:rsidP="007B12CA">
            <w:pPr>
              <w:pStyle w:val="-4"/>
              <w:rPr>
                <w:b w:val="0"/>
                <w:color w:val="000000" w:themeColor="text1"/>
                <w:sz w:val="24"/>
                <w:szCs w:val="24"/>
              </w:rPr>
            </w:pPr>
            <w:r w:rsidRPr="006E2C22">
              <w:rPr>
                <w:b w:val="0"/>
                <w:color w:val="000000" w:themeColor="text1"/>
                <w:sz w:val="24"/>
                <w:szCs w:val="24"/>
              </w:rPr>
              <w:t>микрорайона</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4D5D4842" w14:textId="77777777" w:rsidR="00402401" w:rsidRPr="006E2C22" w:rsidRDefault="00402401" w:rsidP="007B12CA">
            <w:pPr>
              <w:pStyle w:val="-4"/>
              <w:rPr>
                <w:b w:val="0"/>
                <w:color w:val="000000" w:themeColor="text1"/>
                <w:sz w:val="24"/>
                <w:szCs w:val="24"/>
              </w:rPr>
            </w:pPr>
            <w:r w:rsidRPr="006E2C22">
              <w:rPr>
                <w:b w:val="0"/>
                <w:color w:val="000000" w:themeColor="text1"/>
                <w:sz w:val="24"/>
                <w:szCs w:val="24"/>
              </w:rPr>
              <w:t>жилого района</w:t>
            </w:r>
          </w:p>
        </w:tc>
        <w:tc>
          <w:tcPr>
            <w:tcW w:w="5580" w:type="dxa"/>
            <w:tcBorders>
              <w:top w:val="single" w:sz="4" w:space="0" w:color="auto"/>
              <w:left w:val="nil"/>
              <w:bottom w:val="single" w:sz="4" w:space="0" w:color="auto"/>
              <w:right w:val="single" w:sz="4" w:space="0" w:color="auto"/>
            </w:tcBorders>
            <w:shd w:val="clear" w:color="auto" w:fill="auto"/>
            <w:noWrap/>
            <w:vAlign w:val="center"/>
          </w:tcPr>
          <w:p w14:paraId="0EA9E764" w14:textId="77777777" w:rsidR="00402401" w:rsidRPr="006E2C22" w:rsidRDefault="00402401" w:rsidP="007B12CA">
            <w:pPr>
              <w:pStyle w:val="-4"/>
              <w:rPr>
                <w:b w:val="0"/>
                <w:color w:val="000000" w:themeColor="text1"/>
                <w:sz w:val="24"/>
                <w:szCs w:val="24"/>
              </w:rPr>
            </w:pPr>
            <w:r w:rsidRPr="006E2C22">
              <w:rPr>
                <w:b w:val="0"/>
                <w:color w:val="000000" w:themeColor="text1"/>
                <w:sz w:val="24"/>
                <w:szCs w:val="24"/>
              </w:rPr>
              <w:t>города</w:t>
            </w:r>
          </w:p>
        </w:tc>
      </w:tr>
      <w:tr w:rsidR="006E2C22" w:rsidRPr="006E2C22" w14:paraId="0594B617" w14:textId="77777777" w:rsidTr="009449F7">
        <w:trPr>
          <w:cantSplit/>
          <w:trHeight w:val="567"/>
          <w:jc w:val="center"/>
        </w:trPr>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5F9AFAAC"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Объекты физической культуры и массового спорта</w:t>
            </w:r>
          </w:p>
        </w:tc>
        <w:tc>
          <w:tcPr>
            <w:tcW w:w="2273" w:type="dxa"/>
            <w:tcBorders>
              <w:top w:val="single" w:sz="4" w:space="0" w:color="auto"/>
              <w:left w:val="nil"/>
              <w:bottom w:val="single" w:sz="4" w:space="0" w:color="auto"/>
              <w:right w:val="single" w:sz="4" w:space="0" w:color="auto"/>
            </w:tcBorders>
            <w:shd w:val="clear" w:color="auto" w:fill="auto"/>
            <w:vAlign w:val="center"/>
          </w:tcPr>
          <w:p w14:paraId="578F94F0"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Спортивные площадки</w:t>
            </w:r>
          </w:p>
        </w:tc>
        <w:tc>
          <w:tcPr>
            <w:tcW w:w="2506" w:type="dxa"/>
            <w:tcBorders>
              <w:top w:val="single" w:sz="4" w:space="0" w:color="auto"/>
              <w:left w:val="nil"/>
              <w:bottom w:val="single" w:sz="4" w:space="0" w:color="auto"/>
              <w:right w:val="single" w:sz="4" w:space="0" w:color="auto"/>
            </w:tcBorders>
            <w:vAlign w:val="center"/>
          </w:tcPr>
          <w:p w14:paraId="3A51B014"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 xml:space="preserve">Физкультурно-оздоровительные комплексы, плоскостные сооружения </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6ADCB087"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 xml:space="preserve">Физкультурно-оздоровительные комплексы, плоскостные сооружения </w:t>
            </w:r>
          </w:p>
        </w:tc>
        <w:tc>
          <w:tcPr>
            <w:tcW w:w="5580" w:type="dxa"/>
            <w:tcBorders>
              <w:top w:val="single" w:sz="4" w:space="0" w:color="auto"/>
              <w:left w:val="nil"/>
              <w:bottom w:val="single" w:sz="4" w:space="0" w:color="auto"/>
              <w:right w:val="single" w:sz="4" w:space="0" w:color="auto"/>
            </w:tcBorders>
            <w:shd w:val="clear" w:color="auto" w:fill="auto"/>
            <w:noWrap/>
            <w:vAlign w:val="center"/>
          </w:tcPr>
          <w:p w14:paraId="2F6D0CE7"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Стадионы, дворцы спорта, спортивные залы, плавательные бассейны, в том числе необходимые для проведения официальных физкультурно-оздоровительных и спортивных мероприятий, учебно-тренировочного процесса спортивных сборных команд (резерва таких команд) городского округа</w:t>
            </w:r>
          </w:p>
        </w:tc>
      </w:tr>
      <w:tr w:rsidR="006E2C22" w:rsidRPr="006E2C22" w14:paraId="5B1A1906" w14:textId="77777777" w:rsidTr="009449F7">
        <w:trPr>
          <w:cantSplit/>
          <w:trHeight w:val="567"/>
          <w:jc w:val="center"/>
        </w:trPr>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351A3E5D"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Объекты торговли и общественного питания</w:t>
            </w:r>
          </w:p>
        </w:tc>
        <w:tc>
          <w:tcPr>
            <w:tcW w:w="2273" w:type="dxa"/>
            <w:tcBorders>
              <w:top w:val="single" w:sz="4" w:space="0" w:color="auto"/>
              <w:left w:val="nil"/>
              <w:bottom w:val="single" w:sz="4" w:space="0" w:color="auto"/>
              <w:right w:val="single" w:sz="4" w:space="0" w:color="auto"/>
            </w:tcBorders>
            <w:shd w:val="clear" w:color="auto" w:fill="auto"/>
            <w:vAlign w:val="center"/>
          </w:tcPr>
          <w:p w14:paraId="4AD73D7E"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Магазины продовольственных и промышленных товаров, пункты общественного питания</w:t>
            </w:r>
          </w:p>
        </w:tc>
        <w:tc>
          <w:tcPr>
            <w:tcW w:w="2506" w:type="dxa"/>
            <w:tcBorders>
              <w:top w:val="single" w:sz="4" w:space="0" w:color="auto"/>
              <w:left w:val="nil"/>
              <w:bottom w:val="single" w:sz="4" w:space="0" w:color="auto"/>
              <w:right w:val="single" w:sz="4" w:space="0" w:color="auto"/>
            </w:tcBorders>
            <w:vAlign w:val="center"/>
          </w:tcPr>
          <w:p w14:paraId="3E5EDE18"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 xml:space="preserve">Магазины, рестораны, кафе, бары, столовые, кулинарии </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587B17F5"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 xml:space="preserve">Торговые центры, рестораны, кафе, бары, столовые, кулинарии </w:t>
            </w:r>
          </w:p>
        </w:tc>
        <w:tc>
          <w:tcPr>
            <w:tcW w:w="5580" w:type="dxa"/>
            <w:tcBorders>
              <w:top w:val="single" w:sz="4" w:space="0" w:color="auto"/>
              <w:left w:val="nil"/>
              <w:bottom w:val="single" w:sz="4" w:space="0" w:color="auto"/>
              <w:right w:val="single" w:sz="4" w:space="0" w:color="auto"/>
            </w:tcBorders>
            <w:shd w:val="clear" w:color="auto" w:fill="auto"/>
            <w:noWrap/>
            <w:vAlign w:val="center"/>
          </w:tcPr>
          <w:p w14:paraId="0552F8A9"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 xml:space="preserve">Торговые комплексы, универсальные и специализированные рынки, ярмарки, рестораны </w:t>
            </w:r>
          </w:p>
        </w:tc>
      </w:tr>
      <w:tr w:rsidR="006E2C22" w:rsidRPr="006E2C22" w14:paraId="648A83C1" w14:textId="77777777" w:rsidTr="009449F7">
        <w:trPr>
          <w:cantSplit/>
          <w:trHeight w:val="567"/>
          <w:jc w:val="center"/>
        </w:trPr>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133EECC6"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Объекты коммунально-бытового назначения</w:t>
            </w:r>
          </w:p>
        </w:tc>
        <w:tc>
          <w:tcPr>
            <w:tcW w:w="2273" w:type="dxa"/>
            <w:tcBorders>
              <w:top w:val="single" w:sz="4" w:space="0" w:color="auto"/>
              <w:left w:val="nil"/>
              <w:bottom w:val="single" w:sz="4" w:space="0" w:color="auto"/>
              <w:right w:val="single" w:sz="4" w:space="0" w:color="auto"/>
            </w:tcBorders>
            <w:shd w:val="clear" w:color="auto" w:fill="auto"/>
            <w:vAlign w:val="center"/>
          </w:tcPr>
          <w:p w14:paraId="700E297D"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Приемные пункты химчисток и прачечных, салоны-парикмахерские</w:t>
            </w:r>
          </w:p>
        </w:tc>
        <w:tc>
          <w:tcPr>
            <w:tcW w:w="2506" w:type="dxa"/>
            <w:tcBorders>
              <w:top w:val="single" w:sz="4" w:space="0" w:color="auto"/>
              <w:left w:val="nil"/>
              <w:bottom w:val="single" w:sz="4" w:space="0" w:color="auto"/>
              <w:right w:val="single" w:sz="4" w:space="0" w:color="auto"/>
            </w:tcBorders>
            <w:vAlign w:val="center"/>
          </w:tcPr>
          <w:p w14:paraId="6A5A9E23"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Ателье, ремонтные мастерские, общественные туалеты</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31719D20"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Ателье, ремонтные мастерские, общественные туалеты</w:t>
            </w:r>
          </w:p>
        </w:tc>
        <w:tc>
          <w:tcPr>
            <w:tcW w:w="5580" w:type="dxa"/>
            <w:tcBorders>
              <w:top w:val="single" w:sz="4" w:space="0" w:color="auto"/>
              <w:left w:val="nil"/>
              <w:bottom w:val="single" w:sz="4" w:space="0" w:color="auto"/>
              <w:right w:val="single" w:sz="4" w:space="0" w:color="auto"/>
            </w:tcBorders>
            <w:shd w:val="clear" w:color="auto" w:fill="auto"/>
            <w:noWrap/>
            <w:vAlign w:val="center"/>
          </w:tcPr>
          <w:p w14:paraId="6EA5AA7E"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Гостиницы, дома быта, бани, предприятия ритуальных услуг</w:t>
            </w:r>
          </w:p>
        </w:tc>
      </w:tr>
      <w:tr w:rsidR="006E2C22" w:rsidRPr="006E2C22" w14:paraId="1705AC27" w14:textId="77777777" w:rsidTr="009449F7">
        <w:trPr>
          <w:cantSplit/>
          <w:trHeight w:val="567"/>
          <w:jc w:val="center"/>
        </w:trPr>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30ED772E"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 xml:space="preserve">Объекты связи, финансовых, юридических и др.услуг </w:t>
            </w:r>
          </w:p>
        </w:tc>
        <w:tc>
          <w:tcPr>
            <w:tcW w:w="2273" w:type="dxa"/>
            <w:tcBorders>
              <w:top w:val="single" w:sz="4" w:space="0" w:color="auto"/>
              <w:left w:val="nil"/>
              <w:bottom w:val="single" w:sz="4" w:space="0" w:color="auto"/>
              <w:right w:val="single" w:sz="4" w:space="0" w:color="auto"/>
            </w:tcBorders>
            <w:shd w:val="clear" w:color="auto" w:fill="auto"/>
            <w:vAlign w:val="center"/>
          </w:tcPr>
          <w:p w14:paraId="2101E10D" w14:textId="77777777" w:rsidR="00402401" w:rsidRPr="006E2C22" w:rsidRDefault="00402401" w:rsidP="007B12CA">
            <w:pPr>
              <w:spacing w:line="240" w:lineRule="auto"/>
              <w:ind w:firstLine="0"/>
              <w:jc w:val="center"/>
              <w:rPr>
                <w:color w:val="000000" w:themeColor="text1"/>
                <w:szCs w:val="24"/>
              </w:rPr>
            </w:pPr>
            <w:r w:rsidRPr="006E2C22">
              <w:rPr>
                <w:color w:val="000000" w:themeColor="text1"/>
                <w:szCs w:val="24"/>
              </w:rPr>
              <w:t>-</w:t>
            </w:r>
          </w:p>
        </w:tc>
        <w:tc>
          <w:tcPr>
            <w:tcW w:w="2506" w:type="dxa"/>
            <w:tcBorders>
              <w:top w:val="single" w:sz="4" w:space="0" w:color="auto"/>
              <w:left w:val="nil"/>
              <w:bottom w:val="single" w:sz="4" w:space="0" w:color="auto"/>
              <w:right w:val="single" w:sz="4" w:space="0" w:color="auto"/>
            </w:tcBorders>
            <w:vAlign w:val="center"/>
          </w:tcPr>
          <w:p w14:paraId="6023722F"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 xml:space="preserve">Отделения почтовой связи, отделения банков </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4AE05355"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 xml:space="preserve">Отделения почтовой связи, отделения банков </w:t>
            </w:r>
          </w:p>
        </w:tc>
        <w:tc>
          <w:tcPr>
            <w:tcW w:w="5580" w:type="dxa"/>
            <w:tcBorders>
              <w:top w:val="single" w:sz="4" w:space="0" w:color="auto"/>
              <w:left w:val="nil"/>
              <w:bottom w:val="single" w:sz="4" w:space="0" w:color="auto"/>
              <w:right w:val="single" w:sz="4" w:space="0" w:color="auto"/>
            </w:tcBorders>
            <w:shd w:val="clear" w:color="auto" w:fill="auto"/>
            <w:noWrap/>
            <w:vAlign w:val="center"/>
          </w:tcPr>
          <w:p w14:paraId="1AE9D10D"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w:t>
            </w:r>
          </w:p>
        </w:tc>
      </w:tr>
      <w:tr w:rsidR="006E2C22" w:rsidRPr="006E2C22" w14:paraId="58BB9AEB" w14:textId="77777777" w:rsidTr="009449F7">
        <w:trPr>
          <w:cantSplit/>
          <w:trHeight w:val="2360"/>
          <w:jc w:val="center"/>
        </w:trPr>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4FAA1222"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lastRenderedPageBreak/>
              <w:t>Объекты здравоохранения</w:t>
            </w:r>
          </w:p>
        </w:tc>
        <w:tc>
          <w:tcPr>
            <w:tcW w:w="2273" w:type="dxa"/>
            <w:tcBorders>
              <w:top w:val="single" w:sz="4" w:space="0" w:color="auto"/>
              <w:left w:val="nil"/>
              <w:bottom w:val="single" w:sz="4" w:space="0" w:color="auto"/>
              <w:right w:val="single" w:sz="4" w:space="0" w:color="auto"/>
            </w:tcBorders>
            <w:shd w:val="clear" w:color="auto" w:fill="auto"/>
            <w:vAlign w:val="center"/>
          </w:tcPr>
          <w:p w14:paraId="4A868482" w14:textId="77777777" w:rsidR="00402401" w:rsidRPr="006E2C22" w:rsidRDefault="00402401" w:rsidP="007B12CA">
            <w:pPr>
              <w:spacing w:line="240" w:lineRule="auto"/>
              <w:ind w:firstLine="0"/>
              <w:jc w:val="center"/>
              <w:rPr>
                <w:color w:val="000000" w:themeColor="text1"/>
                <w:szCs w:val="24"/>
              </w:rPr>
            </w:pPr>
            <w:r w:rsidRPr="006E2C22">
              <w:rPr>
                <w:color w:val="000000" w:themeColor="text1"/>
                <w:szCs w:val="24"/>
              </w:rPr>
              <w:t>-</w:t>
            </w:r>
          </w:p>
        </w:tc>
        <w:tc>
          <w:tcPr>
            <w:tcW w:w="2506" w:type="dxa"/>
            <w:tcBorders>
              <w:top w:val="single" w:sz="4" w:space="0" w:color="auto"/>
              <w:left w:val="nil"/>
              <w:bottom w:val="single" w:sz="4" w:space="0" w:color="auto"/>
              <w:right w:val="single" w:sz="4" w:space="0" w:color="auto"/>
            </w:tcBorders>
            <w:vAlign w:val="center"/>
          </w:tcPr>
          <w:p w14:paraId="2596471F"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Аптечные учреждения, молочные кухни</w:t>
            </w:r>
          </w:p>
          <w:p w14:paraId="275709EB" w14:textId="77777777" w:rsidR="00402401" w:rsidRPr="006E2C22" w:rsidRDefault="00402401" w:rsidP="009449F7">
            <w:pPr>
              <w:rPr>
                <w:color w:val="000000" w:themeColor="text1"/>
                <w:szCs w:val="24"/>
              </w:rPr>
            </w:pP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51244AAC"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Аптечные учреждения, молочные кухни</w:t>
            </w:r>
          </w:p>
          <w:p w14:paraId="5AC5974B" w14:textId="77777777" w:rsidR="00402401" w:rsidRPr="006E2C22" w:rsidRDefault="00402401" w:rsidP="009449F7">
            <w:pPr>
              <w:rPr>
                <w:color w:val="000000" w:themeColor="text1"/>
                <w:szCs w:val="24"/>
              </w:rPr>
            </w:pPr>
          </w:p>
        </w:tc>
        <w:tc>
          <w:tcPr>
            <w:tcW w:w="5580" w:type="dxa"/>
            <w:tcBorders>
              <w:top w:val="single" w:sz="4" w:space="0" w:color="auto"/>
              <w:left w:val="nil"/>
              <w:bottom w:val="single" w:sz="4" w:space="0" w:color="auto"/>
              <w:right w:val="single" w:sz="4" w:space="0" w:color="auto"/>
            </w:tcBorders>
            <w:shd w:val="clear" w:color="auto" w:fill="auto"/>
            <w:noWrap/>
            <w:vAlign w:val="center"/>
          </w:tcPr>
          <w:p w14:paraId="694A0C02"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Больничные организации, в т.ч. больница, специализированная больница, госпиталь, медико-санитарная часть, дом сестринского ухода, хоспис, амбулаторно-поликлинические 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т.ч. родильный дом, женская консультация, дом ребенка, санаторно-курортные организации, организации здравоохранения по надзору в сфере защиты прав потребителей и благополучия человека</w:t>
            </w:r>
          </w:p>
        </w:tc>
      </w:tr>
      <w:tr w:rsidR="006E2C22" w:rsidRPr="006E2C22" w14:paraId="52E58A9A" w14:textId="77777777" w:rsidTr="009449F7">
        <w:trPr>
          <w:cantSplit/>
          <w:trHeight w:val="1954"/>
          <w:jc w:val="center"/>
        </w:trPr>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3032FC51"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Объекты образования</w:t>
            </w:r>
          </w:p>
        </w:tc>
        <w:tc>
          <w:tcPr>
            <w:tcW w:w="2273" w:type="dxa"/>
            <w:tcBorders>
              <w:top w:val="single" w:sz="4" w:space="0" w:color="auto"/>
              <w:left w:val="nil"/>
              <w:bottom w:val="single" w:sz="4" w:space="0" w:color="auto"/>
              <w:right w:val="single" w:sz="4" w:space="0" w:color="auto"/>
            </w:tcBorders>
            <w:shd w:val="clear" w:color="auto" w:fill="auto"/>
            <w:vAlign w:val="center"/>
          </w:tcPr>
          <w:p w14:paraId="2F068C30" w14:textId="77777777" w:rsidR="00402401" w:rsidRPr="006E2C22" w:rsidRDefault="00402401" w:rsidP="007B12CA">
            <w:pPr>
              <w:spacing w:line="240" w:lineRule="auto"/>
              <w:ind w:firstLine="0"/>
              <w:jc w:val="center"/>
              <w:rPr>
                <w:color w:val="000000" w:themeColor="text1"/>
                <w:szCs w:val="24"/>
              </w:rPr>
            </w:pPr>
            <w:r w:rsidRPr="006E2C22">
              <w:rPr>
                <w:color w:val="000000" w:themeColor="text1"/>
                <w:szCs w:val="24"/>
              </w:rPr>
              <w:t>-</w:t>
            </w:r>
          </w:p>
        </w:tc>
        <w:tc>
          <w:tcPr>
            <w:tcW w:w="2506" w:type="dxa"/>
            <w:tcBorders>
              <w:top w:val="single" w:sz="4" w:space="0" w:color="auto"/>
              <w:left w:val="nil"/>
              <w:bottom w:val="single" w:sz="4" w:space="0" w:color="auto"/>
              <w:right w:val="single" w:sz="4" w:space="0" w:color="auto"/>
            </w:tcBorders>
            <w:vAlign w:val="center"/>
          </w:tcPr>
          <w:p w14:paraId="293CE255"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Муниципальные дошкольные образовательные организации, муниципальные общеобразовательные организации</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1FC3A901"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Муниципальные дошкольные образовательные организации, муниципальные общеобразовательные организации</w:t>
            </w:r>
          </w:p>
        </w:tc>
        <w:tc>
          <w:tcPr>
            <w:tcW w:w="5580" w:type="dxa"/>
            <w:tcBorders>
              <w:top w:val="single" w:sz="4" w:space="0" w:color="auto"/>
              <w:left w:val="nil"/>
              <w:bottom w:val="single" w:sz="4" w:space="0" w:color="auto"/>
              <w:right w:val="single" w:sz="4" w:space="0" w:color="auto"/>
            </w:tcBorders>
            <w:shd w:val="clear" w:color="auto" w:fill="auto"/>
            <w:noWrap/>
            <w:vAlign w:val="center"/>
          </w:tcPr>
          <w:p w14:paraId="303741D6"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p>
        </w:tc>
      </w:tr>
      <w:tr w:rsidR="006E2C22" w:rsidRPr="006E2C22" w14:paraId="6FCFB2F7" w14:textId="77777777" w:rsidTr="009449F7">
        <w:trPr>
          <w:cantSplit/>
          <w:trHeight w:val="2831"/>
          <w:jc w:val="center"/>
        </w:trPr>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4B032A4F"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lastRenderedPageBreak/>
              <w:t>Объекты социального обслуживания</w:t>
            </w:r>
          </w:p>
        </w:tc>
        <w:tc>
          <w:tcPr>
            <w:tcW w:w="2273" w:type="dxa"/>
            <w:tcBorders>
              <w:top w:val="single" w:sz="4" w:space="0" w:color="auto"/>
              <w:left w:val="nil"/>
              <w:bottom w:val="single" w:sz="4" w:space="0" w:color="auto"/>
              <w:right w:val="single" w:sz="4" w:space="0" w:color="auto"/>
            </w:tcBorders>
            <w:shd w:val="clear" w:color="auto" w:fill="auto"/>
            <w:vAlign w:val="center"/>
          </w:tcPr>
          <w:p w14:paraId="537AF5E9" w14:textId="77777777" w:rsidR="00402401" w:rsidRPr="006E2C22" w:rsidRDefault="00402401" w:rsidP="007B12CA">
            <w:pPr>
              <w:spacing w:line="240" w:lineRule="auto"/>
              <w:ind w:firstLine="0"/>
              <w:jc w:val="center"/>
              <w:rPr>
                <w:color w:val="000000" w:themeColor="text1"/>
                <w:szCs w:val="24"/>
              </w:rPr>
            </w:pPr>
            <w:r w:rsidRPr="006E2C22">
              <w:rPr>
                <w:color w:val="000000" w:themeColor="text1"/>
                <w:szCs w:val="24"/>
              </w:rPr>
              <w:t>-</w:t>
            </w:r>
          </w:p>
        </w:tc>
        <w:tc>
          <w:tcPr>
            <w:tcW w:w="2506" w:type="dxa"/>
            <w:tcBorders>
              <w:top w:val="single" w:sz="4" w:space="0" w:color="auto"/>
              <w:left w:val="nil"/>
              <w:bottom w:val="single" w:sz="4" w:space="0" w:color="auto"/>
              <w:right w:val="single" w:sz="4" w:space="0" w:color="auto"/>
            </w:tcBorders>
            <w:vAlign w:val="center"/>
          </w:tcPr>
          <w:p w14:paraId="2F38C3FD" w14:textId="77777777" w:rsidR="00402401" w:rsidRPr="006E2C22" w:rsidRDefault="00402401" w:rsidP="007B12CA">
            <w:pPr>
              <w:ind w:firstLine="0"/>
              <w:jc w:val="center"/>
              <w:rPr>
                <w:color w:val="000000" w:themeColor="text1"/>
                <w:szCs w:val="24"/>
              </w:rPr>
            </w:pPr>
            <w:r w:rsidRPr="006E2C22">
              <w:rPr>
                <w:color w:val="000000" w:themeColor="text1"/>
                <w:szCs w:val="24"/>
              </w:rPr>
              <w:t>-</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2FC37A4E" w14:textId="77777777" w:rsidR="00402401" w:rsidRPr="006E2C22" w:rsidRDefault="00402401" w:rsidP="007B12CA">
            <w:pPr>
              <w:ind w:firstLine="0"/>
              <w:jc w:val="center"/>
              <w:rPr>
                <w:color w:val="000000" w:themeColor="text1"/>
                <w:szCs w:val="24"/>
              </w:rPr>
            </w:pPr>
            <w:r w:rsidRPr="006E2C22">
              <w:rPr>
                <w:color w:val="000000" w:themeColor="text1"/>
                <w:szCs w:val="24"/>
              </w:rPr>
              <w:t>-</w:t>
            </w:r>
          </w:p>
        </w:tc>
        <w:tc>
          <w:tcPr>
            <w:tcW w:w="5580" w:type="dxa"/>
            <w:tcBorders>
              <w:top w:val="single" w:sz="4" w:space="0" w:color="auto"/>
              <w:left w:val="nil"/>
              <w:bottom w:val="single" w:sz="4" w:space="0" w:color="auto"/>
              <w:right w:val="single" w:sz="4" w:space="0" w:color="auto"/>
            </w:tcBorders>
            <w:shd w:val="clear" w:color="auto" w:fill="auto"/>
            <w:noWrap/>
          </w:tcPr>
          <w:p w14:paraId="7937E16B" w14:textId="77777777" w:rsidR="00402401" w:rsidRPr="006E2C22" w:rsidRDefault="00402401" w:rsidP="007B12CA">
            <w:pPr>
              <w:spacing w:before="100" w:beforeAutospacing="1" w:after="100" w:afterAutospacing="1" w:line="240" w:lineRule="auto"/>
              <w:ind w:firstLine="0"/>
              <w:rPr>
                <w:color w:val="000000" w:themeColor="text1"/>
                <w:szCs w:val="24"/>
              </w:rPr>
            </w:pPr>
            <w:r w:rsidRPr="006E2C22">
              <w:rPr>
                <w:color w:val="000000" w:themeColor="text1"/>
                <w:szCs w:val="24"/>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организации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6E2C22" w:rsidRPr="006E2C22" w14:paraId="60E14015" w14:textId="77777777" w:rsidTr="009449F7">
        <w:trPr>
          <w:cantSplit/>
          <w:trHeight w:val="705"/>
          <w:jc w:val="center"/>
        </w:trPr>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0E11998E"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Объекты культуры и досуга</w:t>
            </w:r>
          </w:p>
        </w:tc>
        <w:tc>
          <w:tcPr>
            <w:tcW w:w="2273" w:type="dxa"/>
            <w:tcBorders>
              <w:top w:val="single" w:sz="4" w:space="0" w:color="auto"/>
              <w:left w:val="nil"/>
              <w:bottom w:val="single" w:sz="4" w:space="0" w:color="auto"/>
              <w:right w:val="single" w:sz="4" w:space="0" w:color="auto"/>
            </w:tcBorders>
            <w:shd w:val="clear" w:color="auto" w:fill="auto"/>
            <w:vAlign w:val="center"/>
          </w:tcPr>
          <w:p w14:paraId="543C9EBF" w14:textId="77777777" w:rsidR="00402401" w:rsidRPr="006E2C22" w:rsidRDefault="00402401" w:rsidP="007B12CA">
            <w:pPr>
              <w:spacing w:line="240" w:lineRule="auto"/>
              <w:ind w:firstLine="0"/>
              <w:jc w:val="center"/>
              <w:rPr>
                <w:color w:val="000000" w:themeColor="text1"/>
                <w:szCs w:val="24"/>
              </w:rPr>
            </w:pPr>
            <w:r w:rsidRPr="006E2C22">
              <w:rPr>
                <w:color w:val="000000" w:themeColor="text1"/>
                <w:szCs w:val="24"/>
              </w:rPr>
              <w:t>-</w:t>
            </w:r>
          </w:p>
        </w:tc>
        <w:tc>
          <w:tcPr>
            <w:tcW w:w="2506" w:type="dxa"/>
            <w:tcBorders>
              <w:top w:val="single" w:sz="4" w:space="0" w:color="auto"/>
              <w:left w:val="nil"/>
              <w:bottom w:val="single" w:sz="4" w:space="0" w:color="auto"/>
              <w:right w:val="single" w:sz="4" w:space="0" w:color="auto"/>
            </w:tcBorders>
            <w:vAlign w:val="center"/>
          </w:tcPr>
          <w:p w14:paraId="34A2EE23" w14:textId="77777777" w:rsidR="00402401" w:rsidRPr="006E2C22" w:rsidRDefault="00402401" w:rsidP="007B12CA">
            <w:pPr>
              <w:ind w:firstLine="0"/>
              <w:jc w:val="center"/>
              <w:rPr>
                <w:color w:val="000000" w:themeColor="text1"/>
                <w:szCs w:val="24"/>
              </w:rPr>
            </w:pPr>
            <w:r w:rsidRPr="006E2C22">
              <w:rPr>
                <w:color w:val="000000" w:themeColor="text1"/>
                <w:szCs w:val="24"/>
              </w:rPr>
              <w:t>-</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69968C01" w14:textId="77777777" w:rsidR="00402401" w:rsidRPr="006E2C22" w:rsidRDefault="00402401" w:rsidP="007B12CA">
            <w:pPr>
              <w:ind w:firstLine="0"/>
              <w:jc w:val="center"/>
              <w:rPr>
                <w:color w:val="000000" w:themeColor="text1"/>
                <w:szCs w:val="24"/>
              </w:rPr>
            </w:pPr>
            <w:r w:rsidRPr="006E2C22">
              <w:rPr>
                <w:color w:val="000000" w:themeColor="text1"/>
                <w:szCs w:val="24"/>
              </w:rPr>
              <w:t>-</w:t>
            </w:r>
          </w:p>
        </w:tc>
        <w:tc>
          <w:tcPr>
            <w:tcW w:w="5580" w:type="dxa"/>
            <w:tcBorders>
              <w:top w:val="single" w:sz="4" w:space="0" w:color="auto"/>
              <w:left w:val="nil"/>
              <w:bottom w:val="single" w:sz="4" w:space="0" w:color="auto"/>
              <w:right w:val="single" w:sz="4" w:space="0" w:color="auto"/>
            </w:tcBorders>
            <w:shd w:val="clear" w:color="auto" w:fill="auto"/>
            <w:noWrap/>
            <w:vAlign w:val="center"/>
          </w:tcPr>
          <w:p w14:paraId="4F85F3A7"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402401" w:rsidRPr="006E2C22" w14:paraId="6309B69A" w14:textId="77777777" w:rsidTr="009449F7">
        <w:trPr>
          <w:cantSplit/>
          <w:trHeight w:val="1214"/>
          <w:jc w:val="center"/>
        </w:trPr>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3C644D7B"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Административные и управленческие объекты</w:t>
            </w:r>
          </w:p>
        </w:tc>
        <w:tc>
          <w:tcPr>
            <w:tcW w:w="2273" w:type="dxa"/>
            <w:tcBorders>
              <w:top w:val="single" w:sz="4" w:space="0" w:color="auto"/>
              <w:left w:val="nil"/>
              <w:bottom w:val="single" w:sz="4" w:space="0" w:color="auto"/>
              <w:right w:val="single" w:sz="4" w:space="0" w:color="auto"/>
            </w:tcBorders>
            <w:shd w:val="clear" w:color="auto" w:fill="auto"/>
            <w:vAlign w:val="center"/>
          </w:tcPr>
          <w:p w14:paraId="6EFD3814" w14:textId="77777777" w:rsidR="00402401" w:rsidRPr="006E2C22" w:rsidRDefault="00402401" w:rsidP="007B12CA">
            <w:pPr>
              <w:spacing w:line="240" w:lineRule="auto"/>
              <w:ind w:firstLine="0"/>
              <w:jc w:val="center"/>
              <w:rPr>
                <w:color w:val="000000" w:themeColor="text1"/>
                <w:szCs w:val="24"/>
              </w:rPr>
            </w:pPr>
            <w:r w:rsidRPr="006E2C22">
              <w:rPr>
                <w:color w:val="000000" w:themeColor="text1"/>
                <w:szCs w:val="24"/>
              </w:rPr>
              <w:t>-</w:t>
            </w:r>
          </w:p>
        </w:tc>
        <w:tc>
          <w:tcPr>
            <w:tcW w:w="2506" w:type="dxa"/>
            <w:tcBorders>
              <w:top w:val="single" w:sz="4" w:space="0" w:color="auto"/>
              <w:left w:val="nil"/>
              <w:bottom w:val="single" w:sz="4" w:space="0" w:color="auto"/>
              <w:right w:val="single" w:sz="4" w:space="0" w:color="auto"/>
            </w:tcBorders>
            <w:vAlign w:val="center"/>
          </w:tcPr>
          <w:p w14:paraId="035D53A7" w14:textId="77777777" w:rsidR="00402401" w:rsidRPr="006E2C22" w:rsidRDefault="00402401" w:rsidP="007B12CA">
            <w:pPr>
              <w:ind w:firstLine="0"/>
              <w:jc w:val="center"/>
              <w:rPr>
                <w:color w:val="000000" w:themeColor="text1"/>
                <w:szCs w:val="24"/>
              </w:rPr>
            </w:pPr>
            <w:r w:rsidRPr="006E2C22">
              <w:rPr>
                <w:color w:val="000000" w:themeColor="text1"/>
                <w:szCs w:val="24"/>
              </w:rPr>
              <w:t>-</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2E5ECEDD" w14:textId="77777777" w:rsidR="00402401" w:rsidRPr="006E2C22" w:rsidRDefault="00402401" w:rsidP="007B12CA">
            <w:pPr>
              <w:ind w:firstLine="0"/>
              <w:jc w:val="center"/>
              <w:rPr>
                <w:color w:val="000000" w:themeColor="text1"/>
                <w:szCs w:val="24"/>
              </w:rPr>
            </w:pPr>
            <w:r w:rsidRPr="006E2C22">
              <w:rPr>
                <w:color w:val="000000" w:themeColor="text1"/>
                <w:szCs w:val="24"/>
              </w:rPr>
              <w:t>-</w:t>
            </w:r>
          </w:p>
        </w:tc>
        <w:tc>
          <w:tcPr>
            <w:tcW w:w="5580" w:type="dxa"/>
            <w:tcBorders>
              <w:top w:val="single" w:sz="4" w:space="0" w:color="auto"/>
              <w:left w:val="nil"/>
              <w:bottom w:val="single" w:sz="4" w:space="0" w:color="auto"/>
              <w:right w:val="single" w:sz="4" w:space="0" w:color="auto"/>
            </w:tcBorders>
            <w:shd w:val="clear" w:color="auto" w:fill="auto"/>
            <w:noWrap/>
            <w:vAlign w:val="center"/>
          </w:tcPr>
          <w:p w14:paraId="0632B9AC" w14:textId="77777777" w:rsidR="00402401" w:rsidRPr="006E2C22" w:rsidRDefault="00402401" w:rsidP="007B12CA">
            <w:pPr>
              <w:spacing w:line="240" w:lineRule="auto"/>
              <w:ind w:firstLine="0"/>
              <w:jc w:val="left"/>
              <w:rPr>
                <w:color w:val="000000" w:themeColor="text1"/>
                <w:szCs w:val="24"/>
              </w:rPr>
            </w:pPr>
            <w:r w:rsidRPr="006E2C22">
              <w:rPr>
                <w:color w:val="000000" w:themeColor="text1"/>
                <w:szCs w:val="24"/>
              </w:rPr>
              <w:t>Объекты администрации муниципальных образований, судов, прокуратуры, учреждений юстиции, управления ЗАГС, УВД, военного комиссариата, УФНС, пожарного депо, управления пенсионного фонда, многофункциональные центры предоставления государственных и муниципальных услуг, общественных организаций и объединений</w:t>
            </w:r>
          </w:p>
        </w:tc>
      </w:tr>
    </w:tbl>
    <w:p w14:paraId="06AF17DA" w14:textId="77777777" w:rsidR="00402401" w:rsidRPr="006E2C22" w:rsidRDefault="00402401" w:rsidP="00402401">
      <w:pPr>
        <w:spacing w:line="240" w:lineRule="auto"/>
        <w:ind w:right="-51" w:firstLine="600"/>
        <w:rPr>
          <w:bCs/>
          <w:color w:val="000000" w:themeColor="text1"/>
          <w:sz w:val="28"/>
          <w:szCs w:val="28"/>
        </w:rPr>
      </w:pPr>
    </w:p>
    <w:bookmarkEnd w:id="4"/>
    <w:p w14:paraId="310D5B81" w14:textId="77777777" w:rsidR="001200A9" w:rsidRPr="006E2C22" w:rsidRDefault="001200A9">
      <w:pPr>
        <w:widowControl/>
        <w:autoSpaceDE/>
        <w:autoSpaceDN/>
        <w:adjustRightInd/>
        <w:spacing w:line="240" w:lineRule="auto"/>
        <w:ind w:firstLine="0"/>
        <w:jc w:val="left"/>
        <w:rPr>
          <w:bCs/>
          <w:color w:val="000000" w:themeColor="text1"/>
          <w:sz w:val="28"/>
          <w:szCs w:val="28"/>
        </w:rPr>
      </w:pPr>
      <w:r w:rsidRPr="006E2C22">
        <w:rPr>
          <w:bCs/>
          <w:color w:val="000000" w:themeColor="text1"/>
          <w:sz w:val="28"/>
          <w:szCs w:val="28"/>
        </w:rPr>
        <w:br w:type="page"/>
      </w:r>
    </w:p>
    <w:p w14:paraId="38C65706" w14:textId="692C12D8" w:rsidR="00F4451A" w:rsidRPr="006E2C22" w:rsidRDefault="00F4451A" w:rsidP="00F4451A">
      <w:pPr>
        <w:spacing w:line="240" w:lineRule="auto"/>
        <w:ind w:right="-51" w:firstLine="600"/>
        <w:jc w:val="right"/>
        <w:rPr>
          <w:bCs/>
          <w:color w:val="000000" w:themeColor="text1"/>
          <w:szCs w:val="24"/>
        </w:rPr>
      </w:pPr>
      <w:r w:rsidRPr="006E2C22">
        <w:rPr>
          <w:bCs/>
          <w:color w:val="000000" w:themeColor="text1"/>
          <w:szCs w:val="24"/>
        </w:rPr>
        <w:lastRenderedPageBreak/>
        <w:t xml:space="preserve">Таблица </w:t>
      </w:r>
      <w:r w:rsidR="003F5A9B" w:rsidRPr="006E2C22">
        <w:rPr>
          <w:bCs/>
          <w:color w:val="000000" w:themeColor="text1"/>
          <w:szCs w:val="24"/>
        </w:rPr>
        <w:t>4</w:t>
      </w:r>
    </w:p>
    <w:p w14:paraId="008841DD" w14:textId="77777777" w:rsidR="00D739D4" w:rsidRPr="006E2C22" w:rsidRDefault="00D739D4" w:rsidP="00F4451A">
      <w:pPr>
        <w:pStyle w:val="af9"/>
        <w:spacing w:after="0"/>
        <w:ind w:left="426" w:hanging="425"/>
        <w:jc w:val="both"/>
        <w:rPr>
          <w:color w:val="000000" w:themeColor="text1"/>
          <w:sz w:val="22"/>
          <w:szCs w:val="22"/>
        </w:rPr>
      </w:pPr>
    </w:p>
    <w:tbl>
      <w:tblPr>
        <w:tblW w:w="5000" w:type="pct"/>
        <w:tblLayout w:type="fixed"/>
        <w:tblCellMar>
          <w:left w:w="85" w:type="dxa"/>
          <w:right w:w="85" w:type="dxa"/>
        </w:tblCellMar>
        <w:tblLook w:val="04A0" w:firstRow="1" w:lastRow="0" w:firstColumn="1" w:lastColumn="0" w:noHBand="0" w:noVBand="1"/>
      </w:tblPr>
      <w:tblGrid>
        <w:gridCol w:w="4156"/>
        <w:gridCol w:w="835"/>
        <w:gridCol w:w="792"/>
        <w:gridCol w:w="743"/>
        <w:gridCol w:w="744"/>
        <w:gridCol w:w="744"/>
        <w:gridCol w:w="890"/>
        <w:gridCol w:w="744"/>
        <w:gridCol w:w="891"/>
        <w:gridCol w:w="889"/>
        <w:gridCol w:w="889"/>
        <w:gridCol w:w="889"/>
        <w:gridCol w:w="889"/>
        <w:gridCol w:w="1193"/>
      </w:tblGrid>
      <w:tr w:rsidR="006E2C22" w:rsidRPr="006E2C22" w14:paraId="495308BC" w14:textId="77777777" w:rsidTr="00A9671A">
        <w:trPr>
          <w:trHeight w:val="454"/>
        </w:trPr>
        <w:tc>
          <w:tcPr>
            <w:tcW w:w="4106" w:type="dxa"/>
            <w:vMerge w:val="restart"/>
            <w:tcBorders>
              <w:top w:val="single" w:sz="4" w:space="0" w:color="auto"/>
              <w:left w:val="single" w:sz="4" w:space="0" w:color="auto"/>
              <w:bottom w:val="single" w:sz="4" w:space="0" w:color="auto"/>
              <w:right w:val="single" w:sz="4" w:space="0" w:color="auto"/>
            </w:tcBorders>
            <w:vAlign w:val="center"/>
            <w:hideMark/>
          </w:tcPr>
          <w:p w14:paraId="63124A21" w14:textId="77777777" w:rsidR="00D739D4" w:rsidRPr="006E2C22" w:rsidRDefault="00D739D4" w:rsidP="007B12CA">
            <w:pPr>
              <w:pStyle w:val="-4"/>
              <w:ind w:left="-401" w:firstLine="401"/>
              <w:rPr>
                <w:b w:val="0"/>
                <w:color w:val="000000" w:themeColor="text1"/>
                <w:sz w:val="24"/>
                <w:szCs w:val="24"/>
              </w:rPr>
            </w:pPr>
            <w:r w:rsidRPr="006E2C22">
              <w:rPr>
                <w:b w:val="0"/>
                <w:color w:val="000000" w:themeColor="text1"/>
                <w:sz w:val="24"/>
                <w:szCs w:val="24"/>
              </w:rPr>
              <w:t>Вид объектов</w:t>
            </w:r>
          </w:p>
        </w:tc>
        <w:tc>
          <w:tcPr>
            <w:tcW w:w="9823" w:type="dxa"/>
            <w:gridSpan w:val="12"/>
            <w:tcBorders>
              <w:top w:val="single" w:sz="4" w:space="0" w:color="auto"/>
              <w:left w:val="nil"/>
              <w:bottom w:val="single" w:sz="4" w:space="0" w:color="auto"/>
              <w:right w:val="single" w:sz="4" w:space="0" w:color="auto"/>
            </w:tcBorders>
            <w:vAlign w:val="center"/>
            <w:hideMark/>
          </w:tcPr>
          <w:p w14:paraId="4FB2CD12" w14:textId="77777777" w:rsidR="00D739D4" w:rsidRPr="006E2C22" w:rsidRDefault="00D739D4" w:rsidP="007B12CA">
            <w:pPr>
              <w:pStyle w:val="-4"/>
              <w:rPr>
                <w:b w:val="0"/>
                <w:color w:val="000000" w:themeColor="text1"/>
                <w:sz w:val="24"/>
                <w:szCs w:val="24"/>
              </w:rPr>
            </w:pPr>
            <w:r w:rsidRPr="006E2C22">
              <w:rPr>
                <w:b w:val="0"/>
                <w:color w:val="000000" w:themeColor="text1"/>
                <w:sz w:val="24"/>
                <w:szCs w:val="24"/>
              </w:rPr>
              <w:t>Минимальный уровень обеспеченности населения площадью территории, м</w:t>
            </w:r>
            <w:r w:rsidRPr="006E2C22">
              <w:rPr>
                <w:b w:val="0"/>
                <w:color w:val="000000" w:themeColor="text1"/>
                <w:sz w:val="24"/>
                <w:szCs w:val="24"/>
                <w:vertAlign w:val="superscript"/>
              </w:rPr>
              <w:t>2</w:t>
            </w:r>
            <w:r w:rsidRPr="006E2C22">
              <w:rPr>
                <w:b w:val="0"/>
                <w:color w:val="000000" w:themeColor="text1"/>
                <w:sz w:val="24"/>
                <w:szCs w:val="24"/>
              </w:rPr>
              <w:t>/чел.</w:t>
            </w:r>
          </w:p>
        </w:tc>
        <w:tc>
          <w:tcPr>
            <w:tcW w:w="1179" w:type="dxa"/>
            <w:vMerge w:val="restart"/>
            <w:tcBorders>
              <w:top w:val="single" w:sz="4" w:space="0" w:color="auto"/>
              <w:left w:val="single" w:sz="4" w:space="0" w:color="auto"/>
              <w:right w:val="single" w:sz="4" w:space="0" w:color="auto"/>
            </w:tcBorders>
            <w:vAlign w:val="center"/>
          </w:tcPr>
          <w:p w14:paraId="197219C3" w14:textId="77777777" w:rsidR="00D739D4" w:rsidRPr="006E2C22" w:rsidRDefault="00D739D4" w:rsidP="007B12CA">
            <w:pPr>
              <w:pStyle w:val="-4"/>
              <w:rPr>
                <w:b w:val="0"/>
                <w:color w:val="000000" w:themeColor="text1"/>
                <w:sz w:val="24"/>
                <w:szCs w:val="24"/>
              </w:rPr>
            </w:pPr>
            <w:r w:rsidRPr="006E2C22">
              <w:rPr>
                <w:b w:val="0"/>
                <w:color w:val="000000" w:themeColor="text1"/>
                <w:sz w:val="24"/>
                <w:szCs w:val="24"/>
              </w:rPr>
              <w:t>Дополни-тельно в границах города</w:t>
            </w:r>
          </w:p>
        </w:tc>
      </w:tr>
      <w:tr w:rsidR="006E2C22" w:rsidRPr="006E2C22" w14:paraId="1A1B4873" w14:textId="77777777" w:rsidTr="00A9671A">
        <w:trPr>
          <w:trHeight w:val="682"/>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1182E54C" w14:textId="77777777" w:rsidR="00D739D4" w:rsidRPr="006E2C22" w:rsidRDefault="00D739D4" w:rsidP="007B12CA">
            <w:pPr>
              <w:widowControl/>
              <w:autoSpaceDE/>
              <w:autoSpaceDN/>
              <w:adjustRightInd/>
              <w:spacing w:line="240" w:lineRule="auto"/>
              <w:ind w:firstLine="0"/>
              <w:jc w:val="left"/>
              <w:rPr>
                <w:color w:val="000000" w:themeColor="text1"/>
                <w:szCs w:val="24"/>
              </w:rPr>
            </w:pPr>
          </w:p>
        </w:tc>
        <w:tc>
          <w:tcPr>
            <w:tcW w:w="3076" w:type="dxa"/>
            <w:gridSpan w:val="4"/>
            <w:tcBorders>
              <w:top w:val="single" w:sz="4" w:space="0" w:color="auto"/>
              <w:left w:val="nil"/>
              <w:bottom w:val="single" w:sz="4" w:space="0" w:color="auto"/>
              <w:right w:val="single" w:sz="4" w:space="0" w:color="auto"/>
            </w:tcBorders>
            <w:vAlign w:val="center"/>
            <w:hideMark/>
          </w:tcPr>
          <w:p w14:paraId="65A355A5" w14:textId="77777777" w:rsidR="00D739D4" w:rsidRPr="006E2C22" w:rsidRDefault="00D739D4" w:rsidP="007B12CA">
            <w:pPr>
              <w:pStyle w:val="-4"/>
              <w:rPr>
                <w:b w:val="0"/>
                <w:color w:val="000000" w:themeColor="text1"/>
                <w:sz w:val="24"/>
                <w:szCs w:val="24"/>
              </w:rPr>
            </w:pPr>
            <w:r w:rsidRPr="006E2C22">
              <w:rPr>
                <w:b w:val="0"/>
                <w:color w:val="000000" w:themeColor="text1"/>
                <w:sz w:val="24"/>
                <w:szCs w:val="24"/>
              </w:rPr>
              <w:t>в границах жилого квартала со средней этажностью жилых домов</w:t>
            </w:r>
          </w:p>
        </w:tc>
        <w:tc>
          <w:tcPr>
            <w:tcW w:w="3231" w:type="dxa"/>
            <w:gridSpan w:val="4"/>
            <w:tcBorders>
              <w:top w:val="single" w:sz="4" w:space="0" w:color="auto"/>
              <w:left w:val="nil"/>
              <w:bottom w:val="single" w:sz="4" w:space="0" w:color="auto"/>
              <w:right w:val="single" w:sz="4" w:space="0" w:color="auto"/>
            </w:tcBorders>
            <w:vAlign w:val="center"/>
            <w:hideMark/>
          </w:tcPr>
          <w:p w14:paraId="46198E42" w14:textId="1A43B2BC" w:rsidR="00D739D4" w:rsidRPr="006E2C22" w:rsidRDefault="00D739D4" w:rsidP="007B12CA">
            <w:pPr>
              <w:pStyle w:val="-4"/>
              <w:rPr>
                <w:b w:val="0"/>
                <w:color w:val="000000" w:themeColor="text1"/>
                <w:sz w:val="24"/>
                <w:szCs w:val="24"/>
              </w:rPr>
            </w:pPr>
            <w:r w:rsidRPr="006E2C22">
              <w:rPr>
                <w:b w:val="0"/>
                <w:bCs/>
                <w:color w:val="000000" w:themeColor="text1"/>
                <w:sz w:val="24"/>
                <w:szCs w:val="24"/>
              </w:rPr>
              <w:t>в границах микрорайона со средней этажностью жилых домов</w:t>
            </w:r>
          </w:p>
        </w:tc>
        <w:tc>
          <w:tcPr>
            <w:tcW w:w="3516" w:type="dxa"/>
            <w:gridSpan w:val="4"/>
            <w:tcBorders>
              <w:top w:val="single" w:sz="4" w:space="0" w:color="auto"/>
              <w:left w:val="single" w:sz="4" w:space="0" w:color="auto"/>
              <w:bottom w:val="single" w:sz="4" w:space="0" w:color="auto"/>
              <w:right w:val="single" w:sz="4" w:space="0" w:color="auto"/>
            </w:tcBorders>
          </w:tcPr>
          <w:p w14:paraId="5D73425B" w14:textId="77777777" w:rsidR="00D739D4" w:rsidRPr="006E2C22" w:rsidRDefault="00D739D4" w:rsidP="007B12CA">
            <w:pPr>
              <w:pStyle w:val="-4"/>
              <w:rPr>
                <w:b w:val="0"/>
                <w:color w:val="000000" w:themeColor="text1"/>
                <w:sz w:val="24"/>
                <w:szCs w:val="24"/>
              </w:rPr>
            </w:pPr>
            <w:r w:rsidRPr="006E2C22">
              <w:rPr>
                <w:b w:val="0"/>
                <w:bCs/>
                <w:color w:val="000000" w:themeColor="text1"/>
                <w:sz w:val="24"/>
                <w:szCs w:val="24"/>
              </w:rPr>
              <w:t>в границах жилого района со средней этажностью жилых домов</w:t>
            </w:r>
          </w:p>
        </w:tc>
        <w:tc>
          <w:tcPr>
            <w:tcW w:w="1179" w:type="dxa"/>
            <w:vMerge/>
            <w:tcBorders>
              <w:left w:val="single" w:sz="4" w:space="0" w:color="auto"/>
              <w:right w:val="single" w:sz="4" w:space="0" w:color="auto"/>
            </w:tcBorders>
            <w:vAlign w:val="center"/>
            <w:hideMark/>
          </w:tcPr>
          <w:p w14:paraId="29C588BB" w14:textId="77777777" w:rsidR="00D739D4" w:rsidRPr="006E2C22" w:rsidRDefault="00D739D4" w:rsidP="007B12CA">
            <w:pPr>
              <w:pStyle w:val="-4"/>
              <w:rPr>
                <w:b w:val="0"/>
                <w:color w:val="000000" w:themeColor="text1"/>
                <w:sz w:val="24"/>
                <w:szCs w:val="24"/>
              </w:rPr>
            </w:pPr>
          </w:p>
        </w:tc>
      </w:tr>
      <w:tr w:rsidR="006E2C22" w:rsidRPr="006E2C22" w14:paraId="0E956D54" w14:textId="77777777" w:rsidTr="00A9671A">
        <w:trPr>
          <w:trHeight w:val="454"/>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23B72771" w14:textId="77777777" w:rsidR="00D739D4" w:rsidRPr="006E2C22" w:rsidRDefault="00D739D4" w:rsidP="007B12CA">
            <w:pPr>
              <w:widowControl/>
              <w:autoSpaceDE/>
              <w:autoSpaceDN/>
              <w:adjustRightInd/>
              <w:spacing w:line="240" w:lineRule="auto"/>
              <w:ind w:firstLine="0"/>
              <w:jc w:val="left"/>
              <w:rPr>
                <w:color w:val="000000" w:themeColor="text1"/>
                <w:szCs w:val="24"/>
              </w:rPr>
            </w:pPr>
          </w:p>
        </w:tc>
        <w:tc>
          <w:tcPr>
            <w:tcW w:w="824" w:type="dxa"/>
            <w:tcBorders>
              <w:top w:val="single" w:sz="4" w:space="0" w:color="auto"/>
              <w:left w:val="nil"/>
              <w:bottom w:val="single" w:sz="4" w:space="0" w:color="auto"/>
              <w:right w:val="single" w:sz="4" w:space="0" w:color="auto"/>
            </w:tcBorders>
            <w:vAlign w:val="center"/>
            <w:hideMark/>
          </w:tcPr>
          <w:p w14:paraId="4470CE5A" w14:textId="77777777" w:rsidR="00D739D4" w:rsidRPr="006E2C22" w:rsidRDefault="00D739D4" w:rsidP="007B12CA">
            <w:pPr>
              <w:pStyle w:val="-4"/>
              <w:ind w:left="-85"/>
              <w:rPr>
                <w:b w:val="0"/>
                <w:color w:val="000000" w:themeColor="text1"/>
                <w:sz w:val="24"/>
                <w:szCs w:val="24"/>
              </w:rPr>
            </w:pPr>
            <w:r w:rsidRPr="006E2C22">
              <w:rPr>
                <w:b w:val="0"/>
                <w:color w:val="000000" w:themeColor="text1"/>
                <w:sz w:val="24"/>
                <w:szCs w:val="24"/>
              </w:rPr>
              <w:t>3 эт.</w:t>
            </w:r>
          </w:p>
        </w:tc>
        <w:tc>
          <w:tcPr>
            <w:tcW w:w="783" w:type="dxa"/>
            <w:tcBorders>
              <w:top w:val="single" w:sz="4" w:space="0" w:color="auto"/>
              <w:left w:val="nil"/>
              <w:bottom w:val="single" w:sz="4" w:space="0" w:color="auto"/>
              <w:right w:val="single" w:sz="4" w:space="0" w:color="auto"/>
            </w:tcBorders>
            <w:vAlign w:val="center"/>
            <w:hideMark/>
          </w:tcPr>
          <w:p w14:paraId="36A9244B" w14:textId="77777777" w:rsidR="00D739D4" w:rsidRPr="006E2C22" w:rsidRDefault="00D739D4" w:rsidP="007B12CA">
            <w:pPr>
              <w:pStyle w:val="-4"/>
              <w:ind w:left="-91" w:hanging="88"/>
              <w:rPr>
                <w:b w:val="0"/>
                <w:color w:val="000000" w:themeColor="text1"/>
                <w:sz w:val="24"/>
                <w:szCs w:val="24"/>
              </w:rPr>
            </w:pPr>
            <w:r w:rsidRPr="006E2C22">
              <w:rPr>
                <w:b w:val="0"/>
                <w:color w:val="000000" w:themeColor="text1"/>
                <w:sz w:val="24"/>
                <w:szCs w:val="24"/>
              </w:rPr>
              <w:t>5 эт.</w:t>
            </w:r>
          </w:p>
        </w:tc>
        <w:tc>
          <w:tcPr>
            <w:tcW w:w="734" w:type="dxa"/>
            <w:tcBorders>
              <w:top w:val="single" w:sz="4" w:space="0" w:color="auto"/>
              <w:left w:val="nil"/>
              <w:bottom w:val="single" w:sz="4" w:space="0" w:color="auto"/>
              <w:right w:val="single" w:sz="4" w:space="0" w:color="auto"/>
            </w:tcBorders>
            <w:vAlign w:val="center"/>
          </w:tcPr>
          <w:p w14:paraId="11E223AC" w14:textId="77777777" w:rsidR="00D739D4" w:rsidRPr="006E2C22" w:rsidRDefault="00D739D4" w:rsidP="007B12CA">
            <w:pPr>
              <w:pStyle w:val="-4"/>
              <w:ind w:left="-85"/>
              <w:rPr>
                <w:b w:val="0"/>
                <w:color w:val="000000" w:themeColor="text1"/>
                <w:sz w:val="24"/>
                <w:szCs w:val="24"/>
              </w:rPr>
            </w:pPr>
            <w:r w:rsidRPr="006E2C22">
              <w:rPr>
                <w:b w:val="0"/>
                <w:color w:val="000000" w:themeColor="text1"/>
                <w:sz w:val="24"/>
                <w:szCs w:val="24"/>
              </w:rPr>
              <w:t>9 эт.</w:t>
            </w:r>
          </w:p>
        </w:tc>
        <w:tc>
          <w:tcPr>
            <w:tcW w:w="735" w:type="dxa"/>
            <w:tcBorders>
              <w:top w:val="single" w:sz="4" w:space="0" w:color="auto"/>
              <w:left w:val="nil"/>
              <w:bottom w:val="single" w:sz="4" w:space="0" w:color="auto"/>
              <w:right w:val="single" w:sz="4" w:space="0" w:color="auto"/>
            </w:tcBorders>
            <w:vAlign w:val="center"/>
            <w:hideMark/>
          </w:tcPr>
          <w:p w14:paraId="2B7F2978" w14:textId="77777777" w:rsidR="00D739D4" w:rsidRPr="006E2C22" w:rsidRDefault="00D739D4" w:rsidP="007B12CA">
            <w:pPr>
              <w:pStyle w:val="-4"/>
              <w:ind w:left="-88" w:right="-74"/>
              <w:rPr>
                <w:b w:val="0"/>
                <w:color w:val="000000" w:themeColor="text1"/>
                <w:sz w:val="24"/>
                <w:szCs w:val="24"/>
              </w:rPr>
            </w:pPr>
            <w:r w:rsidRPr="006E2C22">
              <w:rPr>
                <w:b w:val="0"/>
                <w:color w:val="000000" w:themeColor="text1"/>
                <w:sz w:val="24"/>
                <w:szCs w:val="24"/>
              </w:rPr>
              <w:t>17 эт.</w:t>
            </w:r>
          </w:p>
        </w:tc>
        <w:tc>
          <w:tcPr>
            <w:tcW w:w="735" w:type="dxa"/>
            <w:tcBorders>
              <w:top w:val="single" w:sz="4" w:space="0" w:color="auto"/>
              <w:left w:val="nil"/>
              <w:bottom w:val="single" w:sz="4" w:space="0" w:color="auto"/>
              <w:right w:val="single" w:sz="4" w:space="0" w:color="auto"/>
            </w:tcBorders>
            <w:vAlign w:val="center"/>
            <w:hideMark/>
          </w:tcPr>
          <w:p w14:paraId="4866ABF9" w14:textId="77777777" w:rsidR="00D739D4" w:rsidRPr="006E2C22" w:rsidRDefault="00D739D4" w:rsidP="007B12CA">
            <w:pPr>
              <w:pStyle w:val="-4"/>
              <w:ind w:left="-85"/>
              <w:rPr>
                <w:b w:val="0"/>
                <w:color w:val="000000" w:themeColor="text1"/>
                <w:sz w:val="24"/>
                <w:szCs w:val="24"/>
              </w:rPr>
            </w:pPr>
            <w:r w:rsidRPr="006E2C22">
              <w:rPr>
                <w:b w:val="0"/>
                <w:color w:val="000000" w:themeColor="text1"/>
                <w:sz w:val="24"/>
                <w:szCs w:val="24"/>
              </w:rPr>
              <w:t>3 эт.</w:t>
            </w:r>
          </w:p>
        </w:tc>
        <w:tc>
          <w:tcPr>
            <w:tcW w:w="880" w:type="dxa"/>
            <w:tcBorders>
              <w:top w:val="single" w:sz="4" w:space="0" w:color="auto"/>
              <w:left w:val="nil"/>
              <w:bottom w:val="single" w:sz="4" w:space="0" w:color="auto"/>
              <w:right w:val="single" w:sz="4" w:space="0" w:color="auto"/>
            </w:tcBorders>
            <w:vAlign w:val="center"/>
            <w:hideMark/>
          </w:tcPr>
          <w:p w14:paraId="25E03EF5" w14:textId="77777777" w:rsidR="00D739D4" w:rsidRPr="006E2C22" w:rsidRDefault="00D739D4" w:rsidP="007B12CA">
            <w:pPr>
              <w:pStyle w:val="-4"/>
              <w:rPr>
                <w:b w:val="0"/>
                <w:color w:val="000000" w:themeColor="text1"/>
                <w:sz w:val="24"/>
                <w:szCs w:val="24"/>
              </w:rPr>
            </w:pPr>
            <w:r w:rsidRPr="006E2C22">
              <w:rPr>
                <w:b w:val="0"/>
                <w:color w:val="000000" w:themeColor="text1"/>
                <w:sz w:val="24"/>
                <w:szCs w:val="24"/>
              </w:rPr>
              <w:t>5 эт.</w:t>
            </w:r>
          </w:p>
        </w:tc>
        <w:tc>
          <w:tcPr>
            <w:tcW w:w="735" w:type="dxa"/>
            <w:tcBorders>
              <w:top w:val="single" w:sz="4" w:space="0" w:color="auto"/>
              <w:left w:val="nil"/>
              <w:bottom w:val="single" w:sz="4" w:space="0" w:color="auto"/>
              <w:right w:val="single" w:sz="4" w:space="0" w:color="auto"/>
            </w:tcBorders>
            <w:vAlign w:val="center"/>
          </w:tcPr>
          <w:p w14:paraId="26DC0C21" w14:textId="77777777" w:rsidR="00D739D4" w:rsidRPr="006E2C22" w:rsidRDefault="00D739D4" w:rsidP="007B12CA">
            <w:pPr>
              <w:pStyle w:val="-4"/>
              <w:ind w:left="-85"/>
              <w:rPr>
                <w:b w:val="0"/>
                <w:color w:val="000000" w:themeColor="text1"/>
                <w:sz w:val="24"/>
                <w:szCs w:val="24"/>
              </w:rPr>
            </w:pPr>
            <w:r w:rsidRPr="006E2C22">
              <w:rPr>
                <w:b w:val="0"/>
                <w:color w:val="000000" w:themeColor="text1"/>
                <w:sz w:val="24"/>
                <w:szCs w:val="24"/>
              </w:rPr>
              <w:t>9 эт.</w:t>
            </w:r>
          </w:p>
        </w:tc>
        <w:tc>
          <w:tcPr>
            <w:tcW w:w="881" w:type="dxa"/>
            <w:tcBorders>
              <w:top w:val="single" w:sz="4" w:space="0" w:color="auto"/>
              <w:left w:val="nil"/>
              <w:bottom w:val="single" w:sz="4" w:space="0" w:color="auto"/>
              <w:right w:val="single" w:sz="4" w:space="0" w:color="auto"/>
            </w:tcBorders>
            <w:vAlign w:val="center"/>
            <w:hideMark/>
          </w:tcPr>
          <w:p w14:paraId="62CA20A2" w14:textId="77777777" w:rsidR="00D739D4" w:rsidRPr="006E2C22" w:rsidRDefault="00D739D4" w:rsidP="007B12CA">
            <w:pPr>
              <w:pStyle w:val="-4"/>
              <w:ind w:left="-88" w:right="-74"/>
              <w:rPr>
                <w:b w:val="0"/>
                <w:color w:val="000000" w:themeColor="text1"/>
                <w:sz w:val="24"/>
                <w:szCs w:val="24"/>
              </w:rPr>
            </w:pPr>
            <w:r w:rsidRPr="006E2C22">
              <w:rPr>
                <w:b w:val="0"/>
                <w:color w:val="000000" w:themeColor="text1"/>
                <w:sz w:val="24"/>
                <w:szCs w:val="24"/>
              </w:rPr>
              <w:t>17 эт.</w:t>
            </w:r>
          </w:p>
        </w:tc>
        <w:tc>
          <w:tcPr>
            <w:tcW w:w="879" w:type="dxa"/>
            <w:tcBorders>
              <w:top w:val="single" w:sz="4" w:space="0" w:color="auto"/>
              <w:left w:val="single" w:sz="4" w:space="0" w:color="auto"/>
              <w:bottom w:val="single" w:sz="4" w:space="0" w:color="auto"/>
              <w:right w:val="single" w:sz="4" w:space="0" w:color="auto"/>
            </w:tcBorders>
            <w:vAlign w:val="center"/>
          </w:tcPr>
          <w:p w14:paraId="7F52CE19" w14:textId="77777777" w:rsidR="00D739D4" w:rsidRPr="006E2C22" w:rsidRDefault="00D739D4" w:rsidP="007B12CA">
            <w:pPr>
              <w:widowControl/>
              <w:autoSpaceDE/>
              <w:autoSpaceDN/>
              <w:adjustRightInd/>
              <w:spacing w:line="240" w:lineRule="auto"/>
              <w:ind w:firstLine="0"/>
              <w:jc w:val="left"/>
              <w:rPr>
                <w:color w:val="000000" w:themeColor="text1"/>
                <w:szCs w:val="24"/>
              </w:rPr>
            </w:pPr>
            <w:r w:rsidRPr="006E2C22">
              <w:rPr>
                <w:color w:val="000000" w:themeColor="text1"/>
                <w:szCs w:val="24"/>
              </w:rPr>
              <w:t>3 эт.</w:t>
            </w:r>
          </w:p>
        </w:tc>
        <w:tc>
          <w:tcPr>
            <w:tcW w:w="879" w:type="dxa"/>
            <w:tcBorders>
              <w:top w:val="single" w:sz="4" w:space="0" w:color="auto"/>
              <w:left w:val="single" w:sz="4" w:space="0" w:color="auto"/>
              <w:bottom w:val="single" w:sz="4" w:space="0" w:color="auto"/>
              <w:right w:val="single" w:sz="4" w:space="0" w:color="auto"/>
            </w:tcBorders>
            <w:vAlign w:val="center"/>
          </w:tcPr>
          <w:p w14:paraId="26B9A0D3" w14:textId="77777777" w:rsidR="00D739D4" w:rsidRPr="006E2C22" w:rsidRDefault="00D739D4" w:rsidP="007B12CA">
            <w:pPr>
              <w:widowControl/>
              <w:autoSpaceDE/>
              <w:autoSpaceDN/>
              <w:adjustRightInd/>
              <w:spacing w:line="240" w:lineRule="auto"/>
              <w:ind w:firstLine="0"/>
              <w:jc w:val="left"/>
              <w:rPr>
                <w:color w:val="000000" w:themeColor="text1"/>
                <w:szCs w:val="24"/>
              </w:rPr>
            </w:pPr>
            <w:r w:rsidRPr="006E2C22">
              <w:rPr>
                <w:color w:val="000000" w:themeColor="text1"/>
                <w:szCs w:val="24"/>
              </w:rPr>
              <w:t>5 эт.</w:t>
            </w:r>
          </w:p>
        </w:tc>
        <w:tc>
          <w:tcPr>
            <w:tcW w:w="879" w:type="dxa"/>
            <w:tcBorders>
              <w:top w:val="single" w:sz="4" w:space="0" w:color="auto"/>
              <w:left w:val="single" w:sz="4" w:space="0" w:color="auto"/>
              <w:bottom w:val="single" w:sz="4" w:space="0" w:color="auto"/>
              <w:right w:val="single" w:sz="4" w:space="0" w:color="auto"/>
            </w:tcBorders>
            <w:vAlign w:val="center"/>
          </w:tcPr>
          <w:p w14:paraId="3A5B8F5A" w14:textId="77777777" w:rsidR="00D739D4" w:rsidRPr="006E2C22" w:rsidRDefault="00D739D4" w:rsidP="007B12CA">
            <w:pPr>
              <w:widowControl/>
              <w:autoSpaceDE/>
              <w:autoSpaceDN/>
              <w:adjustRightInd/>
              <w:spacing w:line="240" w:lineRule="auto"/>
              <w:ind w:firstLine="0"/>
              <w:jc w:val="left"/>
              <w:rPr>
                <w:color w:val="000000" w:themeColor="text1"/>
                <w:szCs w:val="24"/>
              </w:rPr>
            </w:pPr>
            <w:r w:rsidRPr="006E2C22">
              <w:rPr>
                <w:color w:val="000000" w:themeColor="text1"/>
                <w:szCs w:val="24"/>
              </w:rPr>
              <w:t>9 эт.</w:t>
            </w:r>
          </w:p>
        </w:tc>
        <w:tc>
          <w:tcPr>
            <w:tcW w:w="879" w:type="dxa"/>
            <w:tcBorders>
              <w:top w:val="single" w:sz="4" w:space="0" w:color="auto"/>
              <w:left w:val="single" w:sz="4" w:space="0" w:color="auto"/>
              <w:bottom w:val="single" w:sz="4" w:space="0" w:color="auto"/>
              <w:right w:val="single" w:sz="4" w:space="0" w:color="auto"/>
            </w:tcBorders>
            <w:vAlign w:val="center"/>
          </w:tcPr>
          <w:p w14:paraId="65973B39" w14:textId="77777777" w:rsidR="00D739D4" w:rsidRPr="006E2C22" w:rsidRDefault="00D739D4" w:rsidP="007B12CA">
            <w:pPr>
              <w:widowControl/>
              <w:autoSpaceDE/>
              <w:autoSpaceDN/>
              <w:adjustRightInd/>
              <w:spacing w:line="240" w:lineRule="auto"/>
              <w:ind w:firstLine="0"/>
              <w:jc w:val="left"/>
              <w:rPr>
                <w:color w:val="000000" w:themeColor="text1"/>
                <w:szCs w:val="24"/>
              </w:rPr>
            </w:pPr>
            <w:r w:rsidRPr="006E2C22">
              <w:rPr>
                <w:color w:val="000000" w:themeColor="text1"/>
                <w:szCs w:val="24"/>
              </w:rPr>
              <w:t>17 эт.</w:t>
            </w:r>
          </w:p>
        </w:tc>
        <w:tc>
          <w:tcPr>
            <w:tcW w:w="1179" w:type="dxa"/>
            <w:vMerge/>
            <w:tcBorders>
              <w:left w:val="single" w:sz="4" w:space="0" w:color="auto"/>
              <w:bottom w:val="single" w:sz="4" w:space="0" w:color="auto"/>
              <w:right w:val="single" w:sz="4" w:space="0" w:color="auto"/>
            </w:tcBorders>
            <w:vAlign w:val="center"/>
            <w:hideMark/>
          </w:tcPr>
          <w:p w14:paraId="75C7D724" w14:textId="77777777" w:rsidR="00D739D4" w:rsidRPr="006E2C22" w:rsidRDefault="00D739D4" w:rsidP="007B12CA">
            <w:pPr>
              <w:widowControl/>
              <w:autoSpaceDE/>
              <w:autoSpaceDN/>
              <w:adjustRightInd/>
              <w:spacing w:line="240" w:lineRule="auto"/>
              <w:ind w:firstLine="0"/>
              <w:jc w:val="left"/>
              <w:rPr>
                <w:color w:val="000000" w:themeColor="text1"/>
                <w:szCs w:val="24"/>
              </w:rPr>
            </w:pPr>
          </w:p>
        </w:tc>
      </w:tr>
      <w:tr w:rsidR="006E2C22" w:rsidRPr="006E2C22" w14:paraId="19B2EFD1" w14:textId="77777777" w:rsidTr="00A9671A">
        <w:trPr>
          <w:trHeight w:hRule="exact" w:val="611"/>
        </w:trPr>
        <w:tc>
          <w:tcPr>
            <w:tcW w:w="4106" w:type="dxa"/>
            <w:tcBorders>
              <w:top w:val="single" w:sz="4" w:space="0" w:color="auto"/>
              <w:left w:val="single" w:sz="4" w:space="0" w:color="auto"/>
              <w:bottom w:val="single" w:sz="4" w:space="0" w:color="auto"/>
              <w:right w:val="nil"/>
            </w:tcBorders>
            <w:hideMark/>
          </w:tcPr>
          <w:p w14:paraId="158FDCB3" w14:textId="77777777" w:rsidR="00D739D4" w:rsidRPr="006E2C22" w:rsidRDefault="00D739D4" w:rsidP="007B12CA">
            <w:pPr>
              <w:spacing w:line="240" w:lineRule="auto"/>
              <w:ind w:firstLine="0"/>
              <w:jc w:val="left"/>
              <w:rPr>
                <w:color w:val="000000" w:themeColor="text1"/>
                <w:szCs w:val="24"/>
              </w:rPr>
            </w:pPr>
            <w:r w:rsidRPr="006E2C22">
              <w:rPr>
                <w:color w:val="000000" w:themeColor="text1"/>
                <w:szCs w:val="24"/>
              </w:rPr>
              <w:t>Объекты физической культуры и массового спорта</w:t>
            </w:r>
          </w:p>
        </w:tc>
        <w:tc>
          <w:tcPr>
            <w:tcW w:w="824" w:type="dxa"/>
            <w:tcBorders>
              <w:top w:val="single" w:sz="4" w:space="0" w:color="auto"/>
              <w:left w:val="single" w:sz="4" w:space="0" w:color="auto"/>
              <w:bottom w:val="single" w:sz="4" w:space="0" w:color="auto"/>
              <w:right w:val="single" w:sz="4" w:space="0" w:color="auto"/>
            </w:tcBorders>
            <w:noWrap/>
            <w:vAlign w:val="center"/>
            <w:hideMark/>
          </w:tcPr>
          <w:p w14:paraId="4B1286CF"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0,99</w:t>
            </w:r>
          </w:p>
        </w:tc>
        <w:tc>
          <w:tcPr>
            <w:tcW w:w="783" w:type="dxa"/>
            <w:tcBorders>
              <w:top w:val="single" w:sz="4" w:space="0" w:color="auto"/>
              <w:left w:val="nil"/>
              <w:bottom w:val="single" w:sz="4" w:space="0" w:color="auto"/>
              <w:right w:val="single" w:sz="4" w:space="0" w:color="auto"/>
            </w:tcBorders>
            <w:noWrap/>
            <w:vAlign w:val="center"/>
            <w:hideMark/>
          </w:tcPr>
          <w:p w14:paraId="20CA8D7D"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0,96</w:t>
            </w:r>
          </w:p>
        </w:tc>
        <w:tc>
          <w:tcPr>
            <w:tcW w:w="734" w:type="dxa"/>
            <w:tcBorders>
              <w:top w:val="single" w:sz="4" w:space="0" w:color="auto"/>
              <w:left w:val="nil"/>
              <w:bottom w:val="single" w:sz="4" w:space="0" w:color="auto"/>
              <w:right w:val="single" w:sz="4" w:space="0" w:color="auto"/>
            </w:tcBorders>
            <w:vAlign w:val="center"/>
          </w:tcPr>
          <w:p w14:paraId="15A2C988"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0,94</w:t>
            </w:r>
          </w:p>
        </w:tc>
        <w:tc>
          <w:tcPr>
            <w:tcW w:w="735" w:type="dxa"/>
            <w:tcBorders>
              <w:top w:val="single" w:sz="4" w:space="0" w:color="auto"/>
              <w:left w:val="nil"/>
              <w:bottom w:val="single" w:sz="4" w:space="0" w:color="auto"/>
              <w:right w:val="single" w:sz="4" w:space="0" w:color="auto"/>
            </w:tcBorders>
            <w:noWrap/>
            <w:vAlign w:val="center"/>
            <w:hideMark/>
          </w:tcPr>
          <w:p w14:paraId="211A2712"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0,92</w:t>
            </w:r>
          </w:p>
        </w:tc>
        <w:tc>
          <w:tcPr>
            <w:tcW w:w="735" w:type="dxa"/>
            <w:tcBorders>
              <w:top w:val="single" w:sz="4" w:space="0" w:color="auto"/>
              <w:left w:val="nil"/>
              <w:bottom w:val="single" w:sz="4" w:space="0" w:color="auto"/>
              <w:right w:val="single" w:sz="4" w:space="0" w:color="auto"/>
            </w:tcBorders>
            <w:noWrap/>
            <w:vAlign w:val="center"/>
            <w:hideMark/>
          </w:tcPr>
          <w:p w14:paraId="0359AE04"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2,49</w:t>
            </w:r>
          </w:p>
        </w:tc>
        <w:tc>
          <w:tcPr>
            <w:tcW w:w="880" w:type="dxa"/>
            <w:tcBorders>
              <w:top w:val="single" w:sz="4" w:space="0" w:color="auto"/>
              <w:left w:val="nil"/>
              <w:bottom w:val="single" w:sz="4" w:space="0" w:color="auto"/>
              <w:right w:val="single" w:sz="4" w:space="0" w:color="auto"/>
            </w:tcBorders>
            <w:noWrap/>
            <w:vAlign w:val="center"/>
            <w:hideMark/>
          </w:tcPr>
          <w:p w14:paraId="22758614"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2,41</w:t>
            </w:r>
          </w:p>
        </w:tc>
        <w:tc>
          <w:tcPr>
            <w:tcW w:w="735" w:type="dxa"/>
            <w:tcBorders>
              <w:top w:val="single" w:sz="4" w:space="0" w:color="auto"/>
              <w:left w:val="nil"/>
              <w:bottom w:val="single" w:sz="4" w:space="0" w:color="auto"/>
              <w:right w:val="single" w:sz="4" w:space="0" w:color="auto"/>
            </w:tcBorders>
            <w:vAlign w:val="center"/>
          </w:tcPr>
          <w:p w14:paraId="11A570B4"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2,35</w:t>
            </w:r>
          </w:p>
        </w:tc>
        <w:tc>
          <w:tcPr>
            <w:tcW w:w="881" w:type="dxa"/>
            <w:tcBorders>
              <w:top w:val="single" w:sz="4" w:space="0" w:color="auto"/>
              <w:left w:val="nil"/>
              <w:bottom w:val="single" w:sz="4" w:space="0" w:color="auto"/>
              <w:right w:val="single" w:sz="4" w:space="0" w:color="auto"/>
            </w:tcBorders>
            <w:vAlign w:val="center"/>
            <w:hideMark/>
          </w:tcPr>
          <w:p w14:paraId="12E16F27"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2,30</w:t>
            </w:r>
          </w:p>
        </w:tc>
        <w:tc>
          <w:tcPr>
            <w:tcW w:w="879" w:type="dxa"/>
            <w:tcBorders>
              <w:top w:val="single" w:sz="4" w:space="0" w:color="auto"/>
              <w:left w:val="nil"/>
              <w:bottom w:val="single" w:sz="4" w:space="0" w:color="auto"/>
              <w:right w:val="single" w:sz="4" w:space="0" w:color="auto"/>
            </w:tcBorders>
            <w:vAlign w:val="center"/>
          </w:tcPr>
          <w:p w14:paraId="6D71E2C3" w14:textId="77777777" w:rsidR="00D739D4" w:rsidRPr="006E2C22" w:rsidRDefault="00D739D4" w:rsidP="007B12CA">
            <w:pPr>
              <w:pStyle w:val="-TR9"/>
              <w:rPr>
                <w:color w:val="000000" w:themeColor="text1"/>
                <w:sz w:val="24"/>
                <w:szCs w:val="24"/>
              </w:rPr>
            </w:pPr>
            <w:r w:rsidRPr="006E2C22">
              <w:rPr>
                <w:color w:val="000000" w:themeColor="text1"/>
                <w:sz w:val="24"/>
                <w:szCs w:val="24"/>
              </w:rPr>
              <w:t>2,75</w:t>
            </w:r>
          </w:p>
        </w:tc>
        <w:tc>
          <w:tcPr>
            <w:tcW w:w="879" w:type="dxa"/>
            <w:tcBorders>
              <w:top w:val="single" w:sz="4" w:space="0" w:color="auto"/>
              <w:left w:val="single" w:sz="4" w:space="0" w:color="auto"/>
              <w:bottom w:val="single" w:sz="4" w:space="0" w:color="auto"/>
              <w:right w:val="single" w:sz="4" w:space="0" w:color="auto"/>
            </w:tcBorders>
            <w:vAlign w:val="center"/>
          </w:tcPr>
          <w:p w14:paraId="45154A80" w14:textId="77777777" w:rsidR="00D739D4" w:rsidRPr="006E2C22" w:rsidRDefault="00D739D4" w:rsidP="007B12CA">
            <w:pPr>
              <w:pStyle w:val="-TR9"/>
              <w:rPr>
                <w:color w:val="000000" w:themeColor="text1"/>
                <w:sz w:val="24"/>
                <w:szCs w:val="24"/>
              </w:rPr>
            </w:pPr>
            <w:r w:rsidRPr="006E2C22">
              <w:rPr>
                <w:color w:val="000000" w:themeColor="text1"/>
                <w:sz w:val="24"/>
                <w:szCs w:val="24"/>
              </w:rPr>
              <w:t>2,67</w:t>
            </w:r>
          </w:p>
        </w:tc>
        <w:tc>
          <w:tcPr>
            <w:tcW w:w="879" w:type="dxa"/>
            <w:tcBorders>
              <w:top w:val="single" w:sz="4" w:space="0" w:color="auto"/>
              <w:left w:val="single" w:sz="4" w:space="0" w:color="auto"/>
              <w:bottom w:val="single" w:sz="4" w:space="0" w:color="auto"/>
              <w:right w:val="single" w:sz="4" w:space="0" w:color="auto"/>
            </w:tcBorders>
            <w:vAlign w:val="center"/>
          </w:tcPr>
          <w:p w14:paraId="5CD7ED7C" w14:textId="77777777" w:rsidR="00D739D4" w:rsidRPr="006E2C22" w:rsidRDefault="00D739D4" w:rsidP="007B12CA">
            <w:pPr>
              <w:pStyle w:val="-TR9"/>
              <w:rPr>
                <w:color w:val="000000" w:themeColor="text1"/>
                <w:sz w:val="24"/>
                <w:szCs w:val="24"/>
              </w:rPr>
            </w:pPr>
            <w:r w:rsidRPr="006E2C22">
              <w:rPr>
                <w:color w:val="000000" w:themeColor="text1"/>
                <w:sz w:val="24"/>
                <w:szCs w:val="24"/>
              </w:rPr>
              <w:t>2,60</w:t>
            </w:r>
          </w:p>
        </w:tc>
        <w:tc>
          <w:tcPr>
            <w:tcW w:w="879" w:type="dxa"/>
            <w:tcBorders>
              <w:top w:val="single" w:sz="4" w:space="0" w:color="auto"/>
              <w:left w:val="single" w:sz="4" w:space="0" w:color="auto"/>
              <w:bottom w:val="single" w:sz="4" w:space="0" w:color="auto"/>
              <w:right w:val="single" w:sz="4" w:space="0" w:color="auto"/>
            </w:tcBorders>
            <w:vAlign w:val="center"/>
          </w:tcPr>
          <w:p w14:paraId="62BE97D8" w14:textId="77777777" w:rsidR="00D739D4" w:rsidRPr="006E2C22" w:rsidRDefault="00D739D4" w:rsidP="007B12CA">
            <w:pPr>
              <w:pStyle w:val="-TR9"/>
              <w:rPr>
                <w:color w:val="000000" w:themeColor="text1"/>
                <w:sz w:val="24"/>
                <w:szCs w:val="24"/>
              </w:rPr>
            </w:pPr>
            <w:r w:rsidRPr="006E2C22">
              <w:rPr>
                <w:color w:val="000000" w:themeColor="text1"/>
                <w:sz w:val="24"/>
                <w:szCs w:val="24"/>
              </w:rPr>
              <w:t>2,54</w:t>
            </w:r>
          </w:p>
        </w:tc>
        <w:tc>
          <w:tcPr>
            <w:tcW w:w="1179" w:type="dxa"/>
            <w:tcBorders>
              <w:top w:val="single" w:sz="4" w:space="0" w:color="auto"/>
              <w:left w:val="single" w:sz="4" w:space="0" w:color="auto"/>
              <w:bottom w:val="single" w:sz="4" w:space="0" w:color="auto"/>
              <w:right w:val="single" w:sz="4" w:space="0" w:color="auto"/>
            </w:tcBorders>
            <w:noWrap/>
            <w:vAlign w:val="center"/>
            <w:hideMark/>
          </w:tcPr>
          <w:p w14:paraId="44D42597" w14:textId="77777777" w:rsidR="00D739D4" w:rsidRPr="006E2C22" w:rsidRDefault="00D739D4" w:rsidP="007B12CA">
            <w:pPr>
              <w:pStyle w:val="-TR9"/>
              <w:rPr>
                <w:color w:val="000000" w:themeColor="text1"/>
                <w:sz w:val="24"/>
                <w:szCs w:val="24"/>
              </w:rPr>
            </w:pPr>
            <w:r w:rsidRPr="006E2C22">
              <w:rPr>
                <w:color w:val="000000" w:themeColor="text1"/>
                <w:sz w:val="24"/>
                <w:szCs w:val="24"/>
              </w:rPr>
              <w:t>0,24</w:t>
            </w:r>
          </w:p>
        </w:tc>
      </w:tr>
      <w:tr w:rsidR="006E2C22" w:rsidRPr="006E2C22" w14:paraId="047E9B11" w14:textId="77777777" w:rsidTr="00896E85">
        <w:trPr>
          <w:trHeight w:hRule="exact" w:val="577"/>
        </w:trPr>
        <w:tc>
          <w:tcPr>
            <w:tcW w:w="4106" w:type="dxa"/>
            <w:tcBorders>
              <w:top w:val="single" w:sz="4" w:space="0" w:color="auto"/>
              <w:left w:val="single" w:sz="4" w:space="0" w:color="auto"/>
              <w:bottom w:val="single" w:sz="4" w:space="0" w:color="auto"/>
              <w:right w:val="nil"/>
            </w:tcBorders>
            <w:hideMark/>
          </w:tcPr>
          <w:p w14:paraId="00A6F63A" w14:textId="77777777" w:rsidR="00D739D4" w:rsidRPr="006E2C22" w:rsidRDefault="00D739D4" w:rsidP="007B12CA">
            <w:pPr>
              <w:spacing w:line="240" w:lineRule="auto"/>
              <w:ind w:firstLine="0"/>
              <w:jc w:val="left"/>
              <w:rPr>
                <w:color w:val="000000" w:themeColor="text1"/>
                <w:szCs w:val="24"/>
              </w:rPr>
            </w:pPr>
            <w:r w:rsidRPr="006E2C22">
              <w:rPr>
                <w:color w:val="000000" w:themeColor="text1"/>
                <w:szCs w:val="24"/>
              </w:rPr>
              <w:t>Объекты торговли и общественного питания</w:t>
            </w:r>
          </w:p>
        </w:tc>
        <w:tc>
          <w:tcPr>
            <w:tcW w:w="824" w:type="dxa"/>
            <w:tcBorders>
              <w:top w:val="nil"/>
              <w:left w:val="single" w:sz="4" w:space="0" w:color="auto"/>
              <w:bottom w:val="single" w:sz="4" w:space="0" w:color="auto"/>
              <w:right w:val="single" w:sz="4" w:space="0" w:color="auto"/>
            </w:tcBorders>
            <w:noWrap/>
            <w:vAlign w:val="center"/>
            <w:hideMark/>
          </w:tcPr>
          <w:p w14:paraId="2040C59F"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0,56</w:t>
            </w:r>
          </w:p>
        </w:tc>
        <w:tc>
          <w:tcPr>
            <w:tcW w:w="783" w:type="dxa"/>
            <w:tcBorders>
              <w:top w:val="nil"/>
              <w:left w:val="nil"/>
              <w:bottom w:val="single" w:sz="4" w:space="0" w:color="auto"/>
              <w:right w:val="single" w:sz="4" w:space="0" w:color="auto"/>
            </w:tcBorders>
            <w:noWrap/>
            <w:vAlign w:val="center"/>
            <w:hideMark/>
          </w:tcPr>
          <w:p w14:paraId="6FEA213A"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0,37</w:t>
            </w:r>
          </w:p>
        </w:tc>
        <w:tc>
          <w:tcPr>
            <w:tcW w:w="734" w:type="dxa"/>
            <w:tcBorders>
              <w:top w:val="nil"/>
              <w:left w:val="nil"/>
              <w:bottom w:val="single" w:sz="4" w:space="0" w:color="auto"/>
              <w:right w:val="single" w:sz="4" w:space="0" w:color="auto"/>
            </w:tcBorders>
            <w:vAlign w:val="center"/>
          </w:tcPr>
          <w:p w14:paraId="0409A9D2"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0,24</w:t>
            </w:r>
          </w:p>
        </w:tc>
        <w:tc>
          <w:tcPr>
            <w:tcW w:w="735" w:type="dxa"/>
            <w:tcBorders>
              <w:top w:val="nil"/>
              <w:left w:val="nil"/>
              <w:bottom w:val="single" w:sz="4" w:space="0" w:color="auto"/>
              <w:right w:val="single" w:sz="4" w:space="0" w:color="auto"/>
            </w:tcBorders>
            <w:noWrap/>
            <w:vAlign w:val="center"/>
            <w:hideMark/>
          </w:tcPr>
          <w:p w14:paraId="01C47CD7"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0,16</w:t>
            </w:r>
          </w:p>
        </w:tc>
        <w:tc>
          <w:tcPr>
            <w:tcW w:w="735" w:type="dxa"/>
            <w:tcBorders>
              <w:top w:val="nil"/>
              <w:left w:val="nil"/>
              <w:bottom w:val="single" w:sz="4" w:space="0" w:color="auto"/>
              <w:right w:val="single" w:sz="4" w:space="0" w:color="auto"/>
            </w:tcBorders>
            <w:noWrap/>
            <w:vAlign w:val="center"/>
            <w:hideMark/>
          </w:tcPr>
          <w:p w14:paraId="69F5E346"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1,84</w:t>
            </w:r>
          </w:p>
        </w:tc>
        <w:tc>
          <w:tcPr>
            <w:tcW w:w="880" w:type="dxa"/>
            <w:tcBorders>
              <w:top w:val="nil"/>
              <w:left w:val="nil"/>
              <w:bottom w:val="single" w:sz="4" w:space="0" w:color="auto"/>
              <w:right w:val="single" w:sz="4" w:space="0" w:color="auto"/>
            </w:tcBorders>
            <w:noWrap/>
            <w:vAlign w:val="center"/>
            <w:hideMark/>
          </w:tcPr>
          <w:p w14:paraId="191CE3DA"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1,59</w:t>
            </w:r>
          </w:p>
        </w:tc>
        <w:tc>
          <w:tcPr>
            <w:tcW w:w="735" w:type="dxa"/>
            <w:tcBorders>
              <w:top w:val="nil"/>
              <w:left w:val="nil"/>
              <w:bottom w:val="single" w:sz="4" w:space="0" w:color="auto"/>
              <w:right w:val="single" w:sz="4" w:space="0" w:color="auto"/>
            </w:tcBorders>
            <w:vAlign w:val="center"/>
          </w:tcPr>
          <w:p w14:paraId="045DF080"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1,40</w:t>
            </w:r>
          </w:p>
        </w:tc>
        <w:tc>
          <w:tcPr>
            <w:tcW w:w="881" w:type="dxa"/>
            <w:tcBorders>
              <w:top w:val="nil"/>
              <w:left w:val="nil"/>
              <w:bottom w:val="single" w:sz="4" w:space="0" w:color="auto"/>
              <w:right w:val="single" w:sz="4" w:space="0" w:color="auto"/>
            </w:tcBorders>
            <w:vAlign w:val="center"/>
            <w:hideMark/>
          </w:tcPr>
          <w:p w14:paraId="22E00ADC"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1,27</w:t>
            </w:r>
          </w:p>
        </w:tc>
        <w:tc>
          <w:tcPr>
            <w:tcW w:w="879" w:type="dxa"/>
            <w:tcBorders>
              <w:top w:val="single" w:sz="4" w:space="0" w:color="auto"/>
              <w:left w:val="nil"/>
              <w:bottom w:val="single" w:sz="4" w:space="0" w:color="auto"/>
              <w:right w:val="single" w:sz="4" w:space="0" w:color="auto"/>
            </w:tcBorders>
            <w:vAlign w:val="center"/>
          </w:tcPr>
          <w:p w14:paraId="080D61C8" w14:textId="77777777" w:rsidR="00D739D4" w:rsidRPr="006E2C22" w:rsidRDefault="00D739D4" w:rsidP="007B12CA">
            <w:pPr>
              <w:pStyle w:val="-TR9"/>
              <w:rPr>
                <w:color w:val="000000" w:themeColor="text1"/>
                <w:sz w:val="24"/>
                <w:szCs w:val="24"/>
              </w:rPr>
            </w:pPr>
            <w:r w:rsidRPr="006E2C22">
              <w:rPr>
                <w:color w:val="000000" w:themeColor="text1"/>
                <w:sz w:val="24"/>
                <w:szCs w:val="24"/>
              </w:rPr>
              <w:t>2,06</w:t>
            </w:r>
          </w:p>
        </w:tc>
        <w:tc>
          <w:tcPr>
            <w:tcW w:w="879" w:type="dxa"/>
            <w:tcBorders>
              <w:top w:val="single" w:sz="4" w:space="0" w:color="auto"/>
              <w:left w:val="single" w:sz="4" w:space="0" w:color="auto"/>
              <w:bottom w:val="single" w:sz="4" w:space="0" w:color="auto"/>
              <w:right w:val="single" w:sz="4" w:space="0" w:color="auto"/>
            </w:tcBorders>
            <w:vAlign w:val="center"/>
          </w:tcPr>
          <w:p w14:paraId="046CF08E" w14:textId="77777777" w:rsidR="00D739D4" w:rsidRPr="006E2C22" w:rsidRDefault="00D739D4" w:rsidP="007B12CA">
            <w:pPr>
              <w:pStyle w:val="-TR9"/>
              <w:rPr>
                <w:color w:val="000000" w:themeColor="text1"/>
                <w:sz w:val="24"/>
                <w:szCs w:val="24"/>
              </w:rPr>
            </w:pPr>
            <w:r w:rsidRPr="006E2C22">
              <w:rPr>
                <w:color w:val="000000" w:themeColor="text1"/>
                <w:sz w:val="24"/>
                <w:szCs w:val="24"/>
              </w:rPr>
              <w:t>1,80</w:t>
            </w:r>
          </w:p>
        </w:tc>
        <w:tc>
          <w:tcPr>
            <w:tcW w:w="879" w:type="dxa"/>
            <w:tcBorders>
              <w:top w:val="single" w:sz="4" w:space="0" w:color="auto"/>
              <w:left w:val="single" w:sz="4" w:space="0" w:color="auto"/>
              <w:bottom w:val="single" w:sz="4" w:space="0" w:color="auto"/>
              <w:right w:val="single" w:sz="4" w:space="0" w:color="auto"/>
            </w:tcBorders>
            <w:vAlign w:val="center"/>
          </w:tcPr>
          <w:p w14:paraId="62552238" w14:textId="77777777" w:rsidR="00D739D4" w:rsidRPr="006E2C22" w:rsidRDefault="00D739D4" w:rsidP="007B12CA">
            <w:pPr>
              <w:pStyle w:val="-TR9"/>
              <w:rPr>
                <w:color w:val="000000" w:themeColor="text1"/>
                <w:sz w:val="24"/>
                <w:szCs w:val="24"/>
              </w:rPr>
            </w:pPr>
            <w:r w:rsidRPr="006E2C22">
              <w:rPr>
                <w:color w:val="000000" w:themeColor="text1"/>
                <w:sz w:val="24"/>
                <w:szCs w:val="24"/>
              </w:rPr>
              <w:t>1,61</w:t>
            </w:r>
          </w:p>
        </w:tc>
        <w:tc>
          <w:tcPr>
            <w:tcW w:w="879" w:type="dxa"/>
            <w:tcBorders>
              <w:top w:val="single" w:sz="4" w:space="0" w:color="auto"/>
              <w:left w:val="single" w:sz="4" w:space="0" w:color="auto"/>
              <w:bottom w:val="single" w:sz="4" w:space="0" w:color="auto"/>
              <w:right w:val="single" w:sz="4" w:space="0" w:color="auto"/>
            </w:tcBorders>
            <w:vAlign w:val="center"/>
          </w:tcPr>
          <w:p w14:paraId="770EA5BE" w14:textId="77777777" w:rsidR="00D739D4" w:rsidRPr="006E2C22" w:rsidRDefault="00D739D4" w:rsidP="007B12CA">
            <w:pPr>
              <w:pStyle w:val="-TR9"/>
              <w:rPr>
                <w:color w:val="000000" w:themeColor="text1"/>
                <w:sz w:val="24"/>
                <w:szCs w:val="24"/>
              </w:rPr>
            </w:pPr>
            <w:r w:rsidRPr="006E2C22">
              <w:rPr>
                <w:color w:val="000000" w:themeColor="text1"/>
                <w:sz w:val="24"/>
                <w:szCs w:val="24"/>
              </w:rPr>
              <w:t>1,47</w:t>
            </w:r>
          </w:p>
        </w:tc>
        <w:tc>
          <w:tcPr>
            <w:tcW w:w="1179" w:type="dxa"/>
            <w:tcBorders>
              <w:top w:val="single" w:sz="4" w:space="0" w:color="auto"/>
              <w:left w:val="single" w:sz="4" w:space="0" w:color="auto"/>
              <w:bottom w:val="single" w:sz="4" w:space="0" w:color="auto"/>
              <w:right w:val="single" w:sz="4" w:space="0" w:color="auto"/>
            </w:tcBorders>
            <w:noWrap/>
            <w:vAlign w:val="center"/>
            <w:hideMark/>
          </w:tcPr>
          <w:p w14:paraId="07F95D58" w14:textId="77777777" w:rsidR="00D739D4" w:rsidRPr="006E2C22" w:rsidRDefault="00D739D4" w:rsidP="007B12CA">
            <w:pPr>
              <w:pStyle w:val="-TR9"/>
              <w:rPr>
                <w:color w:val="000000" w:themeColor="text1"/>
                <w:sz w:val="24"/>
                <w:szCs w:val="24"/>
              </w:rPr>
            </w:pPr>
            <w:r w:rsidRPr="006E2C22">
              <w:rPr>
                <w:color w:val="000000" w:themeColor="text1"/>
                <w:sz w:val="24"/>
                <w:szCs w:val="24"/>
              </w:rPr>
              <w:t>0,41</w:t>
            </w:r>
          </w:p>
        </w:tc>
      </w:tr>
      <w:tr w:rsidR="006E2C22" w:rsidRPr="006E2C22" w14:paraId="2D7949BA" w14:textId="77777777" w:rsidTr="00896E85">
        <w:trPr>
          <w:trHeight w:hRule="exact" w:val="557"/>
        </w:trPr>
        <w:tc>
          <w:tcPr>
            <w:tcW w:w="4106" w:type="dxa"/>
            <w:tcBorders>
              <w:top w:val="single" w:sz="4" w:space="0" w:color="auto"/>
              <w:left w:val="single" w:sz="4" w:space="0" w:color="auto"/>
              <w:bottom w:val="single" w:sz="4" w:space="0" w:color="auto"/>
              <w:right w:val="nil"/>
            </w:tcBorders>
            <w:hideMark/>
          </w:tcPr>
          <w:p w14:paraId="080F8118" w14:textId="77777777" w:rsidR="00D739D4" w:rsidRPr="006E2C22" w:rsidRDefault="00D739D4" w:rsidP="007B12CA">
            <w:pPr>
              <w:spacing w:line="240" w:lineRule="auto"/>
              <w:ind w:firstLine="0"/>
              <w:jc w:val="left"/>
              <w:rPr>
                <w:color w:val="000000" w:themeColor="text1"/>
                <w:szCs w:val="24"/>
              </w:rPr>
            </w:pPr>
            <w:r w:rsidRPr="006E2C22">
              <w:rPr>
                <w:color w:val="000000" w:themeColor="text1"/>
                <w:szCs w:val="24"/>
              </w:rPr>
              <w:t>Объекты коммунально-бытового назначения</w:t>
            </w:r>
          </w:p>
        </w:tc>
        <w:tc>
          <w:tcPr>
            <w:tcW w:w="824" w:type="dxa"/>
            <w:tcBorders>
              <w:top w:val="nil"/>
              <w:left w:val="single" w:sz="4" w:space="0" w:color="auto"/>
              <w:bottom w:val="single" w:sz="4" w:space="0" w:color="auto"/>
              <w:right w:val="single" w:sz="4" w:space="0" w:color="auto"/>
            </w:tcBorders>
            <w:noWrap/>
            <w:vAlign w:val="center"/>
            <w:hideMark/>
          </w:tcPr>
          <w:p w14:paraId="55D825BF"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0,24</w:t>
            </w:r>
          </w:p>
        </w:tc>
        <w:tc>
          <w:tcPr>
            <w:tcW w:w="783" w:type="dxa"/>
            <w:tcBorders>
              <w:top w:val="nil"/>
              <w:left w:val="nil"/>
              <w:bottom w:val="single" w:sz="4" w:space="0" w:color="auto"/>
              <w:right w:val="single" w:sz="4" w:space="0" w:color="auto"/>
            </w:tcBorders>
            <w:noWrap/>
            <w:vAlign w:val="center"/>
            <w:hideMark/>
          </w:tcPr>
          <w:p w14:paraId="602CFAC9"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0,16</w:t>
            </w:r>
          </w:p>
        </w:tc>
        <w:tc>
          <w:tcPr>
            <w:tcW w:w="734" w:type="dxa"/>
            <w:tcBorders>
              <w:top w:val="nil"/>
              <w:left w:val="nil"/>
              <w:bottom w:val="single" w:sz="4" w:space="0" w:color="auto"/>
              <w:right w:val="single" w:sz="4" w:space="0" w:color="auto"/>
            </w:tcBorders>
            <w:vAlign w:val="center"/>
          </w:tcPr>
          <w:p w14:paraId="389DC829"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0,10</w:t>
            </w:r>
          </w:p>
        </w:tc>
        <w:tc>
          <w:tcPr>
            <w:tcW w:w="735" w:type="dxa"/>
            <w:tcBorders>
              <w:top w:val="nil"/>
              <w:left w:val="nil"/>
              <w:bottom w:val="single" w:sz="4" w:space="0" w:color="auto"/>
              <w:right w:val="single" w:sz="4" w:space="0" w:color="auto"/>
            </w:tcBorders>
            <w:noWrap/>
            <w:vAlign w:val="center"/>
            <w:hideMark/>
          </w:tcPr>
          <w:p w14:paraId="1814B041"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0,07</w:t>
            </w:r>
          </w:p>
        </w:tc>
        <w:tc>
          <w:tcPr>
            <w:tcW w:w="735" w:type="dxa"/>
            <w:tcBorders>
              <w:top w:val="nil"/>
              <w:left w:val="nil"/>
              <w:bottom w:val="single" w:sz="4" w:space="0" w:color="auto"/>
              <w:right w:val="single" w:sz="4" w:space="0" w:color="auto"/>
            </w:tcBorders>
            <w:noWrap/>
            <w:vAlign w:val="center"/>
            <w:hideMark/>
          </w:tcPr>
          <w:p w14:paraId="6CBA5B8B"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0,50</w:t>
            </w:r>
          </w:p>
        </w:tc>
        <w:tc>
          <w:tcPr>
            <w:tcW w:w="880" w:type="dxa"/>
            <w:tcBorders>
              <w:top w:val="nil"/>
              <w:left w:val="nil"/>
              <w:bottom w:val="single" w:sz="4" w:space="0" w:color="auto"/>
              <w:right w:val="single" w:sz="4" w:space="0" w:color="auto"/>
            </w:tcBorders>
            <w:noWrap/>
            <w:vAlign w:val="center"/>
            <w:hideMark/>
          </w:tcPr>
          <w:p w14:paraId="4456CA99"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0,41</w:t>
            </w:r>
          </w:p>
        </w:tc>
        <w:tc>
          <w:tcPr>
            <w:tcW w:w="735" w:type="dxa"/>
            <w:tcBorders>
              <w:top w:val="nil"/>
              <w:left w:val="nil"/>
              <w:bottom w:val="single" w:sz="4" w:space="0" w:color="auto"/>
              <w:right w:val="single" w:sz="4" w:space="0" w:color="auto"/>
            </w:tcBorders>
            <w:vAlign w:val="center"/>
          </w:tcPr>
          <w:p w14:paraId="50A72706"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0,33</w:t>
            </w:r>
          </w:p>
        </w:tc>
        <w:tc>
          <w:tcPr>
            <w:tcW w:w="881" w:type="dxa"/>
            <w:tcBorders>
              <w:top w:val="nil"/>
              <w:left w:val="nil"/>
              <w:bottom w:val="single" w:sz="4" w:space="0" w:color="auto"/>
              <w:right w:val="single" w:sz="4" w:space="0" w:color="auto"/>
            </w:tcBorders>
            <w:vAlign w:val="center"/>
            <w:hideMark/>
          </w:tcPr>
          <w:p w14:paraId="3790EA0C"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0,29</w:t>
            </w:r>
          </w:p>
        </w:tc>
        <w:tc>
          <w:tcPr>
            <w:tcW w:w="879" w:type="dxa"/>
            <w:tcBorders>
              <w:top w:val="single" w:sz="4" w:space="0" w:color="auto"/>
              <w:left w:val="nil"/>
              <w:bottom w:val="single" w:sz="4" w:space="0" w:color="auto"/>
              <w:right w:val="single" w:sz="4" w:space="0" w:color="auto"/>
            </w:tcBorders>
            <w:vAlign w:val="center"/>
          </w:tcPr>
          <w:p w14:paraId="4D6F922B" w14:textId="77777777" w:rsidR="00D739D4" w:rsidRPr="006E2C22" w:rsidRDefault="00D739D4" w:rsidP="007B12CA">
            <w:pPr>
              <w:pStyle w:val="-TR9"/>
              <w:rPr>
                <w:color w:val="000000" w:themeColor="text1"/>
                <w:sz w:val="24"/>
                <w:szCs w:val="24"/>
              </w:rPr>
            </w:pPr>
            <w:r w:rsidRPr="006E2C22">
              <w:rPr>
                <w:color w:val="000000" w:themeColor="text1"/>
                <w:sz w:val="24"/>
                <w:szCs w:val="24"/>
              </w:rPr>
              <w:t>0,54</w:t>
            </w:r>
          </w:p>
        </w:tc>
        <w:tc>
          <w:tcPr>
            <w:tcW w:w="879" w:type="dxa"/>
            <w:tcBorders>
              <w:top w:val="single" w:sz="4" w:space="0" w:color="auto"/>
              <w:left w:val="single" w:sz="4" w:space="0" w:color="auto"/>
              <w:bottom w:val="single" w:sz="4" w:space="0" w:color="auto"/>
              <w:right w:val="single" w:sz="4" w:space="0" w:color="auto"/>
            </w:tcBorders>
            <w:vAlign w:val="center"/>
          </w:tcPr>
          <w:p w14:paraId="4C476438" w14:textId="77777777" w:rsidR="00D739D4" w:rsidRPr="006E2C22" w:rsidRDefault="00D739D4" w:rsidP="007B12CA">
            <w:pPr>
              <w:pStyle w:val="-TR9"/>
              <w:rPr>
                <w:color w:val="000000" w:themeColor="text1"/>
                <w:sz w:val="24"/>
                <w:szCs w:val="24"/>
              </w:rPr>
            </w:pPr>
            <w:r w:rsidRPr="006E2C22">
              <w:rPr>
                <w:color w:val="000000" w:themeColor="text1"/>
                <w:sz w:val="24"/>
                <w:szCs w:val="24"/>
              </w:rPr>
              <w:t>0,45</w:t>
            </w:r>
          </w:p>
        </w:tc>
        <w:tc>
          <w:tcPr>
            <w:tcW w:w="879" w:type="dxa"/>
            <w:tcBorders>
              <w:top w:val="single" w:sz="4" w:space="0" w:color="auto"/>
              <w:left w:val="single" w:sz="4" w:space="0" w:color="auto"/>
              <w:bottom w:val="single" w:sz="4" w:space="0" w:color="auto"/>
              <w:right w:val="single" w:sz="4" w:space="0" w:color="auto"/>
            </w:tcBorders>
            <w:vAlign w:val="center"/>
          </w:tcPr>
          <w:p w14:paraId="69DCA80F" w14:textId="77777777" w:rsidR="00D739D4" w:rsidRPr="006E2C22" w:rsidRDefault="00D739D4" w:rsidP="007B12CA">
            <w:pPr>
              <w:pStyle w:val="-TR9"/>
              <w:rPr>
                <w:color w:val="000000" w:themeColor="text1"/>
                <w:sz w:val="24"/>
                <w:szCs w:val="24"/>
              </w:rPr>
            </w:pPr>
            <w:r w:rsidRPr="006E2C22">
              <w:rPr>
                <w:color w:val="000000" w:themeColor="text1"/>
                <w:sz w:val="24"/>
                <w:szCs w:val="24"/>
              </w:rPr>
              <w:t>0,37</w:t>
            </w:r>
          </w:p>
        </w:tc>
        <w:tc>
          <w:tcPr>
            <w:tcW w:w="879" w:type="dxa"/>
            <w:tcBorders>
              <w:top w:val="single" w:sz="4" w:space="0" w:color="auto"/>
              <w:left w:val="single" w:sz="4" w:space="0" w:color="auto"/>
              <w:bottom w:val="single" w:sz="4" w:space="0" w:color="auto"/>
              <w:right w:val="single" w:sz="4" w:space="0" w:color="auto"/>
            </w:tcBorders>
            <w:vAlign w:val="center"/>
          </w:tcPr>
          <w:p w14:paraId="512840FB" w14:textId="77777777" w:rsidR="00D739D4" w:rsidRPr="006E2C22" w:rsidRDefault="00D739D4" w:rsidP="007B12CA">
            <w:pPr>
              <w:pStyle w:val="-TR9"/>
              <w:rPr>
                <w:color w:val="000000" w:themeColor="text1"/>
                <w:sz w:val="24"/>
                <w:szCs w:val="24"/>
              </w:rPr>
            </w:pPr>
            <w:r w:rsidRPr="006E2C22">
              <w:rPr>
                <w:color w:val="000000" w:themeColor="text1"/>
                <w:sz w:val="24"/>
                <w:szCs w:val="24"/>
              </w:rPr>
              <w:t>0,33</w:t>
            </w:r>
          </w:p>
        </w:tc>
        <w:tc>
          <w:tcPr>
            <w:tcW w:w="1179" w:type="dxa"/>
            <w:tcBorders>
              <w:top w:val="single" w:sz="4" w:space="0" w:color="auto"/>
              <w:left w:val="single" w:sz="4" w:space="0" w:color="auto"/>
              <w:bottom w:val="single" w:sz="4" w:space="0" w:color="auto"/>
              <w:right w:val="single" w:sz="4" w:space="0" w:color="auto"/>
            </w:tcBorders>
            <w:noWrap/>
            <w:vAlign w:val="center"/>
            <w:hideMark/>
          </w:tcPr>
          <w:p w14:paraId="1051CEDA" w14:textId="77777777" w:rsidR="00D739D4" w:rsidRPr="006E2C22" w:rsidRDefault="00D739D4" w:rsidP="007B12CA">
            <w:pPr>
              <w:pStyle w:val="-TR9"/>
              <w:rPr>
                <w:color w:val="000000" w:themeColor="text1"/>
                <w:sz w:val="24"/>
                <w:szCs w:val="24"/>
              </w:rPr>
            </w:pPr>
            <w:r w:rsidRPr="006E2C22">
              <w:rPr>
                <w:color w:val="000000" w:themeColor="text1"/>
                <w:sz w:val="24"/>
                <w:szCs w:val="24"/>
              </w:rPr>
              <w:t>0,05</w:t>
            </w:r>
          </w:p>
        </w:tc>
      </w:tr>
      <w:tr w:rsidR="006E2C22" w:rsidRPr="006E2C22" w14:paraId="371137CB" w14:textId="77777777" w:rsidTr="00A9671A">
        <w:trPr>
          <w:trHeight w:hRule="exact" w:val="649"/>
        </w:trPr>
        <w:tc>
          <w:tcPr>
            <w:tcW w:w="4106" w:type="dxa"/>
            <w:tcBorders>
              <w:top w:val="single" w:sz="4" w:space="0" w:color="auto"/>
              <w:left w:val="single" w:sz="4" w:space="0" w:color="auto"/>
              <w:bottom w:val="single" w:sz="4" w:space="0" w:color="auto"/>
              <w:right w:val="nil"/>
            </w:tcBorders>
            <w:vAlign w:val="center"/>
            <w:hideMark/>
          </w:tcPr>
          <w:p w14:paraId="210E37D1" w14:textId="77777777" w:rsidR="00D739D4" w:rsidRPr="006E2C22" w:rsidRDefault="00D739D4" w:rsidP="007B12CA">
            <w:pPr>
              <w:pStyle w:val="-TR90"/>
              <w:rPr>
                <w:color w:val="000000" w:themeColor="text1"/>
                <w:sz w:val="24"/>
                <w:szCs w:val="24"/>
              </w:rPr>
            </w:pPr>
            <w:r w:rsidRPr="006E2C22">
              <w:rPr>
                <w:color w:val="000000" w:themeColor="text1"/>
                <w:sz w:val="24"/>
                <w:szCs w:val="24"/>
              </w:rPr>
              <w:t>Объекты связи, финансовых, юридических и других услуг</w:t>
            </w:r>
          </w:p>
        </w:tc>
        <w:tc>
          <w:tcPr>
            <w:tcW w:w="824" w:type="dxa"/>
            <w:tcBorders>
              <w:top w:val="nil"/>
              <w:left w:val="single" w:sz="4" w:space="0" w:color="auto"/>
              <w:bottom w:val="single" w:sz="4" w:space="0" w:color="auto"/>
              <w:right w:val="single" w:sz="4" w:space="0" w:color="auto"/>
            </w:tcBorders>
            <w:noWrap/>
            <w:vAlign w:val="center"/>
            <w:hideMark/>
          </w:tcPr>
          <w:p w14:paraId="39801F33"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w:t>
            </w:r>
          </w:p>
        </w:tc>
        <w:tc>
          <w:tcPr>
            <w:tcW w:w="783" w:type="dxa"/>
            <w:tcBorders>
              <w:top w:val="nil"/>
              <w:left w:val="nil"/>
              <w:bottom w:val="single" w:sz="4" w:space="0" w:color="auto"/>
              <w:right w:val="single" w:sz="4" w:space="0" w:color="auto"/>
            </w:tcBorders>
            <w:noWrap/>
            <w:vAlign w:val="center"/>
            <w:hideMark/>
          </w:tcPr>
          <w:p w14:paraId="0339ABF1"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w:t>
            </w:r>
          </w:p>
        </w:tc>
        <w:tc>
          <w:tcPr>
            <w:tcW w:w="734" w:type="dxa"/>
            <w:tcBorders>
              <w:top w:val="nil"/>
              <w:left w:val="nil"/>
              <w:bottom w:val="single" w:sz="4" w:space="0" w:color="auto"/>
              <w:right w:val="single" w:sz="4" w:space="0" w:color="auto"/>
            </w:tcBorders>
            <w:vAlign w:val="center"/>
          </w:tcPr>
          <w:p w14:paraId="5685E9CE"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w:t>
            </w:r>
          </w:p>
        </w:tc>
        <w:tc>
          <w:tcPr>
            <w:tcW w:w="735" w:type="dxa"/>
            <w:tcBorders>
              <w:top w:val="nil"/>
              <w:left w:val="nil"/>
              <w:bottom w:val="single" w:sz="4" w:space="0" w:color="auto"/>
              <w:right w:val="single" w:sz="4" w:space="0" w:color="auto"/>
            </w:tcBorders>
            <w:noWrap/>
            <w:vAlign w:val="center"/>
            <w:hideMark/>
          </w:tcPr>
          <w:p w14:paraId="6A6778F3"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w:t>
            </w:r>
          </w:p>
        </w:tc>
        <w:tc>
          <w:tcPr>
            <w:tcW w:w="735" w:type="dxa"/>
            <w:tcBorders>
              <w:top w:val="nil"/>
              <w:left w:val="nil"/>
              <w:bottom w:val="single" w:sz="4" w:space="0" w:color="auto"/>
              <w:right w:val="single" w:sz="4" w:space="0" w:color="auto"/>
            </w:tcBorders>
            <w:noWrap/>
            <w:vAlign w:val="center"/>
            <w:hideMark/>
          </w:tcPr>
          <w:p w14:paraId="1E97EF73"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0,77</w:t>
            </w:r>
          </w:p>
        </w:tc>
        <w:tc>
          <w:tcPr>
            <w:tcW w:w="880" w:type="dxa"/>
            <w:tcBorders>
              <w:top w:val="nil"/>
              <w:left w:val="nil"/>
              <w:bottom w:val="single" w:sz="4" w:space="0" w:color="auto"/>
              <w:right w:val="single" w:sz="4" w:space="0" w:color="auto"/>
            </w:tcBorders>
            <w:noWrap/>
            <w:vAlign w:val="center"/>
            <w:hideMark/>
          </w:tcPr>
          <w:p w14:paraId="45C9DB34"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0,73</w:t>
            </w:r>
          </w:p>
        </w:tc>
        <w:tc>
          <w:tcPr>
            <w:tcW w:w="735" w:type="dxa"/>
            <w:tcBorders>
              <w:top w:val="nil"/>
              <w:left w:val="nil"/>
              <w:bottom w:val="single" w:sz="4" w:space="0" w:color="auto"/>
              <w:right w:val="single" w:sz="4" w:space="0" w:color="auto"/>
            </w:tcBorders>
            <w:vAlign w:val="center"/>
          </w:tcPr>
          <w:p w14:paraId="6BEB3E38"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0,70</w:t>
            </w:r>
          </w:p>
        </w:tc>
        <w:tc>
          <w:tcPr>
            <w:tcW w:w="881" w:type="dxa"/>
            <w:tcBorders>
              <w:top w:val="nil"/>
              <w:left w:val="nil"/>
              <w:bottom w:val="single" w:sz="4" w:space="0" w:color="auto"/>
              <w:right w:val="single" w:sz="4" w:space="0" w:color="auto"/>
            </w:tcBorders>
            <w:vAlign w:val="center"/>
            <w:hideMark/>
          </w:tcPr>
          <w:p w14:paraId="3ABECC80"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0,66</w:t>
            </w:r>
          </w:p>
        </w:tc>
        <w:tc>
          <w:tcPr>
            <w:tcW w:w="879" w:type="dxa"/>
            <w:tcBorders>
              <w:top w:val="single" w:sz="4" w:space="0" w:color="auto"/>
              <w:left w:val="nil"/>
              <w:bottom w:val="single" w:sz="4" w:space="0" w:color="auto"/>
              <w:right w:val="single" w:sz="4" w:space="0" w:color="auto"/>
            </w:tcBorders>
            <w:vAlign w:val="center"/>
          </w:tcPr>
          <w:p w14:paraId="44B8228A" w14:textId="77777777" w:rsidR="00D739D4" w:rsidRPr="006E2C22" w:rsidRDefault="00D739D4" w:rsidP="007B12CA">
            <w:pPr>
              <w:pStyle w:val="-TR9"/>
              <w:rPr>
                <w:color w:val="000000" w:themeColor="text1"/>
                <w:sz w:val="24"/>
                <w:szCs w:val="24"/>
              </w:rPr>
            </w:pPr>
            <w:r w:rsidRPr="006E2C22">
              <w:rPr>
                <w:color w:val="000000" w:themeColor="text1"/>
                <w:sz w:val="24"/>
                <w:szCs w:val="24"/>
              </w:rPr>
              <w:t>0,90</w:t>
            </w:r>
          </w:p>
        </w:tc>
        <w:tc>
          <w:tcPr>
            <w:tcW w:w="879" w:type="dxa"/>
            <w:tcBorders>
              <w:top w:val="single" w:sz="4" w:space="0" w:color="auto"/>
              <w:left w:val="single" w:sz="4" w:space="0" w:color="auto"/>
              <w:bottom w:val="single" w:sz="4" w:space="0" w:color="auto"/>
              <w:right w:val="single" w:sz="4" w:space="0" w:color="auto"/>
            </w:tcBorders>
            <w:vAlign w:val="center"/>
          </w:tcPr>
          <w:p w14:paraId="6711F261" w14:textId="77777777" w:rsidR="00D739D4" w:rsidRPr="006E2C22" w:rsidRDefault="00D739D4" w:rsidP="007B12CA">
            <w:pPr>
              <w:pStyle w:val="-TR9"/>
              <w:rPr>
                <w:color w:val="000000" w:themeColor="text1"/>
                <w:sz w:val="24"/>
                <w:szCs w:val="24"/>
              </w:rPr>
            </w:pPr>
            <w:r w:rsidRPr="006E2C22">
              <w:rPr>
                <w:color w:val="000000" w:themeColor="text1"/>
                <w:sz w:val="24"/>
                <w:szCs w:val="24"/>
              </w:rPr>
              <w:t>0,86</w:t>
            </w:r>
          </w:p>
        </w:tc>
        <w:tc>
          <w:tcPr>
            <w:tcW w:w="879" w:type="dxa"/>
            <w:tcBorders>
              <w:top w:val="single" w:sz="4" w:space="0" w:color="auto"/>
              <w:left w:val="single" w:sz="4" w:space="0" w:color="auto"/>
              <w:bottom w:val="single" w:sz="4" w:space="0" w:color="auto"/>
              <w:right w:val="single" w:sz="4" w:space="0" w:color="auto"/>
            </w:tcBorders>
            <w:vAlign w:val="center"/>
          </w:tcPr>
          <w:p w14:paraId="368C62CF" w14:textId="77777777" w:rsidR="00D739D4" w:rsidRPr="006E2C22" w:rsidRDefault="00D739D4" w:rsidP="007B12CA">
            <w:pPr>
              <w:pStyle w:val="-TR9"/>
              <w:rPr>
                <w:color w:val="000000" w:themeColor="text1"/>
                <w:sz w:val="24"/>
                <w:szCs w:val="24"/>
              </w:rPr>
            </w:pPr>
            <w:r w:rsidRPr="006E2C22">
              <w:rPr>
                <w:color w:val="000000" w:themeColor="text1"/>
                <w:sz w:val="24"/>
                <w:szCs w:val="24"/>
              </w:rPr>
              <w:t>0,82</w:t>
            </w:r>
          </w:p>
        </w:tc>
        <w:tc>
          <w:tcPr>
            <w:tcW w:w="879" w:type="dxa"/>
            <w:tcBorders>
              <w:top w:val="single" w:sz="4" w:space="0" w:color="auto"/>
              <w:left w:val="single" w:sz="4" w:space="0" w:color="auto"/>
              <w:bottom w:val="single" w:sz="4" w:space="0" w:color="auto"/>
              <w:right w:val="single" w:sz="4" w:space="0" w:color="auto"/>
            </w:tcBorders>
            <w:vAlign w:val="center"/>
          </w:tcPr>
          <w:p w14:paraId="42B7646F" w14:textId="77777777" w:rsidR="00D739D4" w:rsidRPr="006E2C22" w:rsidRDefault="00D739D4" w:rsidP="007B12CA">
            <w:pPr>
              <w:pStyle w:val="-TR9"/>
              <w:rPr>
                <w:color w:val="000000" w:themeColor="text1"/>
                <w:sz w:val="24"/>
                <w:szCs w:val="24"/>
              </w:rPr>
            </w:pPr>
            <w:r w:rsidRPr="006E2C22">
              <w:rPr>
                <w:color w:val="000000" w:themeColor="text1"/>
                <w:sz w:val="24"/>
                <w:szCs w:val="24"/>
              </w:rPr>
              <w:t>0,78</w:t>
            </w:r>
          </w:p>
        </w:tc>
        <w:tc>
          <w:tcPr>
            <w:tcW w:w="1179" w:type="dxa"/>
            <w:tcBorders>
              <w:top w:val="single" w:sz="4" w:space="0" w:color="auto"/>
              <w:left w:val="single" w:sz="4" w:space="0" w:color="auto"/>
              <w:bottom w:val="single" w:sz="4" w:space="0" w:color="auto"/>
              <w:right w:val="single" w:sz="4" w:space="0" w:color="auto"/>
            </w:tcBorders>
            <w:noWrap/>
            <w:vAlign w:val="center"/>
            <w:hideMark/>
          </w:tcPr>
          <w:p w14:paraId="1094C9DF" w14:textId="77777777" w:rsidR="00D739D4" w:rsidRPr="006E2C22" w:rsidRDefault="00D739D4" w:rsidP="007B12CA">
            <w:pPr>
              <w:pStyle w:val="-TR9"/>
              <w:rPr>
                <w:color w:val="000000" w:themeColor="text1"/>
                <w:sz w:val="24"/>
                <w:szCs w:val="24"/>
              </w:rPr>
            </w:pPr>
            <w:r w:rsidRPr="006E2C22">
              <w:rPr>
                <w:color w:val="000000" w:themeColor="text1"/>
                <w:sz w:val="24"/>
                <w:szCs w:val="24"/>
              </w:rPr>
              <w:t>0,14</w:t>
            </w:r>
          </w:p>
        </w:tc>
      </w:tr>
      <w:tr w:rsidR="006E2C22" w:rsidRPr="006E2C22" w14:paraId="19742AD1" w14:textId="77777777" w:rsidTr="00A9671A">
        <w:trPr>
          <w:trHeight w:hRule="exact" w:val="340"/>
        </w:trPr>
        <w:tc>
          <w:tcPr>
            <w:tcW w:w="4106" w:type="dxa"/>
            <w:tcBorders>
              <w:top w:val="single" w:sz="4" w:space="0" w:color="auto"/>
              <w:left w:val="single" w:sz="4" w:space="0" w:color="auto"/>
              <w:bottom w:val="single" w:sz="4" w:space="0" w:color="auto"/>
              <w:right w:val="nil"/>
            </w:tcBorders>
            <w:vAlign w:val="center"/>
            <w:hideMark/>
          </w:tcPr>
          <w:p w14:paraId="2A964109" w14:textId="77777777" w:rsidR="00D739D4" w:rsidRPr="006E2C22" w:rsidRDefault="00D739D4" w:rsidP="007B12CA">
            <w:pPr>
              <w:pStyle w:val="-TR90"/>
              <w:rPr>
                <w:color w:val="000000" w:themeColor="text1"/>
                <w:sz w:val="24"/>
                <w:szCs w:val="24"/>
              </w:rPr>
            </w:pPr>
            <w:r w:rsidRPr="006E2C22">
              <w:rPr>
                <w:color w:val="000000" w:themeColor="text1"/>
                <w:sz w:val="24"/>
                <w:szCs w:val="24"/>
              </w:rPr>
              <w:t>Объекты здравоохранения*</w:t>
            </w:r>
          </w:p>
        </w:tc>
        <w:tc>
          <w:tcPr>
            <w:tcW w:w="824" w:type="dxa"/>
            <w:tcBorders>
              <w:top w:val="nil"/>
              <w:left w:val="single" w:sz="4" w:space="0" w:color="auto"/>
              <w:bottom w:val="single" w:sz="4" w:space="0" w:color="auto"/>
              <w:right w:val="single" w:sz="4" w:space="0" w:color="auto"/>
            </w:tcBorders>
            <w:noWrap/>
            <w:vAlign w:val="center"/>
            <w:hideMark/>
          </w:tcPr>
          <w:p w14:paraId="6149CB63"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w:t>
            </w:r>
          </w:p>
        </w:tc>
        <w:tc>
          <w:tcPr>
            <w:tcW w:w="783" w:type="dxa"/>
            <w:tcBorders>
              <w:top w:val="nil"/>
              <w:left w:val="nil"/>
              <w:bottom w:val="single" w:sz="4" w:space="0" w:color="auto"/>
              <w:right w:val="single" w:sz="4" w:space="0" w:color="auto"/>
            </w:tcBorders>
            <w:noWrap/>
            <w:vAlign w:val="center"/>
            <w:hideMark/>
          </w:tcPr>
          <w:p w14:paraId="670C7BFD"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w:t>
            </w:r>
          </w:p>
        </w:tc>
        <w:tc>
          <w:tcPr>
            <w:tcW w:w="734" w:type="dxa"/>
            <w:tcBorders>
              <w:top w:val="nil"/>
              <w:left w:val="nil"/>
              <w:bottom w:val="single" w:sz="4" w:space="0" w:color="auto"/>
              <w:right w:val="single" w:sz="4" w:space="0" w:color="auto"/>
            </w:tcBorders>
            <w:vAlign w:val="center"/>
          </w:tcPr>
          <w:p w14:paraId="64FD8FBF"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w:t>
            </w:r>
          </w:p>
        </w:tc>
        <w:tc>
          <w:tcPr>
            <w:tcW w:w="735" w:type="dxa"/>
            <w:tcBorders>
              <w:top w:val="nil"/>
              <w:left w:val="nil"/>
              <w:bottom w:val="single" w:sz="4" w:space="0" w:color="auto"/>
              <w:right w:val="single" w:sz="4" w:space="0" w:color="auto"/>
            </w:tcBorders>
            <w:noWrap/>
            <w:vAlign w:val="center"/>
            <w:hideMark/>
          </w:tcPr>
          <w:p w14:paraId="6E806F5F"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w:t>
            </w:r>
          </w:p>
        </w:tc>
        <w:tc>
          <w:tcPr>
            <w:tcW w:w="735" w:type="dxa"/>
            <w:tcBorders>
              <w:top w:val="nil"/>
              <w:left w:val="nil"/>
              <w:bottom w:val="single" w:sz="4" w:space="0" w:color="auto"/>
              <w:right w:val="single" w:sz="4" w:space="0" w:color="auto"/>
            </w:tcBorders>
            <w:noWrap/>
            <w:vAlign w:val="center"/>
            <w:hideMark/>
          </w:tcPr>
          <w:p w14:paraId="503D794F"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0,26</w:t>
            </w:r>
          </w:p>
        </w:tc>
        <w:tc>
          <w:tcPr>
            <w:tcW w:w="880" w:type="dxa"/>
            <w:tcBorders>
              <w:top w:val="nil"/>
              <w:left w:val="nil"/>
              <w:bottom w:val="single" w:sz="4" w:space="0" w:color="auto"/>
              <w:right w:val="single" w:sz="4" w:space="0" w:color="auto"/>
            </w:tcBorders>
            <w:noWrap/>
            <w:vAlign w:val="center"/>
            <w:hideMark/>
          </w:tcPr>
          <w:p w14:paraId="6163B7D2"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0,25</w:t>
            </w:r>
          </w:p>
        </w:tc>
        <w:tc>
          <w:tcPr>
            <w:tcW w:w="735" w:type="dxa"/>
            <w:tcBorders>
              <w:top w:val="nil"/>
              <w:left w:val="nil"/>
              <w:bottom w:val="single" w:sz="4" w:space="0" w:color="auto"/>
              <w:right w:val="single" w:sz="4" w:space="0" w:color="auto"/>
            </w:tcBorders>
            <w:vAlign w:val="center"/>
          </w:tcPr>
          <w:p w14:paraId="498FD140"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0,23</w:t>
            </w:r>
          </w:p>
        </w:tc>
        <w:tc>
          <w:tcPr>
            <w:tcW w:w="881" w:type="dxa"/>
            <w:tcBorders>
              <w:top w:val="nil"/>
              <w:left w:val="nil"/>
              <w:bottom w:val="single" w:sz="4" w:space="0" w:color="auto"/>
              <w:right w:val="single" w:sz="4" w:space="0" w:color="auto"/>
            </w:tcBorders>
            <w:vAlign w:val="center"/>
            <w:hideMark/>
          </w:tcPr>
          <w:p w14:paraId="2D5B558C"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0,22</w:t>
            </w:r>
          </w:p>
        </w:tc>
        <w:tc>
          <w:tcPr>
            <w:tcW w:w="879" w:type="dxa"/>
            <w:tcBorders>
              <w:top w:val="single" w:sz="4" w:space="0" w:color="auto"/>
              <w:left w:val="nil"/>
              <w:bottom w:val="single" w:sz="4" w:space="0" w:color="auto"/>
              <w:right w:val="single" w:sz="4" w:space="0" w:color="auto"/>
            </w:tcBorders>
            <w:vAlign w:val="center"/>
          </w:tcPr>
          <w:p w14:paraId="23EDB8C6" w14:textId="77777777" w:rsidR="00D739D4" w:rsidRPr="006E2C22" w:rsidRDefault="00D739D4" w:rsidP="007B12CA">
            <w:pPr>
              <w:pStyle w:val="-TR9"/>
              <w:rPr>
                <w:color w:val="000000" w:themeColor="text1"/>
                <w:sz w:val="24"/>
                <w:szCs w:val="24"/>
              </w:rPr>
            </w:pPr>
            <w:r w:rsidRPr="006E2C22">
              <w:rPr>
                <w:color w:val="000000" w:themeColor="text1"/>
                <w:sz w:val="24"/>
                <w:szCs w:val="24"/>
              </w:rPr>
              <w:t>0,30</w:t>
            </w:r>
          </w:p>
        </w:tc>
        <w:tc>
          <w:tcPr>
            <w:tcW w:w="879" w:type="dxa"/>
            <w:tcBorders>
              <w:top w:val="single" w:sz="4" w:space="0" w:color="auto"/>
              <w:left w:val="single" w:sz="4" w:space="0" w:color="auto"/>
              <w:bottom w:val="single" w:sz="4" w:space="0" w:color="auto"/>
              <w:right w:val="single" w:sz="4" w:space="0" w:color="auto"/>
            </w:tcBorders>
            <w:vAlign w:val="center"/>
          </w:tcPr>
          <w:p w14:paraId="71D64065" w14:textId="77777777" w:rsidR="00D739D4" w:rsidRPr="006E2C22" w:rsidRDefault="00D739D4" w:rsidP="007B12CA">
            <w:pPr>
              <w:pStyle w:val="-TR9"/>
              <w:rPr>
                <w:color w:val="000000" w:themeColor="text1"/>
                <w:sz w:val="24"/>
                <w:szCs w:val="24"/>
              </w:rPr>
            </w:pPr>
            <w:r w:rsidRPr="006E2C22">
              <w:rPr>
                <w:color w:val="000000" w:themeColor="text1"/>
                <w:sz w:val="24"/>
                <w:szCs w:val="24"/>
              </w:rPr>
              <w:t>0,29</w:t>
            </w:r>
          </w:p>
        </w:tc>
        <w:tc>
          <w:tcPr>
            <w:tcW w:w="879" w:type="dxa"/>
            <w:tcBorders>
              <w:top w:val="single" w:sz="4" w:space="0" w:color="auto"/>
              <w:left w:val="single" w:sz="4" w:space="0" w:color="auto"/>
              <w:bottom w:val="single" w:sz="4" w:space="0" w:color="auto"/>
              <w:right w:val="single" w:sz="4" w:space="0" w:color="auto"/>
            </w:tcBorders>
            <w:vAlign w:val="center"/>
          </w:tcPr>
          <w:p w14:paraId="437152EF" w14:textId="77777777" w:rsidR="00D739D4" w:rsidRPr="006E2C22" w:rsidRDefault="00D739D4" w:rsidP="007B12CA">
            <w:pPr>
              <w:pStyle w:val="-TR9"/>
              <w:rPr>
                <w:color w:val="000000" w:themeColor="text1"/>
                <w:sz w:val="24"/>
                <w:szCs w:val="24"/>
              </w:rPr>
            </w:pPr>
            <w:r w:rsidRPr="006E2C22">
              <w:rPr>
                <w:color w:val="000000" w:themeColor="text1"/>
                <w:sz w:val="24"/>
                <w:szCs w:val="24"/>
              </w:rPr>
              <w:t>0,27</w:t>
            </w:r>
          </w:p>
        </w:tc>
        <w:tc>
          <w:tcPr>
            <w:tcW w:w="879" w:type="dxa"/>
            <w:tcBorders>
              <w:top w:val="single" w:sz="4" w:space="0" w:color="auto"/>
              <w:left w:val="single" w:sz="4" w:space="0" w:color="auto"/>
              <w:bottom w:val="single" w:sz="4" w:space="0" w:color="auto"/>
              <w:right w:val="single" w:sz="4" w:space="0" w:color="auto"/>
            </w:tcBorders>
            <w:vAlign w:val="center"/>
          </w:tcPr>
          <w:p w14:paraId="6D87788F" w14:textId="77777777" w:rsidR="00D739D4" w:rsidRPr="006E2C22" w:rsidRDefault="00D739D4" w:rsidP="007B12CA">
            <w:pPr>
              <w:pStyle w:val="-TR9"/>
              <w:rPr>
                <w:color w:val="000000" w:themeColor="text1"/>
                <w:sz w:val="24"/>
                <w:szCs w:val="24"/>
              </w:rPr>
            </w:pPr>
            <w:r w:rsidRPr="006E2C22">
              <w:rPr>
                <w:color w:val="000000" w:themeColor="text1"/>
                <w:sz w:val="24"/>
                <w:szCs w:val="24"/>
              </w:rPr>
              <w:t>0,26</w:t>
            </w:r>
          </w:p>
        </w:tc>
        <w:tc>
          <w:tcPr>
            <w:tcW w:w="1179" w:type="dxa"/>
            <w:tcBorders>
              <w:top w:val="single" w:sz="4" w:space="0" w:color="auto"/>
              <w:left w:val="single" w:sz="4" w:space="0" w:color="auto"/>
              <w:bottom w:val="single" w:sz="4" w:space="0" w:color="auto"/>
              <w:right w:val="single" w:sz="4" w:space="0" w:color="auto"/>
            </w:tcBorders>
            <w:noWrap/>
            <w:vAlign w:val="center"/>
            <w:hideMark/>
          </w:tcPr>
          <w:p w14:paraId="0128E8B5" w14:textId="77777777" w:rsidR="00D739D4" w:rsidRPr="006E2C22" w:rsidRDefault="00D739D4" w:rsidP="007B12CA">
            <w:pPr>
              <w:pStyle w:val="-TR9"/>
              <w:rPr>
                <w:color w:val="000000" w:themeColor="text1"/>
                <w:sz w:val="24"/>
                <w:szCs w:val="24"/>
              </w:rPr>
            </w:pPr>
            <w:r w:rsidRPr="006E2C22">
              <w:rPr>
                <w:color w:val="000000" w:themeColor="text1"/>
                <w:sz w:val="24"/>
                <w:szCs w:val="24"/>
              </w:rPr>
              <w:t>0,54</w:t>
            </w:r>
          </w:p>
        </w:tc>
      </w:tr>
      <w:tr w:rsidR="006E2C22" w:rsidRPr="006E2C22" w14:paraId="18A85522" w14:textId="77777777" w:rsidTr="00A9671A">
        <w:trPr>
          <w:trHeight w:hRule="exact" w:val="340"/>
        </w:trPr>
        <w:tc>
          <w:tcPr>
            <w:tcW w:w="4106" w:type="dxa"/>
            <w:tcBorders>
              <w:top w:val="single" w:sz="4" w:space="0" w:color="auto"/>
              <w:left w:val="single" w:sz="4" w:space="0" w:color="auto"/>
              <w:bottom w:val="single" w:sz="4" w:space="0" w:color="auto"/>
              <w:right w:val="nil"/>
            </w:tcBorders>
            <w:vAlign w:val="center"/>
            <w:hideMark/>
          </w:tcPr>
          <w:p w14:paraId="189B5D36" w14:textId="77777777" w:rsidR="00D739D4" w:rsidRPr="006E2C22" w:rsidRDefault="00D739D4" w:rsidP="007B12CA">
            <w:pPr>
              <w:pStyle w:val="-TR90"/>
              <w:rPr>
                <w:color w:val="000000" w:themeColor="text1"/>
                <w:sz w:val="24"/>
                <w:szCs w:val="24"/>
              </w:rPr>
            </w:pPr>
            <w:r w:rsidRPr="006E2C22">
              <w:rPr>
                <w:color w:val="000000" w:themeColor="text1"/>
                <w:sz w:val="24"/>
                <w:szCs w:val="24"/>
              </w:rPr>
              <w:t>Объекты образования</w:t>
            </w:r>
          </w:p>
        </w:tc>
        <w:tc>
          <w:tcPr>
            <w:tcW w:w="824" w:type="dxa"/>
            <w:tcBorders>
              <w:top w:val="nil"/>
              <w:left w:val="single" w:sz="4" w:space="0" w:color="auto"/>
              <w:bottom w:val="single" w:sz="4" w:space="0" w:color="auto"/>
              <w:right w:val="single" w:sz="4" w:space="0" w:color="auto"/>
            </w:tcBorders>
            <w:noWrap/>
            <w:vAlign w:val="center"/>
            <w:hideMark/>
          </w:tcPr>
          <w:p w14:paraId="1B5391F6"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w:t>
            </w:r>
          </w:p>
        </w:tc>
        <w:tc>
          <w:tcPr>
            <w:tcW w:w="783" w:type="dxa"/>
            <w:tcBorders>
              <w:top w:val="nil"/>
              <w:left w:val="nil"/>
              <w:bottom w:val="single" w:sz="4" w:space="0" w:color="auto"/>
              <w:right w:val="single" w:sz="4" w:space="0" w:color="auto"/>
            </w:tcBorders>
            <w:noWrap/>
            <w:vAlign w:val="center"/>
            <w:hideMark/>
          </w:tcPr>
          <w:p w14:paraId="70134213"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w:t>
            </w:r>
          </w:p>
        </w:tc>
        <w:tc>
          <w:tcPr>
            <w:tcW w:w="734" w:type="dxa"/>
            <w:tcBorders>
              <w:top w:val="nil"/>
              <w:left w:val="nil"/>
              <w:bottom w:val="single" w:sz="4" w:space="0" w:color="auto"/>
              <w:right w:val="single" w:sz="4" w:space="0" w:color="auto"/>
            </w:tcBorders>
            <w:vAlign w:val="center"/>
          </w:tcPr>
          <w:p w14:paraId="2DDAC1D6"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w:t>
            </w:r>
          </w:p>
        </w:tc>
        <w:tc>
          <w:tcPr>
            <w:tcW w:w="735" w:type="dxa"/>
            <w:tcBorders>
              <w:top w:val="nil"/>
              <w:left w:val="nil"/>
              <w:bottom w:val="single" w:sz="4" w:space="0" w:color="auto"/>
              <w:right w:val="single" w:sz="4" w:space="0" w:color="auto"/>
            </w:tcBorders>
            <w:noWrap/>
            <w:vAlign w:val="center"/>
            <w:hideMark/>
          </w:tcPr>
          <w:p w14:paraId="3C4AF267"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0</w:t>
            </w:r>
          </w:p>
        </w:tc>
        <w:tc>
          <w:tcPr>
            <w:tcW w:w="735" w:type="dxa"/>
            <w:tcBorders>
              <w:top w:val="nil"/>
              <w:left w:val="nil"/>
              <w:bottom w:val="single" w:sz="4" w:space="0" w:color="auto"/>
              <w:right w:val="single" w:sz="4" w:space="0" w:color="auto"/>
            </w:tcBorders>
            <w:noWrap/>
            <w:vAlign w:val="center"/>
            <w:hideMark/>
          </w:tcPr>
          <w:p w14:paraId="22423415"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5,78</w:t>
            </w:r>
          </w:p>
        </w:tc>
        <w:tc>
          <w:tcPr>
            <w:tcW w:w="880" w:type="dxa"/>
            <w:tcBorders>
              <w:top w:val="nil"/>
              <w:left w:val="nil"/>
              <w:bottom w:val="single" w:sz="4" w:space="0" w:color="auto"/>
              <w:right w:val="single" w:sz="4" w:space="0" w:color="auto"/>
            </w:tcBorders>
            <w:noWrap/>
            <w:vAlign w:val="center"/>
            <w:hideMark/>
          </w:tcPr>
          <w:p w14:paraId="60D4DB39"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5,27</w:t>
            </w:r>
          </w:p>
        </w:tc>
        <w:tc>
          <w:tcPr>
            <w:tcW w:w="735" w:type="dxa"/>
            <w:tcBorders>
              <w:top w:val="nil"/>
              <w:left w:val="nil"/>
              <w:bottom w:val="single" w:sz="4" w:space="0" w:color="auto"/>
              <w:right w:val="single" w:sz="4" w:space="0" w:color="auto"/>
            </w:tcBorders>
            <w:vAlign w:val="center"/>
          </w:tcPr>
          <w:p w14:paraId="60EB127D"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4,83</w:t>
            </w:r>
          </w:p>
        </w:tc>
        <w:tc>
          <w:tcPr>
            <w:tcW w:w="881" w:type="dxa"/>
            <w:tcBorders>
              <w:top w:val="nil"/>
              <w:left w:val="nil"/>
              <w:bottom w:val="single" w:sz="4" w:space="0" w:color="auto"/>
              <w:right w:val="single" w:sz="4" w:space="0" w:color="auto"/>
            </w:tcBorders>
            <w:vAlign w:val="center"/>
            <w:hideMark/>
          </w:tcPr>
          <w:p w14:paraId="35313E1F" w14:textId="77777777" w:rsidR="00D739D4" w:rsidRPr="006E2C22" w:rsidRDefault="00D739D4" w:rsidP="007B12CA">
            <w:pPr>
              <w:pStyle w:val="aff5"/>
              <w:jc w:val="center"/>
              <w:rPr>
                <w:rFonts w:ascii="Times New Roman" w:hAnsi="Times New Roman" w:cs="Times New Roman"/>
                <w:color w:val="000000" w:themeColor="text1"/>
              </w:rPr>
            </w:pPr>
            <w:r w:rsidRPr="006E2C22">
              <w:rPr>
                <w:rFonts w:ascii="Times New Roman" w:hAnsi="Times New Roman" w:cs="Times New Roman"/>
                <w:color w:val="000000" w:themeColor="text1"/>
              </w:rPr>
              <w:t>4,47</w:t>
            </w:r>
          </w:p>
        </w:tc>
        <w:tc>
          <w:tcPr>
            <w:tcW w:w="879" w:type="dxa"/>
            <w:tcBorders>
              <w:top w:val="single" w:sz="4" w:space="0" w:color="auto"/>
              <w:left w:val="nil"/>
              <w:bottom w:val="single" w:sz="4" w:space="0" w:color="auto"/>
              <w:right w:val="single" w:sz="4" w:space="0" w:color="auto"/>
            </w:tcBorders>
            <w:vAlign w:val="center"/>
          </w:tcPr>
          <w:p w14:paraId="3D28F6A4" w14:textId="77777777" w:rsidR="00D739D4" w:rsidRPr="006E2C22" w:rsidRDefault="00D739D4" w:rsidP="007B12CA">
            <w:pPr>
              <w:pStyle w:val="-TR9"/>
              <w:rPr>
                <w:color w:val="000000" w:themeColor="text1"/>
                <w:sz w:val="24"/>
                <w:szCs w:val="24"/>
              </w:rPr>
            </w:pPr>
            <w:r w:rsidRPr="006E2C22">
              <w:rPr>
                <w:color w:val="000000" w:themeColor="text1"/>
                <w:sz w:val="24"/>
                <w:szCs w:val="24"/>
              </w:rPr>
              <w:t>6,80</w:t>
            </w:r>
          </w:p>
        </w:tc>
        <w:tc>
          <w:tcPr>
            <w:tcW w:w="879" w:type="dxa"/>
            <w:tcBorders>
              <w:top w:val="single" w:sz="4" w:space="0" w:color="auto"/>
              <w:left w:val="single" w:sz="4" w:space="0" w:color="auto"/>
              <w:bottom w:val="single" w:sz="4" w:space="0" w:color="auto"/>
              <w:right w:val="single" w:sz="4" w:space="0" w:color="auto"/>
            </w:tcBorders>
            <w:vAlign w:val="center"/>
          </w:tcPr>
          <w:p w14:paraId="678AC113" w14:textId="77777777" w:rsidR="00D739D4" w:rsidRPr="006E2C22" w:rsidRDefault="00D739D4" w:rsidP="007B12CA">
            <w:pPr>
              <w:pStyle w:val="-TR9"/>
              <w:rPr>
                <w:color w:val="000000" w:themeColor="text1"/>
                <w:sz w:val="24"/>
                <w:szCs w:val="24"/>
              </w:rPr>
            </w:pPr>
            <w:r w:rsidRPr="006E2C22">
              <w:rPr>
                <w:color w:val="000000" w:themeColor="text1"/>
                <w:sz w:val="24"/>
                <w:szCs w:val="24"/>
              </w:rPr>
              <w:t>6,20</w:t>
            </w:r>
          </w:p>
        </w:tc>
        <w:tc>
          <w:tcPr>
            <w:tcW w:w="879" w:type="dxa"/>
            <w:tcBorders>
              <w:top w:val="single" w:sz="4" w:space="0" w:color="auto"/>
              <w:left w:val="single" w:sz="4" w:space="0" w:color="auto"/>
              <w:bottom w:val="single" w:sz="4" w:space="0" w:color="auto"/>
              <w:right w:val="single" w:sz="4" w:space="0" w:color="auto"/>
            </w:tcBorders>
            <w:vAlign w:val="center"/>
          </w:tcPr>
          <w:p w14:paraId="511DEB64" w14:textId="77777777" w:rsidR="00D739D4" w:rsidRPr="006E2C22" w:rsidRDefault="00D739D4" w:rsidP="007B12CA">
            <w:pPr>
              <w:pStyle w:val="-TR9"/>
              <w:rPr>
                <w:color w:val="000000" w:themeColor="text1"/>
                <w:sz w:val="24"/>
                <w:szCs w:val="24"/>
              </w:rPr>
            </w:pPr>
            <w:r w:rsidRPr="006E2C22">
              <w:rPr>
                <w:color w:val="000000" w:themeColor="text1"/>
                <w:sz w:val="24"/>
                <w:szCs w:val="24"/>
              </w:rPr>
              <w:t>5,68</w:t>
            </w:r>
          </w:p>
        </w:tc>
        <w:tc>
          <w:tcPr>
            <w:tcW w:w="879" w:type="dxa"/>
            <w:tcBorders>
              <w:top w:val="single" w:sz="4" w:space="0" w:color="auto"/>
              <w:left w:val="single" w:sz="4" w:space="0" w:color="auto"/>
              <w:bottom w:val="single" w:sz="4" w:space="0" w:color="auto"/>
              <w:right w:val="single" w:sz="4" w:space="0" w:color="auto"/>
            </w:tcBorders>
            <w:vAlign w:val="center"/>
          </w:tcPr>
          <w:p w14:paraId="03DC2DFA" w14:textId="77777777" w:rsidR="00D739D4" w:rsidRPr="006E2C22" w:rsidRDefault="00D739D4" w:rsidP="007B12CA">
            <w:pPr>
              <w:pStyle w:val="-TR9"/>
              <w:rPr>
                <w:color w:val="000000" w:themeColor="text1"/>
                <w:sz w:val="24"/>
                <w:szCs w:val="24"/>
              </w:rPr>
            </w:pPr>
            <w:r w:rsidRPr="006E2C22">
              <w:rPr>
                <w:color w:val="000000" w:themeColor="text1"/>
                <w:sz w:val="24"/>
                <w:szCs w:val="24"/>
              </w:rPr>
              <w:t>5,26</w:t>
            </w:r>
          </w:p>
        </w:tc>
        <w:tc>
          <w:tcPr>
            <w:tcW w:w="1179" w:type="dxa"/>
            <w:tcBorders>
              <w:top w:val="single" w:sz="4" w:space="0" w:color="auto"/>
              <w:left w:val="single" w:sz="4" w:space="0" w:color="auto"/>
              <w:bottom w:val="single" w:sz="4" w:space="0" w:color="auto"/>
              <w:right w:val="single" w:sz="4" w:space="0" w:color="auto"/>
            </w:tcBorders>
            <w:noWrap/>
            <w:vAlign w:val="center"/>
            <w:hideMark/>
          </w:tcPr>
          <w:p w14:paraId="30DC90B6" w14:textId="77777777" w:rsidR="00D739D4" w:rsidRPr="006E2C22" w:rsidRDefault="00D739D4" w:rsidP="007B12CA">
            <w:pPr>
              <w:pStyle w:val="-TR9"/>
              <w:rPr>
                <w:color w:val="000000" w:themeColor="text1"/>
                <w:sz w:val="24"/>
                <w:szCs w:val="24"/>
              </w:rPr>
            </w:pPr>
            <w:r w:rsidRPr="006E2C22">
              <w:rPr>
                <w:color w:val="000000" w:themeColor="text1"/>
                <w:sz w:val="24"/>
                <w:szCs w:val="24"/>
              </w:rPr>
              <w:t>0,41</w:t>
            </w:r>
          </w:p>
        </w:tc>
      </w:tr>
      <w:tr w:rsidR="006E2C22" w:rsidRPr="006E2C22" w14:paraId="6A3FC26A" w14:textId="77777777" w:rsidTr="00A9671A">
        <w:trPr>
          <w:trHeight w:hRule="exact" w:val="340"/>
        </w:trPr>
        <w:tc>
          <w:tcPr>
            <w:tcW w:w="4106" w:type="dxa"/>
            <w:tcBorders>
              <w:top w:val="single" w:sz="4" w:space="0" w:color="auto"/>
              <w:left w:val="single" w:sz="4" w:space="0" w:color="auto"/>
              <w:bottom w:val="single" w:sz="4" w:space="0" w:color="auto"/>
              <w:right w:val="nil"/>
            </w:tcBorders>
            <w:vAlign w:val="center"/>
            <w:hideMark/>
          </w:tcPr>
          <w:p w14:paraId="0CD6C9FA" w14:textId="77777777" w:rsidR="00D739D4" w:rsidRPr="006E2C22" w:rsidRDefault="00D739D4" w:rsidP="007B12CA">
            <w:pPr>
              <w:pStyle w:val="-TR90"/>
              <w:rPr>
                <w:color w:val="000000" w:themeColor="text1"/>
                <w:sz w:val="24"/>
                <w:szCs w:val="24"/>
              </w:rPr>
            </w:pPr>
            <w:r w:rsidRPr="006E2C22">
              <w:rPr>
                <w:color w:val="000000" w:themeColor="text1"/>
                <w:sz w:val="24"/>
                <w:szCs w:val="24"/>
              </w:rPr>
              <w:t>Объекты социального обслуживания*</w:t>
            </w:r>
          </w:p>
        </w:tc>
        <w:tc>
          <w:tcPr>
            <w:tcW w:w="824" w:type="dxa"/>
            <w:tcBorders>
              <w:top w:val="nil"/>
              <w:left w:val="single" w:sz="4" w:space="0" w:color="auto"/>
              <w:bottom w:val="single" w:sz="4" w:space="0" w:color="auto"/>
              <w:right w:val="single" w:sz="4" w:space="0" w:color="auto"/>
            </w:tcBorders>
            <w:noWrap/>
            <w:vAlign w:val="center"/>
            <w:hideMark/>
          </w:tcPr>
          <w:p w14:paraId="270F4062"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783" w:type="dxa"/>
            <w:tcBorders>
              <w:top w:val="nil"/>
              <w:left w:val="nil"/>
              <w:bottom w:val="single" w:sz="4" w:space="0" w:color="auto"/>
              <w:right w:val="single" w:sz="4" w:space="0" w:color="auto"/>
            </w:tcBorders>
            <w:noWrap/>
            <w:vAlign w:val="center"/>
            <w:hideMark/>
          </w:tcPr>
          <w:p w14:paraId="0F25AACC"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734" w:type="dxa"/>
            <w:tcBorders>
              <w:top w:val="nil"/>
              <w:left w:val="nil"/>
              <w:bottom w:val="single" w:sz="4" w:space="0" w:color="auto"/>
              <w:right w:val="single" w:sz="4" w:space="0" w:color="auto"/>
            </w:tcBorders>
            <w:vAlign w:val="center"/>
          </w:tcPr>
          <w:p w14:paraId="33161A9E"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735" w:type="dxa"/>
            <w:tcBorders>
              <w:top w:val="nil"/>
              <w:left w:val="nil"/>
              <w:bottom w:val="single" w:sz="4" w:space="0" w:color="auto"/>
              <w:right w:val="single" w:sz="4" w:space="0" w:color="auto"/>
            </w:tcBorders>
            <w:noWrap/>
            <w:vAlign w:val="center"/>
            <w:hideMark/>
          </w:tcPr>
          <w:p w14:paraId="7207F650"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735" w:type="dxa"/>
            <w:tcBorders>
              <w:top w:val="nil"/>
              <w:left w:val="nil"/>
              <w:bottom w:val="single" w:sz="4" w:space="0" w:color="auto"/>
              <w:right w:val="single" w:sz="4" w:space="0" w:color="auto"/>
            </w:tcBorders>
            <w:noWrap/>
            <w:vAlign w:val="center"/>
            <w:hideMark/>
          </w:tcPr>
          <w:p w14:paraId="36814FE0"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880" w:type="dxa"/>
            <w:tcBorders>
              <w:top w:val="nil"/>
              <w:left w:val="nil"/>
              <w:bottom w:val="single" w:sz="4" w:space="0" w:color="auto"/>
              <w:right w:val="single" w:sz="4" w:space="0" w:color="auto"/>
            </w:tcBorders>
            <w:noWrap/>
            <w:vAlign w:val="center"/>
            <w:hideMark/>
          </w:tcPr>
          <w:p w14:paraId="19E2251C"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735" w:type="dxa"/>
            <w:tcBorders>
              <w:top w:val="nil"/>
              <w:left w:val="nil"/>
              <w:bottom w:val="single" w:sz="4" w:space="0" w:color="auto"/>
              <w:right w:val="single" w:sz="4" w:space="0" w:color="auto"/>
            </w:tcBorders>
            <w:vAlign w:val="center"/>
          </w:tcPr>
          <w:p w14:paraId="13B669C2"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881" w:type="dxa"/>
            <w:tcBorders>
              <w:top w:val="nil"/>
              <w:left w:val="nil"/>
              <w:bottom w:val="single" w:sz="4" w:space="0" w:color="auto"/>
              <w:right w:val="single" w:sz="4" w:space="0" w:color="auto"/>
            </w:tcBorders>
            <w:vAlign w:val="center"/>
            <w:hideMark/>
          </w:tcPr>
          <w:p w14:paraId="5803EEFF"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879" w:type="dxa"/>
            <w:tcBorders>
              <w:top w:val="single" w:sz="4" w:space="0" w:color="auto"/>
              <w:left w:val="nil"/>
              <w:bottom w:val="single" w:sz="4" w:space="0" w:color="auto"/>
              <w:right w:val="single" w:sz="4" w:space="0" w:color="auto"/>
            </w:tcBorders>
            <w:vAlign w:val="center"/>
          </w:tcPr>
          <w:p w14:paraId="29F49D55"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879" w:type="dxa"/>
            <w:tcBorders>
              <w:top w:val="single" w:sz="4" w:space="0" w:color="auto"/>
              <w:left w:val="single" w:sz="4" w:space="0" w:color="auto"/>
              <w:bottom w:val="single" w:sz="4" w:space="0" w:color="auto"/>
              <w:right w:val="single" w:sz="4" w:space="0" w:color="auto"/>
            </w:tcBorders>
            <w:vAlign w:val="center"/>
          </w:tcPr>
          <w:p w14:paraId="2844808D"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879" w:type="dxa"/>
            <w:tcBorders>
              <w:top w:val="single" w:sz="4" w:space="0" w:color="auto"/>
              <w:left w:val="single" w:sz="4" w:space="0" w:color="auto"/>
              <w:bottom w:val="single" w:sz="4" w:space="0" w:color="auto"/>
              <w:right w:val="single" w:sz="4" w:space="0" w:color="auto"/>
            </w:tcBorders>
            <w:vAlign w:val="center"/>
          </w:tcPr>
          <w:p w14:paraId="67045D50"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879" w:type="dxa"/>
            <w:tcBorders>
              <w:top w:val="single" w:sz="4" w:space="0" w:color="auto"/>
              <w:left w:val="single" w:sz="4" w:space="0" w:color="auto"/>
              <w:bottom w:val="single" w:sz="4" w:space="0" w:color="auto"/>
              <w:right w:val="single" w:sz="4" w:space="0" w:color="auto"/>
            </w:tcBorders>
            <w:vAlign w:val="center"/>
          </w:tcPr>
          <w:p w14:paraId="2D7CB9D4"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14:paraId="24F1C5D8" w14:textId="77777777" w:rsidR="00D739D4" w:rsidRPr="006E2C22" w:rsidRDefault="00D739D4" w:rsidP="007B12CA">
            <w:pPr>
              <w:pStyle w:val="-TR9"/>
              <w:rPr>
                <w:color w:val="000000" w:themeColor="text1"/>
                <w:sz w:val="24"/>
                <w:szCs w:val="24"/>
              </w:rPr>
            </w:pPr>
            <w:r w:rsidRPr="006E2C22">
              <w:rPr>
                <w:color w:val="000000" w:themeColor="text1"/>
                <w:sz w:val="24"/>
                <w:szCs w:val="24"/>
              </w:rPr>
              <w:t>0,11</w:t>
            </w:r>
          </w:p>
        </w:tc>
      </w:tr>
      <w:tr w:rsidR="006E2C22" w:rsidRPr="006E2C22" w14:paraId="210D5F17" w14:textId="77777777" w:rsidTr="00A9671A">
        <w:trPr>
          <w:trHeight w:hRule="exact" w:val="340"/>
        </w:trPr>
        <w:tc>
          <w:tcPr>
            <w:tcW w:w="4106" w:type="dxa"/>
            <w:tcBorders>
              <w:top w:val="single" w:sz="4" w:space="0" w:color="auto"/>
              <w:left w:val="single" w:sz="4" w:space="0" w:color="auto"/>
              <w:bottom w:val="single" w:sz="4" w:space="0" w:color="auto"/>
              <w:right w:val="nil"/>
            </w:tcBorders>
            <w:hideMark/>
          </w:tcPr>
          <w:p w14:paraId="2B123945" w14:textId="77777777" w:rsidR="00D739D4" w:rsidRPr="006E2C22" w:rsidRDefault="00D739D4" w:rsidP="007B12CA">
            <w:pPr>
              <w:spacing w:line="240" w:lineRule="auto"/>
              <w:ind w:firstLine="0"/>
              <w:jc w:val="left"/>
              <w:rPr>
                <w:color w:val="000000" w:themeColor="text1"/>
                <w:szCs w:val="24"/>
              </w:rPr>
            </w:pPr>
            <w:r w:rsidRPr="006E2C22">
              <w:rPr>
                <w:color w:val="000000" w:themeColor="text1"/>
                <w:szCs w:val="24"/>
              </w:rPr>
              <w:t>Объекты культуры и досуга</w:t>
            </w:r>
          </w:p>
        </w:tc>
        <w:tc>
          <w:tcPr>
            <w:tcW w:w="824" w:type="dxa"/>
            <w:tcBorders>
              <w:top w:val="nil"/>
              <w:left w:val="single" w:sz="4" w:space="0" w:color="auto"/>
              <w:bottom w:val="single" w:sz="4" w:space="0" w:color="auto"/>
              <w:right w:val="single" w:sz="4" w:space="0" w:color="auto"/>
            </w:tcBorders>
            <w:noWrap/>
            <w:vAlign w:val="center"/>
            <w:hideMark/>
          </w:tcPr>
          <w:p w14:paraId="752BE0F5"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783" w:type="dxa"/>
            <w:tcBorders>
              <w:top w:val="nil"/>
              <w:left w:val="nil"/>
              <w:bottom w:val="single" w:sz="4" w:space="0" w:color="auto"/>
              <w:right w:val="single" w:sz="4" w:space="0" w:color="auto"/>
            </w:tcBorders>
            <w:noWrap/>
            <w:vAlign w:val="center"/>
            <w:hideMark/>
          </w:tcPr>
          <w:p w14:paraId="2F620F7D"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734" w:type="dxa"/>
            <w:tcBorders>
              <w:top w:val="nil"/>
              <w:left w:val="nil"/>
              <w:bottom w:val="single" w:sz="4" w:space="0" w:color="auto"/>
              <w:right w:val="single" w:sz="4" w:space="0" w:color="auto"/>
            </w:tcBorders>
            <w:vAlign w:val="center"/>
          </w:tcPr>
          <w:p w14:paraId="5FF90B3F"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735" w:type="dxa"/>
            <w:tcBorders>
              <w:top w:val="nil"/>
              <w:left w:val="nil"/>
              <w:bottom w:val="single" w:sz="4" w:space="0" w:color="auto"/>
              <w:right w:val="single" w:sz="4" w:space="0" w:color="auto"/>
            </w:tcBorders>
            <w:noWrap/>
            <w:vAlign w:val="center"/>
            <w:hideMark/>
          </w:tcPr>
          <w:p w14:paraId="70314BBF"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735" w:type="dxa"/>
            <w:tcBorders>
              <w:top w:val="nil"/>
              <w:left w:val="nil"/>
              <w:bottom w:val="single" w:sz="4" w:space="0" w:color="auto"/>
              <w:right w:val="single" w:sz="4" w:space="0" w:color="auto"/>
            </w:tcBorders>
            <w:noWrap/>
            <w:vAlign w:val="center"/>
            <w:hideMark/>
          </w:tcPr>
          <w:p w14:paraId="2E33D2C0"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880" w:type="dxa"/>
            <w:tcBorders>
              <w:top w:val="nil"/>
              <w:left w:val="nil"/>
              <w:bottom w:val="single" w:sz="4" w:space="0" w:color="auto"/>
              <w:right w:val="single" w:sz="4" w:space="0" w:color="auto"/>
            </w:tcBorders>
            <w:noWrap/>
            <w:vAlign w:val="center"/>
            <w:hideMark/>
          </w:tcPr>
          <w:p w14:paraId="1528ED0A"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735" w:type="dxa"/>
            <w:tcBorders>
              <w:top w:val="nil"/>
              <w:left w:val="nil"/>
              <w:bottom w:val="single" w:sz="4" w:space="0" w:color="auto"/>
              <w:right w:val="single" w:sz="4" w:space="0" w:color="auto"/>
            </w:tcBorders>
            <w:vAlign w:val="center"/>
          </w:tcPr>
          <w:p w14:paraId="5E1A5194"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881" w:type="dxa"/>
            <w:tcBorders>
              <w:top w:val="nil"/>
              <w:left w:val="nil"/>
              <w:bottom w:val="single" w:sz="4" w:space="0" w:color="auto"/>
              <w:right w:val="single" w:sz="4" w:space="0" w:color="auto"/>
            </w:tcBorders>
            <w:vAlign w:val="center"/>
            <w:hideMark/>
          </w:tcPr>
          <w:p w14:paraId="32B87667"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879" w:type="dxa"/>
            <w:tcBorders>
              <w:top w:val="single" w:sz="4" w:space="0" w:color="auto"/>
              <w:left w:val="nil"/>
              <w:bottom w:val="single" w:sz="4" w:space="0" w:color="auto"/>
              <w:right w:val="single" w:sz="4" w:space="0" w:color="auto"/>
            </w:tcBorders>
            <w:vAlign w:val="center"/>
          </w:tcPr>
          <w:p w14:paraId="69A32CE0"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879" w:type="dxa"/>
            <w:tcBorders>
              <w:top w:val="single" w:sz="4" w:space="0" w:color="auto"/>
              <w:left w:val="single" w:sz="4" w:space="0" w:color="auto"/>
              <w:bottom w:val="single" w:sz="4" w:space="0" w:color="auto"/>
              <w:right w:val="single" w:sz="4" w:space="0" w:color="auto"/>
            </w:tcBorders>
            <w:vAlign w:val="center"/>
          </w:tcPr>
          <w:p w14:paraId="33FD76F3"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879" w:type="dxa"/>
            <w:tcBorders>
              <w:top w:val="single" w:sz="4" w:space="0" w:color="auto"/>
              <w:left w:val="single" w:sz="4" w:space="0" w:color="auto"/>
              <w:bottom w:val="single" w:sz="4" w:space="0" w:color="auto"/>
              <w:right w:val="single" w:sz="4" w:space="0" w:color="auto"/>
            </w:tcBorders>
            <w:vAlign w:val="center"/>
          </w:tcPr>
          <w:p w14:paraId="1DC91F7F"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879" w:type="dxa"/>
            <w:tcBorders>
              <w:top w:val="single" w:sz="4" w:space="0" w:color="auto"/>
              <w:left w:val="single" w:sz="4" w:space="0" w:color="auto"/>
              <w:bottom w:val="single" w:sz="4" w:space="0" w:color="auto"/>
              <w:right w:val="single" w:sz="4" w:space="0" w:color="auto"/>
            </w:tcBorders>
            <w:vAlign w:val="center"/>
          </w:tcPr>
          <w:p w14:paraId="47CA0F19"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14:paraId="2DB20242" w14:textId="77777777" w:rsidR="00D739D4" w:rsidRPr="006E2C22" w:rsidRDefault="00D739D4" w:rsidP="007B12CA">
            <w:pPr>
              <w:pStyle w:val="-TR9"/>
              <w:rPr>
                <w:color w:val="000000" w:themeColor="text1"/>
                <w:sz w:val="24"/>
                <w:szCs w:val="24"/>
              </w:rPr>
            </w:pPr>
            <w:r w:rsidRPr="006E2C22">
              <w:rPr>
                <w:color w:val="000000" w:themeColor="text1"/>
                <w:sz w:val="24"/>
                <w:szCs w:val="24"/>
              </w:rPr>
              <w:t>0,27</w:t>
            </w:r>
          </w:p>
        </w:tc>
      </w:tr>
      <w:tr w:rsidR="006E2C22" w:rsidRPr="006E2C22" w14:paraId="3D46242C" w14:textId="77777777" w:rsidTr="00896E85">
        <w:trPr>
          <w:trHeight w:hRule="exact" w:val="551"/>
        </w:trPr>
        <w:tc>
          <w:tcPr>
            <w:tcW w:w="4106" w:type="dxa"/>
            <w:tcBorders>
              <w:top w:val="single" w:sz="4" w:space="0" w:color="auto"/>
              <w:left w:val="single" w:sz="4" w:space="0" w:color="auto"/>
              <w:bottom w:val="single" w:sz="4" w:space="0" w:color="auto"/>
              <w:right w:val="nil"/>
            </w:tcBorders>
            <w:hideMark/>
          </w:tcPr>
          <w:p w14:paraId="1905C947" w14:textId="77777777" w:rsidR="00D739D4" w:rsidRPr="006E2C22" w:rsidRDefault="00D739D4" w:rsidP="007B12CA">
            <w:pPr>
              <w:spacing w:line="240" w:lineRule="auto"/>
              <w:ind w:firstLine="0"/>
              <w:jc w:val="left"/>
              <w:rPr>
                <w:color w:val="000000" w:themeColor="text1"/>
                <w:szCs w:val="24"/>
              </w:rPr>
            </w:pPr>
            <w:r w:rsidRPr="006E2C22">
              <w:rPr>
                <w:color w:val="000000" w:themeColor="text1"/>
                <w:szCs w:val="24"/>
              </w:rPr>
              <w:t>Административные и управленческие объекты*</w:t>
            </w:r>
          </w:p>
        </w:tc>
        <w:tc>
          <w:tcPr>
            <w:tcW w:w="824" w:type="dxa"/>
            <w:tcBorders>
              <w:top w:val="nil"/>
              <w:left w:val="single" w:sz="4" w:space="0" w:color="auto"/>
              <w:bottom w:val="single" w:sz="4" w:space="0" w:color="auto"/>
              <w:right w:val="single" w:sz="4" w:space="0" w:color="auto"/>
            </w:tcBorders>
            <w:noWrap/>
            <w:vAlign w:val="center"/>
            <w:hideMark/>
          </w:tcPr>
          <w:p w14:paraId="0E076D0E"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783" w:type="dxa"/>
            <w:tcBorders>
              <w:top w:val="nil"/>
              <w:left w:val="nil"/>
              <w:bottom w:val="single" w:sz="4" w:space="0" w:color="auto"/>
              <w:right w:val="single" w:sz="4" w:space="0" w:color="auto"/>
            </w:tcBorders>
            <w:noWrap/>
            <w:vAlign w:val="center"/>
            <w:hideMark/>
          </w:tcPr>
          <w:p w14:paraId="4DEF77C5"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734" w:type="dxa"/>
            <w:tcBorders>
              <w:top w:val="nil"/>
              <w:left w:val="nil"/>
              <w:bottom w:val="single" w:sz="4" w:space="0" w:color="auto"/>
              <w:right w:val="single" w:sz="4" w:space="0" w:color="auto"/>
            </w:tcBorders>
            <w:vAlign w:val="center"/>
          </w:tcPr>
          <w:p w14:paraId="76D2978E"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735" w:type="dxa"/>
            <w:tcBorders>
              <w:top w:val="nil"/>
              <w:left w:val="nil"/>
              <w:bottom w:val="single" w:sz="4" w:space="0" w:color="auto"/>
              <w:right w:val="single" w:sz="4" w:space="0" w:color="auto"/>
            </w:tcBorders>
            <w:noWrap/>
            <w:vAlign w:val="center"/>
            <w:hideMark/>
          </w:tcPr>
          <w:p w14:paraId="080D1E5F"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735" w:type="dxa"/>
            <w:tcBorders>
              <w:top w:val="nil"/>
              <w:left w:val="nil"/>
              <w:bottom w:val="single" w:sz="4" w:space="0" w:color="auto"/>
              <w:right w:val="single" w:sz="4" w:space="0" w:color="auto"/>
            </w:tcBorders>
            <w:noWrap/>
            <w:vAlign w:val="center"/>
            <w:hideMark/>
          </w:tcPr>
          <w:p w14:paraId="7A52D8AF"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880" w:type="dxa"/>
            <w:tcBorders>
              <w:top w:val="nil"/>
              <w:left w:val="nil"/>
              <w:bottom w:val="single" w:sz="4" w:space="0" w:color="auto"/>
              <w:right w:val="single" w:sz="4" w:space="0" w:color="auto"/>
            </w:tcBorders>
            <w:noWrap/>
            <w:vAlign w:val="center"/>
            <w:hideMark/>
          </w:tcPr>
          <w:p w14:paraId="574F97ED"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735" w:type="dxa"/>
            <w:tcBorders>
              <w:top w:val="nil"/>
              <w:left w:val="nil"/>
              <w:bottom w:val="single" w:sz="4" w:space="0" w:color="auto"/>
              <w:right w:val="single" w:sz="4" w:space="0" w:color="auto"/>
            </w:tcBorders>
            <w:vAlign w:val="center"/>
          </w:tcPr>
          <w:p w14:paraId="23843DBC"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881" w:type="dxa"/>
            <w:tcBorders>
              <w:top w:val="nil"/>
              <w:left w:val="nil"/>
              <w:bottom w:val="single" w:sz="4" w:space="0" w:color="auto"/>
              <w:right w:val="single" w:sz="4" w:space="0" w:color="auto"/>
            </w:tcBorders>
            <w:vAlign w:val="center"/>
            <w:hideMark/>
          </w:tcPr>
          <w:p w14:paraId="23411896"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879" w:type="dxa"/>
            <w:tcBorders>
              <w:top w:val="single" w:sz="4" w:space="0" w:color="auto"/>
              <w:left w:val="nil"/>
              <w:bottom w:val="single" w:sz="4" w:space="0" w:color="auto"/>
              <w:right w:val="single" w:sz="4" w:space="0" w:color="auto"/>
            </w:tcBorders>
            <w:vAlign w:val="center"/>
          </w:tcPr>
          <w:p w14:paraId="1358EA51"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879" w:type="dxa"/>
            <w:tcBorders>
              <w:top w:val="single" w:sz="4" w:space="0" w:color="auto"/>
              <w:left w:val="single" w:sz="4" w:space="0" w:color="auto"/>
              <w:bottom w:val="single" w:sz="4" w:space="0" w:color="auto"/>
              <w:right w:val="single" w:sz="4" w:space="0" w:color="auto"/>
            </w:tcBorders>
            <w:vAlign w:val="center"/>
          </w:tcPr>
          <w:p w14:paraId="5521E544"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879" w:type="dxa"/>
            <w:tcBorders>
              <w:top w:val="single" w:sz="4" w:space="0" w:color="auto"/>
              <w:left w:val="single" w:sz="4" w:space="0" w:color="auto"/>
              <w:bottom w:val="single" w:sz="4" w:space="0" w:color="auto"/>
              <w:right w:val="single" w:sz="4" w:space="0" w:color="auto"/>
            </w:tcBorders>
            <w:vAlign w:val="center"/>
          </w:tcPr>
          <w:p w14:paraId="10653241"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879" w:type="dxa"/>
            <w:tcBorders>
              <w:top w:val="single" w:sz="4" w:space="0" w:color="auto"/>
              <w:left w:val="single" w:sz="4" w:space="0" w:color="auto"/>
              <w:bottom w:val="single" w:sz="4" w:space="0" w:color="auto"/>
              <w:right w:val="single" w:sz="4" w:space="0" w:color="auto"/>
            </w:tcBorders>
            <w:vAlign w:val="center"/>
          </w:tcPr>
          <w:p w14:paraId="1545A535" w14:textId="77777777" w:rsidR="00D739D4" w:rsidRPr="006E2C22" w:rsidRDefault="00D739D4" w:rsidP="007B12CA">
            <w:pPr>
              <w:pStyle w:val="-TR9"/>
              <w:rPr>
                <w:color w:val="000000" w:themeColor="text1"/>
                <w:sz w:val="24"/>
                <w:szCs w:val="24"/>
              </w:rPr>
            </w:pPr>
            <w:r w:rsidRPr="006E2C22">
              <w:rPr>
                <w:color w:val="000000" w:themeColor="text1"/>
                <w:sz w:val="24"/>
                <w:szCs w:val="24"/>
              </w:rPr>
              <w:t>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14:paraId="2BDFA192" w14:textId="77777777" w:rsidR="00D739D4" w:rsidRPr="006E2C22" w:rsidRDefault="00D739D4" w:rsidP="007B12CA">
            <w:pPr>
              <w:pStyle w:val="-TR9"/>
              <w:rPr>
                <w:color w:val="000000" w:themeColor="text1"/>
                <w:sz w:val="24"/>
                <w:szCs w:val="24"/>
              </w:rPr>
            </w:pPr>
            <w:r w:rsidRPr="006E2C22">
              <w:rPr>
                <w:color w:val="000000" w:themeColor="text1"/>
                <w:sz w:val="24"/>
                <w:szCs w:val="24"/>
              </w:rPr>
              <w:t>0,49</w:t>
            </w:r>
          </w:p>
        </w:tc>
      </w:tr>
    </w:tbl>
    <w:p w14:paraId="359D5E3F" w14:textId="6AB073E7" w:rsidR="00F4451A" w:rsidRPr="006E2C22" w:rsidRDefault="00F4451A" w:rsidP="00F4451A">
      <w:pPr>
        <w:pStyle w:val="af9"/>
        <w:spacing w:after="0"/>
        <w:ind w:left="426" w:hanging="425"/>
        <w:jc w:val="both"/>
        <w:rPr>
          <w:color w:val="000000" w:themeColor="text1"/>
          <w:sz w:val="22"/>
          <w:szCs w:val="22"/>
        </w:rPr>
      </w:pPr>
      <w:r w:rsidRPr="006E2C22">
        <w:rPr>
          <w:color w:val="000000" w:themeColor="text1"/>
          <w:sz w:val="22"/>
          <w:szCs w:val="22"/>
        </w:rPr>
        <w:t>Примечания:</w:t>
      </w:r>
    </w:p>
    <w:p w14:paraId="71355B98" w14:textId="77777777" w:rsidR="00F4451A" w:rsidRPr="006E2C22" w:rsidRDefault="00F4451A" w:rsidP="00F4451A">
      <w:pPr>
        <w:pStyle w:val="af9"/>
        <w:spacing w:after="0"/>
        <w:ind w:left="0" w:firstLine="567"/>
        <w:jc w:val="both"/>
        <w:rPr>
          <w:bCs/>
          <w:color w:val="000000" w:themeColor="text1"/>
          <w:sz w:val="22"/>
          <w:szCs w:val="22"/>
        </w:rPr>
      </w:pPr>
      <w:r w:rsidRPr="006E2C22">
        <w:rPr>
          <w:bCs/>
          <w:color w:val="000000" w:themeColor="text1"/>
          <w:sz w:val="22"/>
          <w:szCs w:val="22"/>
        </w:rPr>
        <w:t>1) </w:t>
      </w:r>
      <w:r w:rsidRPr="006E2C22">
        <w:rPr>
          <w:color w:val="000000" w:themeColor="text1"/>
          <w:sz w:val="22"/>
          <w:szCs w:val="22"/>
        </w:rPr>
        <w:t>минимальный уровень обеспеченности населения площадью территории</w:t>
      </w:r>
      <w:r w:rsidRPr="006E2C22">
        <w:rPr>
          <w:bCs/>
          <w:color w:val="000000" w:themeColor="text1"/>
          <w:sz w:val="22"/>
          <w:szCs w:val="22"/>
        </w:rPr>
        <w:t xml:space="preserve"> для промежуточных значений средней этажности </w:t>
      </w:r>
      <w:r w:rsidRPr="006E2C22">
        <w:rPr>
          <w:color w:val="000000" w:themeColor="text1"/>
          <w:sz w:val="22"/>
          <w:szCs w:val="22"/>
        </w:rPr>
        <w:t>жилых домов</w:t>
      </w:r>
      <w:r w:rsidRPr="006E2C22">
        <w:rPr>
          <w:bCs/>
          <w:color w:val="000000" w:themeColor="text1"/>
          <w:sz w:val="22"/>
          <w:szCs w:val="22"/>
        </w:rPr>
        <w:t xml:space="preserve"> рассчитываются методом линейной интерполяции;</w:t>
      </w:r>
    </w:p>
    <w:p w14:paraId="2707DCB8" w14:textId="77777777" w:rsidR="00F4451A" w:rsidRPr="006E2C22" w:rsidRDefault="00F4451A" w:rsidP="00F4451A">
      <w:pPr>
        <w:pStyle w:val="af9"/>
        <w:spacing w:after="0"/>
        <w:ind w:left="0" w:firstLine="567"/>
        <w:jc w:val="both"/>
        <w:rPr>
          <w:bCs/>
          <w:color w:val="000000" w:themeColor="text1"/>
          <w:sz w:val="22"/>
          <w:szCs w:val="22"/>
        </w:rPr>
      </w:pPr>
      <w:r w:rsidRPr="006E2C22">
        <w:rPr>
          <w:bCs/>
          <w:color w:val="000000" w:themeColor="text1"/>
          <w:sz w:val="22"/>
          <w:szCs w:val="22"/>
        </w:rPr>
        <w:t>2) </w:t>
      </w:r>
      <w:r w:rsidRPr="006E2C22">
        <w:rPr>
          <w:color w:val="000000" w:themeColor="text1"/>
          <w:sz w:val="22"/>
          <w:szCs w:val="22"/>
        </w:rPr>
        <w:t>минимальный уровень обеспеченности населения площадью территории</w:t>
      </w:r>
      <w:r w:rsidRPr="006E2C22">
        <w:rPr>
          <w:bCs/>
          <w:color w:val="000000" w:themeColor="text1"/>
          <w:sz w:val="22"/>
          <w:szCs w:val="22"/>
        </w:rPr>
        <w:t xml:space="preserve"> для значений средней этажности </w:t>
      </w:r>
      <w:r w:rsidRPr="006E2C22">
        <w:rPr>
          <w:color w:val="000000" w:themeColor="text1"/>
          <w:sz w:val="22"/>
          <w:szCs w:val="22"/>
        </w:rPr>
        <w:t>жилых домов</w:t>
      </w:r>
      <w:r w:rsidRPr="006E2C22">
        <w:rPr>
          <w:bCs/>
          <w:color w:val="000000" w:themeColor="text1"/>
          <w:sz w:val="22"/>
          <w:szCs w:val="22"/>
        </w:rPr>
        <w:t xml:space="preserve"> </w:t>
      </w:r>
      <w:r w:rsidRPr="006E2C22">
        <w:rPr>
          <w:color w:val="000000" w:themeColor="text1"/>
          <w:sz w:val="22"/>
          <w:szCs w:val="22"/>
        </w:rPr>
        <w:t xml:space="preserve">выше 9 этажей в случаях ранее спроектированных и построенных жилых домов, этажность которых выше установленной максимально допустимой, и в случаях,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 </w:t>
      </w:r>
      <w:r w:rsidRPr="006E2C22">
        <w:rPr>
          <w:bCs/>
          <w:color w:val="000000" w:themeColor="text1"/>
          <w:sz w:val="22"/>
          <w:szCs w:val="22"/>
        </w:rPr>
        <w:t>рассчитываются методом линейной экстраполяции.</w:t>
      </w:r>
    </w:p>
    <w:p w14:paraId="78988BCE" w14:textId="77777777" w:rsidR="00F4451A" w:rsidRPr="006E2C22" w:rsidRDefault="00F4451A" w:rsidP="00F4451A">
      <w:pPr>
        <w:spacing w:line="240" w:lineRule="auto"/>
        <w:ind w:right="-51" w:firstLine="0"/>
        <w:rPr>
          <w:color w:val="000000" w:themeColor="text1"/>
          <w:sz w:val="22"/>
          <w:szCs w:val="22"/>
        </w:rPr>
      </w:pPr>
      <w:r w:rsidRPr="006E2C22">
        <w:rPr>
          <w:color w:val="000000" w:themeColor="text1"/>
          <w:sz w:val="22"/>
          <w:szCs w:val="22"/>
        </w:rPr>
        <w:t>____________</w:t>
      </w:r>
    </w:p>
    <w:p w14:paraId="4904A263" w14:textId="4777C1BC" w:rsidR="00B22CE3" w:rsidRPr="006E2C22" w:rsidRDefault="00F4451A" w:rsidP="001224FC">
      <w:pPr>
        <w:spacing w:line="240" w:lineRule="auto"/>
        <w:ind w:right="-51" w:firstLine="0"/>
        <w:rPr>
          <w:bCs/>
          <w:color w:val="000000" w:themeColor="text1"/>
          <w:sz w:val="28"/>
          <w:szCs w:val="28"/>
        </w:rPr>
      </w:pPr>
      <w:r w:rsidRPr="006E2C22">
        <w:rPr>
          <w:color w:val="000000" w:themeColor="text1"/>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3873BF21" w14:textId="77777777" w:rsidR="002F7256" w:rsidRPr="006E2C22" w:rsidRDefault="002F7256" w:rsidP="002F7256">
      <w:pPr>
        <w:spacing w:line="240" w:lineRule="auto"/>
        <w:ind w:right="-51" w:firstLine="600"/>
        <w:rPr>
          <w:bCs/>
          <w:color w:val="000000" w:themeColor="text1"/>
          <w:sz w:val="28"/>
          <w:szCs w:val="28"/>
        </w:rPr>
        <w:sectPr w:rsidR="002F7256" w:rsidRPr="006E2C22" w:rsidSect="002F7256">
          <w:footerReference w:type="even" r:id="rId13"/>
          <w:footerReference w:type="default" r:id="rId14"/>
          <w:pgSz w:w="16820" w:h="11900" w:orient="landscape"/>
          <w:pgMar w:top="1701" w:right="851" w:bottom="875" w:left="851" w:header="709" w:footer="709" w:gutter="0"/>
          <w:cols w:space="720"/>
          <w:docGrid w:linePitch="326"/>
        </w:sectPr>
      </w:pPr>
    </w:p>
    <w:p w14:paraId="01DC84CA" w14:textId="77777777" w:rsidR="00C036A1" w:rsidRPr="006E2C22" w:rsidRDefault="00C036A1" w:rsidP="00C54083">
      <w:pPr>
        <w:pStyle w:val="ConsNormal"/>
        <w:widowControl/>
        <w:ind w:right="-126" w:firstLine="0"/>
        <w:jc w:val="right"/>
        <w:rPr>
          <w:rFonts w:ascii="Times New Roman" w:hAnsi="Times New Roman" w:cs="Times New Roman"/>
          <w:bCs/>
          <w:color w:val="000000" w:themeColor="text1"/>
          <w:sz w:val="24"/>
          <w:szCs w:val="24"/>
        </w:rPr>
      </w:pPr>
    </w:p>
    <w:p w14:paraId="03DEF64E" w14:textId="3E4C64C2" w:rsidR="00C54083" w:rsidRPr="006E2C22" w:rsidRDefault="00C54083" w:rsidP="00887D57">
      <w:pPr>
        <w:spacing w:line="240" w:lineRule="auto"/>
        <w:jc w:val="right"/>
        <w:outlineLvl w:val="4"/>
        <w:rPr>
          <w:color w:val="000000" w:themeColor="text1"/>
          <w:szCs w:val="24"/>
        </w:rPr>
      </w:pPr>
      <w:r w:rsidRPr="006E2C22">
        <w:rPr>
          <w:color w:val="000000" w:themeColor="text1"/>
          <w:szCs w:val="24"/>
        </w:rPr>
        <w:t xml:space="preserve">Таблица </w:t>
      </w:r>
      <w:r w:rsidR="003F5A9B" w:rsidRPr="006E2C22">
        <w:rPr>
          <w:color w:val="000000" w:themeColor="text1"/>
          <w:szCs w:val="24"/>
        </w:rPr>
        <w:t>5</w:t>
      </w:r>
    </w:p>
    <w:tbl>
      <w:tblPr>
        <w:tblW w:w="4952" w:type="pct"/>
        <w:jc w:val="center"/>
        <w:tblLook w:val="0000" w:firstRow="0" w:lastRow="0" w:firstColumn="0" w:lastColumn="0" w:noHBand="0" w:noVBand="0"/>
      </w:tblPr>
      <w:tblGrid>
        <w:gridCol w:w="4163"/>
        <w:gridCol w:w="35"/>
        <w:gridCol w:w="2968"/>
        <w:gridCol w:w="35"/>
        <w:gridCol w:w="2839"/>
      </w:tblGrid>
      <w:tr w:rsidR="006E2C22" w:rsidRPr="006E2C22" w14:paraId="3EE951C5" w14:textId="77777777" w:rsidTr="00CA41E2">
        <w:trPr>
          <w:trHeight w:val="510"/>
          <w:jc w:val="center"/>
        </w:trPr>
        <w:tc>
          <w:tcPr>
            <w:tcW w:w="39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9BB54E" w14:textId="77777777" w:rsidR="00C54083" w:rsidRPr="006E2C22" w:rsidRDefault="00C54083" w:rsidP="008B2145">
            <w:pPr>
              <w:pStyle w:val="-4"/>
              <w:rPr>
                <w:b w:val="0"/>
                <w:color w:val="000000" w:themeColor="text1"/>
                <w:sz w:val="24"/>
                <w:szCs w:val="24"/>
              </w:rPr>
            </w:pPr>
            <w:r w:rsidRPr="006E2C22">
              <w:rPr>
                <w:b w:val="0"/>
                <w:color w:val="000000" w:themeColor="text1"/>
                <w:sz w:val="24"/>
                <w:szCs w:val="24"/>
              </w:rPr>
              <w:t>Вид объектов</w:t>
            </w:r>
          </w:p>
        </w:tc>
        <w:tc>
          <w:tcPr>
            <w:tcW w:w="5548" w:type="dxa"/>
            <w:gridSpan w:val="4"/>
            <w:tcBorders>
              <w:top w:val="single" w:sz="4" w:space="0" w:color="auto"/>
              <w:left w:val="nil"/>
              <w:bottom w:val="single" w:sz="4" w:space="0" w:color="auto"/>
              <w:right w:val="single" w:sz="4" w:space="0" w:color="auto"/>
            </w:tcBorders>
            <w:shd w:val="clear" w:color="auto" w:fill="auto"/>
            <w:vAlign w:val="center"/>
          </w:tcPr>
          <w:p w14:paraId="3F8726D3" w14:textId="77777777" w:rsidR="00C54083" w:rsidRPr="006E2C22" w:rsidRDefault="00803A7E" w:rsidP="008B2145">
            <w:pPr>
              <w:pStyle w:val="-4"/>
              <w:rPr>
                <w:b w:val="0"/>
                <w:color w:val="000000" w:themeColor="text1"/>
                <w:sz w:val="24"/>
                <w:szCs w:val="24"/>
              </w:rPr>
            </w:pPr>
            <w:r w:rsidRPr="006E2C22">
              <w:rPr>
                <w:b w:val="0"/>
                <w:color w:val="000000" w:themeColor="text1"/>
                <w:sz w:val="24"/>
                <w:szCs w:val="24"/>
              </w:rPr>
              <w:t>Минимальный уровень обеспеченности населения площадью территории</w:t>
            </w:r>
            <w:r w:rsidR="00C54083" w:rsidRPr="006E2C22">
              <w:rPr>
                <w:b w:val="0"/>
                <w:color w:val="000000" w:themeColor="text1"/>
                <w:sz w:val="24"/>
                <w:szCs w:val="24"/>
              </w:rPr>
              <w:t>, м</w:t>
            </w:r>
            <w:r w:rsidR="00C54083" w:rsidRPr="006E2C22">
              <w:rPr>
                <w:b w:val="0"/>
                <w:color w:val="000000" w:themeColor="text1"/>
                <w:sz w:val="24"/>
                <w:szCs w:val="24"/>
                <w:vertAlign w:val="superscript"/>
              </w:rPr>
              <w:t>2</w:t>
            </w:r>
            <w:r w:rsidR="00C54083" w:rsidRPr="006E2C22">
              <w:rPr>
                <w:b w:val="0"/>
                <w:color w:val="000000" w:themeColor="text1"/>
                <w:sz w:val="24"/>
                <w:szCs w:val="24"/>
              </w:rPr>
              <w:t>/чел.</w:t>
            </w:r>
          </w:p>
        </w:tc>
      </w:tr>
      <w:tr w:rsidR="006E2C22" w:rsidRPr="006E2C22" w14:paraId="5ACC027F" w14:textId="77777777" w:rsidTr="00CA41E2">
        <w:trPr>
          <w:trHeight w:val="510"/>
          <w:jc w:val="center"/>
        </w:trPr>
        <w:tc>
          <w:tcPr>
            <w:tcW w:w="39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F2BDF2" w14:textId="77777777" w:rsidR="00C54083" w:rsidRPr="006E2C22" w:rsidRDefault="00C54083" w:rsidP="008B2145">
            <w:pPr>
              <w:pStyle w:val="-4"/>
              <w:rPr>
                <w:b w:val="0"/>
                <w:color w:val="000000" w:themeColor="text1"/>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566DBC69" w14:textId="77777777" w:rsidR="00C54083" w:rsidRPr="006E2C22" w:rsidRDefault="00C54083" w:rsidP="008B2145">
            <w:pPr>
              <w:pStyle w:val="-4"/>
              <w:rPr>
                <w:b w:val="0"/>
                <w:color w:val="000000" w:themeColor="text1"/>
                <w:sz w:val="24"/>
                <w:szCs w:val="24"/>
              </w:rPr>
            </w:pPr>
            <w:r w:rsidRPr="006E2C22">
              <w:rPr>
                <w:b w:val="0"/>
                <w:color w:val="000000" w:themeColor="text1"/>
                <w:sz w:val="24"/>
                <w:szCs w:val="24"/>
              </w:rPr>
              <w:t>в границах сельского населенного пункта</w:t>
            </w:r>
          </w:p>
        </w:tc>
        <w:tc>
          <w:tcPr>
            <w:tcW w:w="2713" w:type="dxa"/>
            <w:gridSpan w:val="2"/>
            <w:tcBorders>
              <w:top w:val="nil"/>
              <w:left w:val="nil"/>
              <w:bottom w:val="nil"/>
              <w:right w:val="single" w:sz="4" w:space="0" w:color="auto"/>
            </w:tcBorders>
            <w:shd w:val="clear" w:color="auto" w:fill="auto"/>
            <w:vAlign w:val="center"/>
          </w:tcPr>
          <w:p w14:paraId="4AE1FDA2" w14:textId="77777777" w:rsidR="00C54083" w:rsidRPr="006E2C22" w:rsidRDefault="00C54083" w:rsidP="00C54083">
            <w:pPr>
              <w:pStyle w:val="-4"/>
              <w:rPr>
                <w:b w:val="0"/>
                <w:color w:val="000000" w:themeColor="text1"/>
                <w:sz w:val="24"/>
                <w:szCs w:val="24"/>
              </w:rPr>
            </w:pPr>
            <w:r w:rsidRPr="006E2C22">
              <w:rPr>
                <w:b w:val="0"/>
                <w:color w:val="000000" w:themeColor="text1"/>
                <w:sz w:val="24"/>
                <w:szCs w:val="24"/>
              </w:rPr>
              <w:t>дополнительно в границах городского округа</w:t>
            </w:r>
          </w:p>
        </w:tc>
      </w:tr>
      <w:tr w:rsidR="006E2C22" w:rsidRPr="006E2C22" w14:paraId="18D72058" w14:textId="77777777" w:rsidTr="00CA41E2">
        <w:tblPrEx>
          <w:tblLook w:val="04A0" w:firstRow="1" w:lastRow="0" w:firstColumn="1" w:lastColumn="0" w:noHBand="0" w:noVBand="1"/>
        </w:tblPrEx>
        <w:trPr>
          <w:trHeight w:val="381"/>
          <w:jc w:val="center"/>
        </w:trPr>
        <w:tc>
          <w:tcPr>
            <w:tcW w:w="9478" w:type="dxa"/>
            <w:gridSpan w:val="5"/>
            <w:tcBorders>
              <w:top w:val="single" w:sz="4" w:space="0" w:color="auto"/>
              <w:left w:val="single" w:sz="4" w:space="0" w:color="auto"/>
              <w:bottom w:val="single" w:sz="4" w:space="0" w:color="auto"/>
              <w:right w:val="single" w:sz="4" w:space="0" w:color="auto"/>
            </w:tcBorders>
          </w:tcPr>
          <w:p w14:paraId="5F88A963" w14:textId="77777777" w:rsidR="00CA41E2" w:rsidRPr="006E2C22" w:rsidRDefault="00CA41E2" w:rsidP="00CA41E2">
            <w:pPr>
              <w:pStyle w:val="-TR9"/>
              <w:rPr>
                <w:color w:val="000000" w:themeColor="text1"/>
                <w:sz w:val="24"/>
                <w:szCs w:val="24"/>
              </w:rPr>
            </w:pPr>
            <w:r w:rsidRPr="006E2C22">
              <w:rPr>
                <w:color w:val="000000" w:themeColor="text1"/>
                <w:sz w:val="24"/>
                <w:szCs w:val="24"/>
              </w:rPr>
              <w:t>Сельские населенные пункты с численностью населения от 3 до 15 тыс. человек</w:t>
            </w:r>
          </w:p>
        </w:tc>
      </w:tr>
      <w:tr w:rsidR="006E2C22" w:rsidRPr="006E2C22" w14:paraId="3ECCBBB5"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1000A098" w14:textId="77777777" w:rsidR="00CA41E2" w:rsidRPr="006E2C22" w:rsidRDefault="00CA41E2" w:rsidP="00193579">
            <w:pPr>
              <w:spacing w:line="240" w:lineRule="auto"/>
              <w:ind w:firstLine="0"/>
              <w:jc w:val="left"/>
              <w:rPr>
                <w:color w:val="000000" w:themeColor="text1"/>
                <w:szCs w:val="24"/>
              </w:rPr>
            </w:pPr>
            <w:r w:rsidRPr="006E2C22">
              <w:rPr>
                <w:color w:val="000000" w:themeColor="text1"/>
                <w:szCs w:val="24"/>
              </w:rPr>
              <w:t>Объекты физической культуры и массового спорта</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031DABC8" w14:textId="77777777" w:rsidR="00CA41E2" w:rsidRPr="006E2C22" w:rsidRDefault="00CA41E2" w:rsidP="00193579">
            <w:pPr>
              <w:pStyle w:val="-TR9"/>
              <w:rPr>
                <w:color w:val="000000" w:themeColor="text1"/>
                <w:sz w:val="24"/>
                <w:szCs w:val="24"/>
              </w:rPr>
            </w:pPr>
            <w:r w:rsidRPr="006E2C22">
              <w:rPr>
                <w:color w:val="000000" w:themeColor="text1"/>
                <w:sz w:val="24"/>
                <w:szCs w:val="24"/>
              </w:rPr>
              <w:t>1,16</w:t>
            </w:r>
          </w:p>
        </w:tc>
        <w:tc>
          <w:tcPr>
            <w:tcW w:w="2680" w:type="dxa"/>
            <w:tcBorders>
              <w:top w:val="single" w:sz="4" w:space="0" w:color="auto"/>
              <w:left w:val="nil"/>
              <w:bottom w:val="nil"/>
              <w:right w:val="single" w:sz="4" w:space="0" w:color="auto"/>
            </w:tcBorders>
            <w:noWrap/>
            <w:vAlign w:val="center"/>
            <w:hideMark/>
          </w:tcPr>
          <w:p w14:paraId="2453D2DA" w14:textId="77777777" w:rsidR="00CA41E2" w:rsidRPr="006E2C22" w:rsidRDefault="00CA41E2" w:rsidP="00193579">
            <w:pPr>
              <w:pStyle w:val="-TR9"/>
              <w:rPr>
                <w:color w:val="000000" w:themeColor="text1"/>
                <w:sz w:val="24"/>
                <w:szCs w:val="24"/>
              </w:rPr>
            </w:pPr>
            <w:r w:rsidRPr="006E2C22">
              <w:rPr>
                <w:color w:val="000000" w:themeColor="text1"/>
                <w:sz w:val="24"/>
                <w:szCs w:val="24"/>
              </w:rPr>
              <w:t>2,30</w:t>
            </w:r>
          </w:p>
        </w:tc>
      </w:tr>
      <w:tr w:rsidR="006E2C22" w:rsidRPr="006E2C22" w14:paraId="50E11518"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4F49D64F" w14:textId="77777777" w:rsidR="00CA41E2" w:rsidRPr="006E2C22" w:rsidRDefault="00CA41E2" w:rsidP="00193579">
            <w:pPr>
              <w:spacing w:line="240" w:lineRule="auto"/>
              <w:ind w:firstLine="0"/>
              <w:jc w:val="left"/>
              <w:rPr>
                <w:color w:val="000000" w:themeColor="text1"/>
                <w:szCs w:val="24"/>
              </w:rPr>
            </w:pPr>
            <w:r w:rsidRPr="006E2C22">
              <w:rPr>
                <w:color w:val="000000" w:themeColor="text1"/>
                <w:szCs w:val="24"/>
              </w:rPr>
              <w:t>Объекты торговли и общественного питания</w:t>
            </w:r>
          </w:p>
        </w:tc>
        <w:tc>
          <w:tcPr>
            <w:tcW w:w="2835" w:type="dxa"/>
            <w:gridSpan w:val="2"/>
            <w:tcBorders>
              <w:top w:val="nil"/>
              <w:left w:val="single" w:sz="4" w:space="0" w:color="auto"/>
              <w:bottom w:val="single" w:sz="4" w:space="0" w:color="auto"/>
              <w:right w:val="single" w:sz="4" w:space="0" w:color="auto"/>
            </w:tcBorders>
            <w:noWrap/>
            <w:vAlign w:val="center"/>
            <w:hideMark/>
          </w:tcPr>
          <w:p w14:paraId="5EAF8072" w14:textId="77777777" w:rsidR="00CA41E2" w:rsidRPr="006E2C22" w:rsidRDefault="00CA41E2" w:rsidP="00193579">
            <w:pPr>
              <w:pStyle w:val="-TR9"/>
              <w:rPr>
                <w:color w:val="000000" w:themeColor="text1"/>
                <w:sz w:val="24"/>
                <w:szCs w:val="24"/>
              </w:rPr>
            </w:pPr>
            <w:r w:rsidRPr="006E2C22">
              <w:rPr>
                <w:color w:val="000000" w:themeColor="text1"/>
                <w:sz w:val="24"/>
                <w:szCs w:val="24"/>
              </w:rPr>
              <w:t>0,58</w:t>
            </w:r>
          </w:p>
        </w:tc>
        <w:tc>
          <w:tcPr>
            <w:tcW w:w="2680" w:type="dxa"/>
            <w:tcBorders>
              <w:top w:val="single" w:sz="4" w:space="0" w:color="auto"/>
              <w:left w:val="nil"/>
              <w:bottom w:val="nil"/>
              <w:right w:val="single" w:sz="4" w:space="0" w:color="auto"/>
            </w:tcBorders>
            <w:noWrap/>
            <w:vAlign w:val="center"/>
            <w:hideMark/>
          </w:tcPr>
          <w:p w14:paraId="0DDF76E6" w14:textId="77777777" w:rsidR="00CA41E2" w:rsidRPr="006E2C22" w:rsidRDefault="00CA41E2" w:rsidP="00193579">
            <w:pPr>
              <w:pStyle w:val="-TR9"/>
              <w:rPr>
                <w:color w:val="000000" w:themeColor="text1"/>
                <w:sz w:val="24"/>
                <w:szCs w:val="24"/>
              </w:rPr>
            </w:pPr>
            <w:r w:rsidRPr="006E2C22">
              <w:rPr>
                <w:color w:val="000000" w:themeColor="text1"/>
                <w:sz w:val="24"/>
                <w:szCs w:val="24"/>
              </w:rPr>
              <w:t>2,15</w:t>
            </w:r>
          </w:p>
        </w:tc>
      </w:tr>
      <w:tr w:rsidR="006E2C22" w:rsidRPr="006E2C22" w14:paraId="42D658A3"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65F314C1" w14:textId="77777777" w:rsidR="00CA41E2" w:rsidRPr="006E2C22" w:rsidRDefault="00CA41E2" w:rsidP="00193579">
            <w:pPr>
              <w:spacing w:line="240" w:lineRule="auto"/>
              <w:ind w:firstLine="0"/>
              <w:jc w:val="left"/>
              <w:rPr>
                <w:color w:val="000000" w:themeColor="text1"/>
                <w:szCs w:val="24"/>
              </w:rPr>
            </w:pPr>
            <w:r w:rsidRPr="006E2C22">
              <w:rPr>
                <w:color w:val="000000" w:themeColor="text1"/>
                <w:szCs w:val="24"/>
              </w:rPr>
              <w:t>Объекты коммунально-бытового назначения</w:t>
            </w:r>
          </w:p>
        </w:tc>
        <w:tc>
          <w:tcPr>
            <w:tcW w:w="2835" w:type="dxa"/>
            <w:gridSpan w:val="2"/>
            <w:tcBorders>
              <w:top w:val="nil"/>
              <w:left w:val="single" w:sz="4" w:space="0" w:color="auto"/>
              <w:bottom w:val="single" w:sz="4" w:space="0" w:color="auto"/>
              <w:right w:val="single" w:sz="4" w:space="0" w:color="auto"/>
            </w:tcBorders>
            <w:noWrap/>
            <w:vAlign w:val="center"/>
            <w:hideMark/>
          </w:tcPr>
          <w:p w14:paraId="3970248D" w14:textId="77777777" w:rsidR="00CA41E2" w:rsidRPr="006E2C22" w:rsidRDefault="00CA41E2" w:rsidP="00193579">
            <w:pPr>
              <w:pStyle w:val="-TR9"/>
              <w:rPr>
                <w:color w:val="000000" w:themeColor="text1"/>
                <w:sz w:val="24"/>
                <w:szCs w:val="24"/>
              </w:rPr>
            </w:pPr>
            <w:r w:rsidRPr="006E2C22">
              <w:rPr>
                <w:color w:val="000000" w:themeColor="text1"/>
                <w:sz w:val="24"/>
                <w:szCs w:val="24"/>
              </w:rPr>
              <w:t>0,25</w:t>
            </w:r>
          </w:p>
        </w:tc>
        <w:tc>
          <w:tcPr>
            <w:tcW w:w="2680" w:type="dxa"/>
            <w:tcBorders>
              <w:top w:val="single" w:sz="4" w:space="0" w:color="auto"/>
              <w:left w:val="nil"/>
              <w:bottom w:val="nil"/>
              <w:right w:val="single" w:sz="4" w:space="0" w:color="auto"/>
            </w:tcBorders>
            <w:noWrap/>
            <w:vAlign w:val="center"/>
            <w:hideMark/>
          </w:tcPr>
          <w:p w14:paraId="1E371967" w14:textId="77777777" w:rsidR="00CA41E2" w:rsidRPr="006E2C22" w:rsidRDefault="00CA41E2" w:rsidP="00193579">
            <w:pPr>
              <w:pStyle w:val="-TR9"/>
              <w:rPr>
                <w:color w:val="000000" w:themeColor="text1"/>
                <w:sz w:val="24"/>
                <w:szCs w:val="24"/>
              </w:rPr>
            </w:pPr>
            <w:r w:rsidRPr="006E2C22">
              <w:rPr>
                <w:color w:val="000000" w:themeColor="text1"/>
                <w:sz w:val="24"/>
                <w:szCs w:val="24"/>
              </w:rPr>
              <w:t>0,40</w:t>
            </w:r>
          </w:p>
        </w:tc>
      </w:tr>
      <w:tr w:rsidR="006E2C22" w:rsidRPr="006E2C22" w14:paraId="1964B7E9"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vAlign w:val="center"/>
            <w:hideMark/>
          </w:tcPr>
          <w:p w14:paraId="34134559" w14:textId="77777777" w:rsidR="00CA41E2" w:rsidRPr="006E2C22" w:rsidRDefault="00CA41E2" w:rsidP="00193579">
            <w:pPr>
              <w:pStyle w:val="-TR90"/>
              <w:rPr>
                <w:color w:val="000000" w:themeColor="text1"/>
                <w:sz w:val="24"/>
                <w:szCs w:val="24"/>
              </w:rPr>
            </w:pPr>
            <w:r w:rsidRPr="006E2C22">
              <w:rPr>
                <w:color w:val="000000" w:themeColor="text1"/>
                <w:sz w:val="24"/>
                <w:szCs w:val="24"/>
              </w:rPr>
              <w:t>Объекты связи, финансовых, юридических и других услуг</w:t>
            </w:r>
          </w:p>
        </w:tc>
        <w:tc>
          <w:tcPr>
            <w:tcW w:w="2835" w:type="dxa"/>
            <w:gridSpan w:val="2"/>
            <w:tcBorders>
              <w:top w:val="nil"/>
              <w:left w:val="single" w:sz="4" w:space="0" w:color="auto"/>
              <w:bottom w:val="single" w:sz="4" w:space="0" w:color="auto"/>
              <w:right w:val="single" w:sz="4" w:space="0" w:color="auto"/>
            </w:tcBorders>
            <w:noWrap/>
            <w:vAlign w:val="center"/>
            <w:hideMark/>
          </w:tcPr>
          <w:p w14:paraId="625842E5" w14:textId="77777777" w:rsidR="00CA41E2" w:rsidRPr="006E2C22" w:rsidRDefault="00CA41E2" w:rsidP="00193579">
            <w:pPr>
              <w:pStyle w:val="-TR9"/>
              <w:rPr>
                <w:color w:val="000000" w:themeColor="text1"/>
                <w:sz w:val="24"/>
                <w:szCs w:val="24"/>
              </w:rPr>
            </w:pPr>
            <w:r w:rsidRPr="006E2C22">
              <w:rPr>
                <w:color w:val="000000" w:themeColor="text1"/>
                <w:sz w:val="24"/>
                <w:szCs w:val="24"/>
              </w:rPr>
              <w:t>0</w:t>
            </w:r>
          </w:p>
        </w:tc>
        <w:tc>
          <w:tcPr>
            <w:tcW w:w="2680" w:type="dxa"/>
            <w:tcBorders>
              <w:top w:val="single" w:sz="4" w:space="0" w:color="auto"/>
              <w:left w:val="nil"/>
              <w:bottom w:val="nil"/>
              <w:right w:val="single" w:sz="4" w:space="0" w:color="auto"/>
            </w:tcBorders>
            <w:noWrap/>
            <w:vAlign w:val="center"/>
            <w:hideMark/>
          </w:tcPr>
          <w:p w14:paraId="6F0B23AE" w14:textId="77777777" w:rsidR="00CA41E2" w:rsidRPr="006E2C22" w:rsidRDefault="00CA41E2" w:rsidP="00193579">
            <w:pPr>
              <w:pStyle w:val="-TR9"/>
              <w:rPr>
                <w:color w:val="000000" w:themeColor="text1"/>
                <w:sz w:val="24"/>
                <w:szCs w:val="24"/>
              </w:rPr>
            </w:pPr>
            <w:r w:rsidRPr="006E2C22">
              <w:rPr>
                <w:color w:val="000000" w:themeColor="text1"/>
                <w:sz w:val="24"/>
                <w:szCs w:val="24"/>
              </w:rPr>
              <w:t>1,18</w:t>
            </w:r>
          </w:p>
        </w:tc>
      </w:tr>
      <w:tr w:rsidR="006E2C22" w:rsidRPr="006E2C22" w14:paraId="761E6918" w14:textId="77777777" w:rsidTr="00CA41E2">
        <w:tblPrEx>
          <w:tblLook w:val="04A0" w:firstRow="1" w:lastRow="0" w:firstColumn="1" w:lastColumn="0" w:noHBand="0" w:noVBand="1"/>
        </w:tblPrEx>
        <w:trPr>
          <w:trHeight w:val="291"/>
          <w:jc w:val="center"/>
        </w:trPr>
        <w:tc>
          <w:tcPr>
            <w:tcW w:w="3963" w:type="dxa"/>
            <w:gridSpan w:val="2"/>
            <w:tcBorders>
              <w:top w:val="single" w:sz="4" w:space="0" w:color="auto"/>
              <w:left w:val="single" w:sz="4" w:space="0" w:color="auto"/>
              <w:bottom w:val="single" w:sz="4" w:space="0" w:color="auto"/>
              <w:right w:val="nil"/>
            </w:tcBorders>
            <w:vAlign w:val="center"/>
          </w:tcPr>
          <w:p w14:paraId="47F0161F" w14:textId="77777777" w:rsidR="00CA41E2" w:rsidRPr="006E2C22" w:rsidRDefault="00CA41E2" w:rsidP="00193579">
            <w:pPr>
              <w:pStyle w:val="-TR90"/>
              <w:rPr>
                <w:color w:val="000000" w:themeColor="text1"/>
                <w:sz w:val="24"/>
                <w:szCs w:val="24"/>
              </w:rPr>
            </w:pPr>
            <w:r w:rsidRPr="006E2C22">
              <w:rPr>
                <w:color w:val="000000" w:themeColor="text1"/>
                <w:sz w:val="24"/>
                <w:szCs w:val="24"/>
              </w:rPr>
              <w:t>Объекты здравоохранения*</w:t>
            </w:r>
          </w:p>
        </w:tc>
        <w:tc>
          <w:tcPr>
            <w:tcW w:w="2835" w:type="dxa"/>
            <w:gridSpan w:val="2"/>
            <w:tcBorders>
              <w:top w:val="nil"/>
              <w:left w:val="single" w:sz="4" w:space="0" w:color="auto"/>
              <w:bottom w:val="single" w:sz="4" w:space="0" w:color="auto"/>
              <w:right w:val="single" w:sz="4" w:space="0" w:color="auto"/>
            </w:tcBorders>
            <w:noWrap/>
            <w:vAlign w:val="center"/>
          </w:tcPr>
          <w:p w14:paraId="608D911B" w14:textId="77777777" w:rsidR="00CA41E2" w:rsidRPr="006E2C22" w:rsidRDefault="00CA41E2" w:rsidP="00193579">
            <w:pPr>
              <w:pStyle w:val="-TR9"/>
              <w:rPr>
                <w:color w:val="000000" w:themeColor="text1"/>
                <w:sz w:val="24"/>
                <w:szCs w:val="24"/>
              </w:rPr>
            </w:pPr>
            <w:r w:rsidRPr="006E2C22">
              <w:rPr>
                <w:color w:val="000000" w:themeColor="text1"/>
                <w:sz w:val="24"/>
                <w:szCs w:val="24"/>
              </w:rPr>
              <w:t>0</w:t>
            </w:r>
          </w:p>
        </w:tc>
        <w:tc>
          <w:tcPr>
            <w:tcW w:w="2680" w:type="dxa"/>
            <w:tcBorders>
              <w:top w:val="single" w:sz="4" w:space="0" w:color="auto"/>
              <w:left w:val="nil"/>
              <w:bottom w:val="nil"/>
              <w:right w:val="single" w:sz="4" w:space="0" w:color="auto"/>
            </w:tcBorders>
            <w:noWrap/>
            <w:vAlign w:val="center"/>
          </w:tcPr>
          <w:p w14:paraId="32049D97" w14:textId="77777777" w:rsidR="00CA41E2" w:rsidRPr="006E2C22" w:rsidRDefault="00CA41E2" w:rsidP="00193579">
            <w:pPr>
              <w:pStyle w:val="-TR9"/>
              <w:rPr>
                <w:color w:val="000000" w:themeColor="text1"/>
                <w:sz w:val="24"/>
                <w:szCs w:val="24"/>
              </w:rPr>
            </w:pPr>
            <w:r w:rsidRPr="006E2C22">
              <w:rPr>
                <w:color w:val="000000" w:themeColor="text1"/>
                <w:sz w:val="24"/>
                <w:szCs w:val="24"/>
              </w:rPr>
              <w:t>0,89</w:t>
            </w:r>
          </w:p>
        </w:tc>
      </w:tr>
      <w:tr w:rsidR="006E2C22" w:rsidRPr="006E2C22" w14:paraId="12B63311" w14:textId="77777777" w:rsidTr="00CA41E2">
        <w:tblPrEx>
          <w:tblLook w:val="04A0" w:firstRow="1" w:lastRow="0" w:firstColumn="1" w:lastColumn="0" w:noHBand="0" w:noVBand="1"/>
        </w:tblPrEx>
        <w:trPr>
          <w:trHeight w:val="243"/>
          <w:jc w:val="center"/>
        </w:trPr>
        <w:tc>
          <w:tcPr>
            <w:tcW w:w="3963" w:type="dxa"/>
            <w:gridSpan w:val="2"/>
            <w:tcBorders>
              <w:top w:val="single" w:sz="4" w:space="0" w:color="auto"/>
              <w:left w:val="single" w:sz="4" w:space="0" w:color="auto"/>
              <w:bottom w:val="single" w:sz="4" w:space="0" w:color="auto"/>
              <w:right w:val="nil"/>
            </w:tcBorders>
            <w:vAlign w:val="center"/>
            <w:hideMark/>
          </w:tcPr>
          <w:p w14:paraId="07B2A340" w14:textId="77777777" w:rsidR="00CA41E2" w:rsidRPr="006E2C22" w:rsidRDefault="00CA41E2" w:rsidP="00193579">
            <w:pPr>
              <w:pStyle w:val="-TR90"/>
              <w:rPr>
                <w:color w:val="000000" w:themeColor="text1"/>
                <w:sz w:val="24"/>
                <w:szCs w:val="24"/>
              </w:rPr>
            </w:pPr>
            <w:r w:rsidRPr="006E2C22">
              <w:rPr>
                <w:color w:val="000000" w:themeColor="text1"/>
                <w:sz w:val="24"/>
                <w:szCs w:val="24"/>
              </w:rPr>
              <w:t>Объекты образования</w:t>
            </w:r>
          </w:p>
        </w:tc>
        <w:tc>
          <w:tcPr>
            <w:tcW w:w="2835" w:type="dxa"/>
            <w:gridSpan w:val="2"/>
            <w:tcBorders>
              <w:top w:val="nil"/>
              <w:left w:val="single" w:sz="4" w:space="0" w:color="auto"/>
              <w:bottom w:val="single" w:sz="4" w:space="0" w:color="auto"/>
              <w:right w:val="single" w:sz="4" w:space="0" w:color="auto"/>
            </w:tcBorders>
            <w:noWrap/>
            <w:vAlign w:val="center"/>
            <w:hideMark/>
          </w:tcPr>
          <w:p w14:paraId="6B2D8685" w14:textId="77777777" w:rsidR="00CA41E2" w:rsidRPr="006E2C22" w:rsidRDefault="00CA41E2" w:rsidP="00193579">
            <w:pPr>
              <w:pStyle w:val="-TR9"/>
              <w:rPr>
                <w:color w:val="000000" w:themeColor="text1"/>
                <w:sz w:val="24"/>
                <w:szCs w:val="24"/>
              </w:rPr>
            </w:pPr>
            <w:r w:rsidRPr="006E2C22">
              <w:rPr>
                <w:color w:val="000000" w:themeColor="text1"/>
                <w:sz w:val="24"/>
                <w:szCs w:val="24"/>
              </w:rPr>
              <w:t>0</w:t>
            </w:r>
          </w:p>
        </w:tc>
        <w:tc>
          <w:tcPr>
            <w:tcW w:w="2680" w:type="dxa"/>
            <w:tcBorders>
              <w:top w:val="single" w:sz="4" w:space="0" w:color="auto"/>
              <w:left w:val="nil"/>
              <w:bottom w:val="nil"/>
              <w:right w:val="single" w:sz="4" w:space="0" w:color="auto"/>
            </w:tcBorders>
            <w:noWrap/>
            <w:vAlign w:val="center"/>
            <w:hideMark/>
          </w:tcPr>
          <w:p w14:paraId="4C8E85F7" w14:textId="77777777" w:rsidR="00CA41E2" w:rsidRPr="006E2C22" w:rsidRDefault="00CA41E2" w:rsidP="00193579">
            <w:pPr>
              <w:pStyle w:val="-TR9"/>
              <w:rPr>
                <w:color w:val="000000" w:themeColor="text1"/>
                <w:sz w:val="24"/>
                <w:szCs w:val="24"/>
              </w:rPr>
            </w:pPr>
            <w:r w:rsidRPr="006E2C22">
              <w:rPr>
                <w:color w:val="000000" w:themeColor="text1"/>
                <w:sz w:val="24"/>
                <w:szCs w:val="24"/>
              </w:rPr>
              <w:t>8,04</w:t>
            </w:r>
          </w:p>
        </w:tc>
      </w:tr>
      <w:tr w:rsidR="006E2C22" w:rsidRPr="006E2C22" w14:paraId="0CC26BFB" w14:textId="77777777" w:rsidTr="00CA41E2">
        <w:tblPrEx>
          <w:tblLook w:val="04A0" w:firstRow="1" w:lastRow="0" w:firstColumn="1" w:lastColumn="0" w:noHBand="0" w:noVBand="1"/>
        </w:tblPrEx>
        <w:trPr>
          <w:trHeight w:val="243"/>
          <w:jc w:val="center"/>
        </w:trPr>
        <w:tc>
          <w:tcPr>
            <w:tcW w:w="3963" w:type="dxa"/>
            <w:gridSpan w:val="2"/>
            <w:tcBorders>
              <w:top w:val="single" w:sz="4" w:space="0" w:color="auto"/>
              <w:left w:val="single" w:sz="4" w:space="0" w:color="auto"/>
              <w:bottom w:val="single" w:sz="4" w:space="0" w:color="auto"/>
              <w:right w:val="nil"/>
            </w:tcBorders>
            <w:vAlign w:val="center"/>
          </w:tcPr>
          <w:p w14:paraId="72D1E0F3" w14:textId="77777777" w:rsidR="00CA41E2" w:rsidRPr="006E2C22" w:rsidRDefault="00CA41E2" w:rsidP="00193579">
            <w:pPr>
              <w:pStyle w:val="-TR90"/>
              <w:rPr>
                <w:color w:val="000000" w:themeColor="text1"/>
                <w:sz w:val="24"/>
                <w:szCs w:val="24"/>
              </w:rPr>
            </w:pPr>
            <w:r w:rsidRPr="006E2C22">
              <w:rPr>
                <w:color w:val="000000" w:themeColor="text1"/>
                <w:sz w:val="24"/>
                <w:szCs w:val="24"/>
              </w:rPr>
              <w:t>Объекты социального обслуживания*</w:t>
            </w:r>
          </w:p>
        </w:tc>
        <w:tc>
          <w:tcPr>
            <w:tcW w:w="2835" w:type="dxa"/>
            <w:gridSpan w:val="2"/>
            <w:tcBorders>
              <w:top w:val="nil"/>
              <w:left w:val="single" w:sz="4" w:space="0" w:color="auto"/>
              <w:bottom w:val="single" w:sz="4" w:space="0" w:color="auto"/>
              <w:right w:val="single" w:sz="4" w:space="0" w:color="auto"/>
            </w:tcBorders>
            <w:noWrap/>
            <w:vAlign w:val="center"/>
          </w:tcPr>
          <w:p w14:paraId="78AFB8F1" w14:textId="77777777" w:rsidR="00CA41E2" w:rsidRPr="006E2C22" w:rsidRDefault="00CA41E2" w:rsidP="00193579">
            <w:pPr>
              <w:pStyle w:val="-TR9"/>
              <w:rPr>
                <w:color w:val="000000" w:themeColor="text1"/>
                <w:sz w:val="24"/>
                <w:szCs w:val="24"/>
              </w:rPr>
            </w:pPr>
            <w:r w:rsidRPr="006E2C22">
              <w:rPr>
                <w:color w:val="000000" w:themeColor="text1"/>
                <w:sz w:val="24"/>
                <w:szCs w:val="24"/>
              </w:rPr>
              <w:t>0</w:t>
            </w:r>
          </w:p>
        </w:tc>
        <w:tc>
          <w:tcPr>
            <w:tcW w:w="2680" w:type="dxa"/>
            <w:tcBorders>
              <w:top w:val="single" w:sz="4" w:space="0" w:color="auto"/>
              <w:left w:val="nil"/>
              <w:bottom w:val="nil"/>
              <w:right w:val="single" w:sz="4" w:space="0" w:color="auto"/>
            </w:tcBorders>
            <w:noWrap/>
            <w:vAlign w:val="center"/>
          </w:tcPr>
          <w:p w14:paraId="085700B2" w14:textId="77777777" w:rsidR="00CA41E2" w:rsidRPr="006E2C22" w:rsidRDefault="00CA41E2" w:rsidP="00193579">
            <w:pPr>
              <w:pStyle w:val="-TR9"/>
              <w:rPr>
                <w:color w:val="000000" w:themeColor="text1"/>
                <w:sz w:val="24"/>
                <w:szCs w:val="24"/>
              </w:rPr>
            </w:pPr>
            <w:r w:rsidRPr="006E2C22">
              <w:rPr>
                <w:color w:val="000000" w:themeColor="text1"/>
                <w:sz w:val="24"/>
                <w:szCs w:val="24"/>
              </w:rPr>
              <w:t>0,11</w:t>
            </w:r>
          </w:p>
        </w:tc>
      </w:tr>
      <w:tr w:rsidR="006E2C22" w:rsidRPr="006E2C22" w14:paraId="4D783464" w14:textId="77777777" w:rsidTr="00CA41E2">
        <w:tblPrEx>
          <w:tblLook w:val="04A0" w:firstRow="1" w:lastRow="0" w:firstColumn="1" w:lastColumn="0" w:noHBand="0" w:noVBand="1"/>
        </w:tblPrEx>
        <w:trPr>
          <w:trHeight w:val="361"/>
          <w:jc w:val="center"/>
        </w:trPr>
        <w:tc>
          <w:tcPr>
            <w:tcW w:w="3963" w:type="dxa"/>
            <w:gridSpan w:val="2"/>
            <w:tcBorders>
              <w:top w:val="single" w:sz="4" w:space="0" w:color="auto"/>
              <w:left w:val="single" w:sz="4" w:space="0" w:color="auto"/>
              <w:bottom w:val="single" w:sz="4" w:space="0" w:color="auto"/>
              <w:right w:val="nil"/>
            </w:tcBorders>
            <w:hideMark/>
          </w:tcPr>
          <w:p w14:paraId="19B54252" w14:textId="77777777" w:rsidR="00CA41E2" w:rsidRPr="006E2C22" w:rsidRDefault="00CA41E2" w:rsidP="00193579">
            <w:pPr>
              <w:spacing w:line="240" w:lineRule="auto"/>
              <w:ind w:firstLine="0"/>
              <w:jc w:val="left"/>
              <w:rPr>
                <w:color w:val="000000" w:themeColor="text1"/>
                <w:szCs w:val="24"/>
              </w:rPr>
            </w:pPr>
            <w:r w:rsidRPr="006E2C22">
              <w:rPr>
                <w:color w:val="000000" w:themeColor="text1"/>
                <w:szCs w:val="24"/>
              </w:rPr>
              <w:t>Объекты культуры и досуга</w:t>
            </w:r>
          </w:p>
        </w:tc>
        <w:tc>
          <w:tcPr>
            <w:tcW w:w="2835" w:type="dxa"/>
            <w:gridSpan w:val="2"/>
            <w:tcBorders>
              <w:top w:val="nil"/>
              <w:left w:val="single" w:sz="4" w:space="0" w:color="auto"/>
              <w:bottom w:val="single" w:sz="4" w:space="0" w:color="auto"/>
              <w:right w:val="single" w:sz="4" w:space="0" w:color="auto"/>
            </w:tcBorders>
            <w:noWrap/>
            <w:vAlign w:val="center"/>
            <w:hideMark/>
          </w:tcPr>
          <w:p w14:paraId="59BDF7DD" w14:textId="77777777" w:rsidR="00CA41E2" w:rsidRPr="006E2C22" w:rsidRDefault="00CA41E2" w:rsidP="00193579">
            <w:pPr>
              <w:pStyle w:val="-TR9"/>
              <w:rPr>
                <w:color w:val="000000" w:themeColor="text1"/>
                <w:sz w:val="24"/>
                <w:szCs w:val="24"/>
              </w:rPr>
            </w:pPr>
            <w:r w:rsidRPr="006E2C22">
              <w:rPr>
                <w:color w:val="000000" w:themeColor="text1"/>
                <w:sz w:val="24"/>
                <w:szCs w:val="24"/>
              </w:rPr>
              <w:t>0</w:t>
            </w:r>
          </w:p>
        </w:tc>
        <w:tc>
          <w:tcPr>
            <w:tcW w:w="2680" w:type="dxa"/>
            <w:tcBorders>
              <w:top w:val="single" w:sz="4" w:space="0" w:color="auto"/>
              <w:left w:val="nil"/>
              <w:bottom w:val="single" w:sz="4" w:space="0" w:color="auto"/>
              <w:right w:val="single" w:sz="4" w:space="0" w:color="auto"/>
            </w:tcBorders>
            <w:noWrap/>
            <w:vAlign w:val="center"/>
            <w:hideMark/>
          </w:tcPr>
          <w:p w14:paraId="67DABC57" w14:textId="77777777" w:rsidR="00CA41E2" w:rsidRPr="006E2C22" w:rsidRDefault="00CA41E2" w:rsidP="00193579">
            <w:pPr>
              <w:pStyle w:val="-TR9"/>
              <w:rPr>
                <w:color w:val="000000" w:themeColor="text1"/>
                <w:sz w:val="24"/>
                <w:szCs w:val="24"/>
              </w:rPr>
            </w:pPr>
            <w:r w:rsidRPr="006E2C22">
              <w:rPr>
                <w:color w:val="000000" w:themeColor="text1"/>
                <w:sz w:val="24"/>
                <w:szCs w:val="24"/>
              </w:rPr>
              <w:t>0,27</w:t>
            </w:r>
          </w:p>
        </w:tc>
      </w:tr>
      <w:tr w:rsidR="006E2C22" w:rsidRPr="006E2C22" w14:paraId="47416F46"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177EB18E" w14:textId="77777777" w:rsidR="00CA41E2" w:rsidRPr="006E2C22" w:rsidRDefault="00CA41E2" w:rsidP="00193579">
            <w:pPr>
              <w:spacing w:line="240" w:lineRule="auto"/>
              <w:ind w:firstLine="0"/>
              <w:jc w:val="left"/>
              <w:rPr>
                <w:color w:val="000000" w:themeColor="text1"/>
                <w:szCs w:val="24"/>
              </w:rPr>
            </w:pPr>
            <w:r w:rsidRPr="006E2C22">
              <w:rPr>
                <w:color w:val="000000" w:themeColor="text1"/>
                <w:szCs w:val="24"/>
              </w:rPr>
              <w:t>Административные и управленческие объекты *</w:t>
            </w:r>
          </w:p>
        </w:tc>
        <w:tc>
          <w:tcPr>
            <w:tcW w:w="2835" w:type="dxa"/>
            <w:gridSpan w:val="2"/>
            <w:tcBorders>
              <w:top w:val="nil"/>
              <w:left w:val="single" w:sz="4" w:space="0" w:color="auto"/>
              <w:bottom w:val="single" w:sz="4" w:space="0" w:color="auto"/>
              <w:right w:val="single" w:sz="4" w:space="0" w:color="auto"/>
            </w:tcBorders>
            <w:noWrap/>
            <w:vAlign w:val="center"/>
            <w:hideMark/>
          </w:tcPr>
          <w:p w14:paraId="726E442A" w14:textId="77777777" w:rsidR="00CA41E2" w:rsidRPr="006E2C22" w:rsidRDefault="00CA41E2" w:rsidP="00193579">
            <w:pPr>
              <w:pStyle w:val="-TR9"/>
              <w:rPr>
                <w:color w:val="000000" w:themeColor="text1"/>
                <w:sz w:val="24"/>
                <w:szCs w:val="24"/>
              </w:rPr>
            </w:pPr>
            <w:r w:rsidRPr="006E2C22">
              <w:rPr>
                <w:color w:val="000000" w:themeColor="text1"/>
                <w:sz w:val="24"/>
                <w:szCs w:val="24"/>
              </w:rPr>
              <w:t>0</w:t>
            </w:r>
          </w:p>
        </w:tc>
        <w:tc>
          <w:tcPr>
            <w:tcW w:w="2680" w:type="dxa"/>
            <w:tcBorders>
              <w:top w:val="single" w:sz="4" w:space="0" w:color="auto"/>
              <w:left w:val="nil"/>
              <w:bottom w:val="single" w:sz="4" w:space="0" w:color="auto"/>
              <w:right w:val="single" w:sz="4" w:space="0" w:color="auto"/>
            </w:tcBorders>
            <w:noWrap/>
            <w:vAlign w:val="center"/>
            <w:hideMark/>
          </w:tcPr>
          <w:p w14:paraId="0B39E636" w14:textId="77777777" w:rsidR="00CA41E2" w:rsidRPr="006E2C22" w:rsidRDefault="00CA41E2" w:rsidP="00193579">
            <w:pPr>
              <w:pStyle w:val="-TR9"/>
              <w:rPr>
                <w:color w:val="000000" w:themeColor="text1"/>
                <w:sz w:val="24"/>
                <w:szCs w:val="24"/>
              </w:rPr>
            </w:pPr>
            <w:r w:rsidRPr="006E2C22">
              <w:rPr>
                <w:color w:val="000000" w:themeColor="text1"/>
                <w:sz w:val="24"/>
                <w:szCs w:val="24"/>
              </w:rPr>
              <w:t>0,49</w:t>
            </w:r>
          </w:p>
        </w:tc>
      </w:tr>
      <w:tr w:rsidR="006E2C22" w:rsidRPr="006E2C22" w14:paraId="793CA85A" w14:textId="77777777" w:rsidTr="00CA41E2">
        <w:trPr>
          <w:trHeight w:val="379"/>
          <w:jc w:val="center"/>
        </w:trPr>
        <w:tc>
          <w:tcPr>
            <w:tcW w:w="9478" w:type="dxa"/>
            <w:gridSpan w:val="5"/>
            <w:tcBorders>
              <w:top w:val="single" w:sz="4" w:space="0" w:color="auto"/>
              <w:left w:val="single" w:sz="4" w:space="0" w:color="auto"/>
              <w:bottom w:val="single" w:sz="4" w:space="0" w:color="auto"/>
              <w:right w:val="single" w:sz="4" w:space="0" w:color="auto"/>
            </w:tcBorders>
            <w:shd w:val="clear" w:color="auto" w:fill="auto"/>
          </w:tcPr>
          <w:p w14:paraId="3456991C" w14:textId="77777777" w:rsidR="00C54083" w:rsidRPr="006E2C22" w:rsidRDefault="00C54083" w:rsidP="008B2145">
            <w:pPr>
              <w:pStyle w:val="-TR9"/>
              <w:rPr>
                <w:color w:val="000000" w:themeColor="text1"/>
                <w:sz w:val="24"/>
                <w:szCs w:val="24"/>
              </w:rPr>
            </w:pPr>
            <w:r w:rsidRPr="006E2C22">
              <w:rPr>
                <w:color w:val="000000" w:themeColor="text1"/>
                <w:sz w:val="24"/>
                <w:szCs w:val="24"/>
              </w:rPr>
              <w:t>Сельские населенные пункты с численностью населения от 1 до 3 тыс. человек</w:t>
            </w:r>
          </w:p>
        </w:tc>
      </w:tr>
      <w:tr w:rsidR="006E2C22" w:rsidRPr="006E2C22" w14:paraId="730E694E"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27137517" w14:textId="77777777" w:rsidR="00C54083" w:rsidRPr="006E2C22" w:rsidRDefault="00C54083" w:rsidP="008B2145">
            <w:pPr>
              <w:spacing w:line="240" w:lineRule="auto"/>
              <w:ind w:firstLine="0"/>
              <w:jc w:val="left"/>
              <w:rPr>
                <w:color w:val="000000" w:themeColor="text1"/>
                <w:szCs w:val="24"/>
              </w:rPr>
            </w:pPr>
            <w:r w:rsidRPr="006E2C22">
              <w:rPr>
                <w:color w:val="000000" w:themeColor="text1"/>
                <w:szCs w:val="24"/>
              </w:rPr>
              <w:t xml:space="preserve">Объекты физической культуры и </w:t>
            </w:r>
            <w:r w:rsidR="00316214" w:rsidRPr="006E2C22">
              <w:rPr>
                <w:color w:val="000000" w:themeColor="text1"/>
                <w:szCs w:val="24"/>
              </w:rPr>
              <w:t xml:space="preserve">массового </w:t>
            </w:r>
            <w:r w:rsidRPr="006E2C22">
              <w:rPr>
                <w:color w:val="000000" w:themeColor="text1"/>
                <w:szCs w:val="24"/>
              </w:rPr>
              <w:t>спорта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7FB884" w14:textId="77777777" w:rsidR="00C54083" w:rsidRPr="006E2C22" w:rsidRDefault="00C54083" w:rsidP="008B2145">
            <w:pPr>
              <w:pStyle w:val="-TR9"/>
              <w:rPr>
                <w:color w:val="000000" w:themeColor="text1"/>
                <w:sz w:val="24"/>
                <w:szCs w:val="24"/>
              </w:rPr>
            </w:pPr>
            <w:r w:rsidRPr="006E2C22">
              <w:rPr>
                <w:color w:val="000000" w:themeColor="text1"/>
                <w:sz w:val="24"/>
                <w:szCs w:val="24"/>
              </w:rPr>
              <w:t>3,15</w:t>
            </w:r>
          </w:p>
        </w:tc>
        <w:tc>
          <w:tcPr>
            <w:tcW w:w="2713" w:type="dxa"/>
            <w:gridSpan w:val="2"/>
            <w:tcBorders>
              <w:top w:val="single" w:sz="4" w:space="0" w:color="auto"/>
              <w:left w:val="nil"/>
              <w:bottom w:val="nil"/>
              <w:right w:val="single" w:sz="4" w:space="0" w:color="auto"/>
            </w:tcBorders>
            <w:shd w:val="clear" w:color="auto" w:fill="auto"/>
            <w:noWrap/>
            <w:vAlign w:val="center"/>
          </w:tcPr>
          <w:p w14:paraId="2ED66C88" w14:textId="77777777" w:rsidR="00C54083" w:rsidRPr="006E2C22" w:rsidRDefault="00C54083" w:rsidP="008B2145">
            <w:pPr>
              <w:pStyle w:val="-TR9"/>
              <w:rPr>
                <w:color w:val="000000" w:themeColor="text1"/>
                <w:sz w:val="24"/>
                <w:szCs w:val="24"/>
              </w:rPr>
            </w:pPr>
            <w:r w:rsidRPr="006E2C22">
              <w:rPr>
                <w:color w:val="000000" w:themeColor="text1"/>
                <w:sz w:val="24"/>
                <w:szCs w:val="24"/>
              </w:rPr>
              <w:t>0,24</w:t>
            </w:r>
          </w:p>
        </w:tc>
      </w:tr>
      <w:tr w:rsidR="006E2C22" w:rsidRPr="006E2C22" w14:paraId="7FA187A5"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0AEAD59E" w14:textId="77777777" w:rsidR="00C54083" w:rsidRPr="006E2C22" w:rsidRDefault="00C54083" w:rsidP="008B2145">
            <w:pPr>
              <w:spacing w:line="240" w:lineRule="auto"/>
              <w:ind w:firstLine="0"/>
              <w:jc w:val="left"/>
              <w:rPr>
                <w:color w:val="000000" w:themeColor="text1"/>
                <w:szCs w:val="24"/>
              </w:rPr>
            </w:pPr>
            <w:r w:rsidRPr="006E2C22">
              <w:rPr>
                <w:color w:val="000000" w:themeColor="text1"/>
                <w:szCs w:val="24"/>
              </w:rPr>
              <w:t>Объекты торговли и общественного питания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6E11C0AC" w14:textId="77777777" w:rsidR="00C54083" w:rsidRPr="006E2C22" w:rsidRDefault="00C54083" w:rsidP="008B2145">
            <w:pPr>
              <w:pStyle w:val="-TR9"/>
              <w:rPr>
                <w:color w:val="000000" w:themeColor="text1"/>
                <w:sz w:val="24"/>
                <w:szCs w:val="24"/>
              </w:rPr>
            </w:pPr>
            <w:r w:rsidRPr="006E2C22">
              <w:rPr>
                <w:color w:val="000000" w:themeColor="text1"/>
                <w:sz w:val="24"/>
                <w:szCs w:val="24"/>
              </w:rPr>
              <w:t>1,99</w:t>
            </w:r>
          </w:p>
        </w:tc>
        <w:tc>
          <w:tcPr>
            <w:tcW w:w="2713" w:type="dxa"/>
            <w:gridSpan w:val="2"/>
            <w:tcBorders>
              <w:top w:val="single" w:sz="4" w:space="0" w:color="auto"/>
              <w:left w:val="nil"/>
              <w:bottom w:val="nil"/>
              <w:right w:val="single" w:sz="4" w:space="0" w:color="auto"/>
            </w:tcBorders>
            <w:shd w:val="clear" w:color="auto" w:fill="auto"/>
            <w:noWrap/>
            <w:vAlign w:val="center"/>
          </w:tcPr>
          <w:p w14:paraId="3A19821E" w14:textId="77777777" w:rsidR="00C54083" w:rsidRPr="006E2C22" w:rsidRDefault="00C54083" w:rsidP="008B2145">
            <w:pPr>
              <w:pStyle w:val="-TR9"/>
              <w:rPr>
                <w:color w:val="000000" w:themeColor="text1"/>
                <w:sz w:val="24"/>
                <w:szCs w:val="24"/>
              </w:rPr>
            </w:pPr>
            <w:r w:rsidRPr="006E2C22">
              <w:rPr>
                <w:color w:val="000000" w:themeColor="text1"/>
                <w:sz w:val="24"/>
                <w:szCs w:val="24"/>
              </w:rPr>
              <w:t>0,41</w:t>
            </w:r>
          </w:p>
        </w:tc>
      </w:tr>
      <w:tr w:rsidR="006E2C22" w:rsidRPr="006E2C22" w14:paraId="4AFA570A"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72DDC178" w14:textId="77777777" w:rsidR="00C54083" w:rsidRPr="006E2C22" w:rsidRDefault="00C54083" w:rsidP="00EF2B6A">
            <w:pPr>
              <w:spacing w:line="240" w:lineRule="auto"/>
              <w:ind w:firstLine="0"/>
              <w:jc w:val="left"/>
              <w:rPr>
                <w:color w:val="000000" w:themeColor="text1"/>
                <w:szCs w:val="24"/>
              </w:rPr>
            </w:pPr>
            <w:r w:rsidRPr="006E2C22">
              <w:rPr>
                <w:color w:val="000000" w:themeColor="text1"/>
                <w:szCs w:val="24"/>
              </w:rPr>
              <w:t>Объекты коммунально-бытового назначения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054149A" w14:textId="77777777" w:rsidR="00C54083" w:rsidRPr="006E2C22" w:rsidRDefault="00C54083" w:rsidP="008B2145">
            <w:pPr>
              <w:pStyle w:val="-TR9"/>
              <w:rPr>
                <w:color w:val="000000" w:themeColor="text1"/>
                <w:sz w:val="24"/>
                <w:szCs w:val="24"/>
              </w:rPr>
            </w:pPr>
            <w:r w:rsidRPr="006E2C22">
              <w:rPr>
                <w:color w:val="000000" w:themeColor="text1"/>
                <w:sz w:val="24"/>
                <w:szCs w:val="24"/>
              </w:rPr>
              <w:t>0,56</w:t>
            </w:r>
          </w:p>
        </w:tc>
        <w:tc>
          <w:tcPr>
            <w:tcW w:w="2713" w:type="dxa"/>
            <w:gridSpan w:val="2"/>
            <w:tcBorders>
              <w:top w:val="single" w:sz="4" w:space="0" w:color="auto"/>
              <w:left w:val="nil"/>
              <w:bottom w:val="nil"/>
              <w:right w:val="single" w:sz="4" w:space="0" w:color="auto"/>
            </w:tcBorders>
            <w:shd w:val="clear" w:color="auto" w:fill="auto"/>
            <w:noWrap/>
            <w:vAlign w:val="center"/>
          </w:tcPr>
          <w:p w14:paraId="74A72318" w14:textId="77777777" w:rsidR="00C54083" w:rsidRPr="006E2C22" w:rsidRDefault="00C54083" w:rsidP="008B2145">
            <w:pPr>
              <w:pStyle w:val="-TR9"/>
              <w:rPr>
                <w:color w:val="000000" w:themeColor="text1"/>
                <w:sz w:val="24"/>
                <w:szCs w:val="24"/>
              </w:rPr>
            </w:pPr>
            <w:r w:rsidRPr="006E2C22">
              <w:rPr>
                <w:color w:val="000000" w:themeColor="text1"/>
                <w:sz w:val="24"/>
                <w:szCs w:val="24"/>
              </w:rPr>
              <w:t>0,05</w:t>
            </w:r>
          </w:p>
        </w:tc>
      </w:tr>
      <w:tr w:rsidR="006E2C22" w:rsidRPr="006E2C22" w14:paraId="1CA01A55"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00E9F646" w14:textId="77777777" w:rsidR="00C54083" w:rsidRPr="006E2C22" w:rsidRDefault="00C54083" w:rsidP="008B2145">
            <w:pPr>
              <w:pStyle w:val="-TR90"/>
              <w:rPr>
                <w:color w:val="000000" w:themeColor="text1"/>
                <w:sz w:val="24"/>
                <w:szCs w:val="24"/>
              </w:rPr>
            </w:pPr>
            <w:r w:rsidRPr="006E2C22">
              <w:rPr>
                <w:color w:val="000000" w:themeColor="text1"/>
                <w:sz w:val="24"/>
                <w:szCs w:val="24"/>
              </w:rPr>
              <w:t>Объекты связи, финансовых, юридических и других услуг</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2A999487" w14:textId="77777777" w:rsidR="00C54083" w:rsidRPr="006E2C22" w:rsidRDefault="00C54083" w:rsidP="008B2145">
            <w:pPr>
              <w:pStyle w:val="-TR9"/>
              <w:rPr>
                <w:color w:val="000000" w:themeColor="text1"/>
                <w:sz w:val="24"/>
                <w:szCs w:val="24"/>
              </w:rPr>
            </w:pPr>
            <w:r w:rsidRPr="006E2C22">
              <w:rPr>
                <w:color w:val="000000" w:themeColor="text1"/>
                <w:sz w:val="24"/>
                <w:szCs w:val="24"/>
              </w:rPr>
              <w:t>0,95</w:t>
            </w:r>
          </w:p>
        </w:tc>
        <w:tc>
          <w:tcPr>
            <w:tcW w:w="2713" w:type="dxa"/>
            <w:gridSpan w:val="2"/>
            <w:tcBorders>
              <w:top w:val="single" w:sz="4" w:space="0" w:color="auto"/>
              <w:left w:val="nil"/>
              <w:bottom w:val="nil"/>
              <w:right w:val="single" w:sz="4" w:space="0" w:color="auto"/>
            </w:tcBorders>
            <w:shd w:val="clear" w:color="auto" w:fill="auto"/>
            <w:noWrap/>
            <w:vAlign w:val="center"/>
          </w:tcPr>
          <w:p w14:paraId="60E3C241" w14:textId="77777777" w:rsidR="00C54083" w:rsidRPr="006E2C22" w:rsidRDefault="00C54083" w:rsidP="008B2145">
            <w:pPr>
              <w:pStyle w:val="-TR9"/>
              <w:rPr>
                <w:color w:val="000000" w:themeColor="text1"/>
                <w:sz w:val="24"/>
                <w:szCs w:val="24"/>
              </w:rPr>
            </w:pPr>
            <w:r w:rsidRPr="006E2C22">
              <w:rPr>
                <w:color w:val="000000" w:themeColor="text1"/>
                <w:sz w:val="24"/>
                <w:szCs w:val="24"/>
              </w:rPr>
              <w:t>0,14</w:t>
            </w:r>
          </w:p>
        </w:tc>
      </w:tr>
      <w:tr w:rsidR="006E2C22" w:rsidRPr="006E2C22" w14:paraId="7E55C386" w14:textId="77777777" w:rsidTr="00CA41E2">
        <w:trPr>
          <w:trHeight w:val="285"/>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451F0173" w14:textId="77777777" w:rsidR="00C54083" w:rsidRPr="006E2C22" w:rsidRDefault="00C54083" w:rsidP="008B2145">
            <w:pPr>
              <w:pStyle w:val="-TR90"/>
              <w:rPr>
                <w:color w:val="000000" w:themeColor="text1"/>
                <w:sz w:val="24"/>
                <w:szCs w:val="24"/>
              </w:rPr>
            </w:pPr>
            <w:r w:rsidRPr="006E2C22">
              <w:rPr>
                <w:color w:val="000000" w:themeColor="text1"/>
                <w:sz w:val="24"/>
                <w:szCs w:val="24"/>
              </w:rPr>
              <w:t>Объекты здравоохранения*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187790F" w14:textId="77777777" w:rsidR="00C54083" w:rsidRPr="006E2C22" w:rsidRDefault="00C54083" w:rsidP="008B2145">
            <w:pPr>
              <w:pStyle w:val="-TR9"/>
              <w:rPr>
                <w:color w:val="000000" w:themeColor="text1"/>
                <w:sz w:val="24"/>
                <w:szCs w:val="24"/>
              </w:rPr>
            </w:pPr>
            <w:r w:rsidRPr="006E2C22">
              <w:rPr>
                <w:color w:val="000000" w:themeColor="text1"/>
                <w:sz w:val="24"/>
                <w:szCs w:val="24"/>
              </w:rPr>
              <w:t>0,36</w:t>
            </w:r>
          </w:p>
        </w:tc>
        <w:tc>
          <w:tcPr>
            <w:tcW w:w="2713" w:type="dxa"/>
            <w:gridSpan w:val="2"/>
            <w:tcBorders>
              <w:top w:val="single" w:sz="4" w:space="0" w:color="auto"/>
              <w:left w:val="nil"/>
              <w:bottom w:val="nil"/>
              <w:right w:val="single" w:sz="4" w:space="0" w:color="auto"/>
            </w:tcBorders>
            <w:shd w:val="clear" w:color="auto" w:fill="auto"/>
            <w:noWrap/>
            <w:vAlign w:val="center"/>
          </w:tcPr>
          <w:p w14:paraId="553C1DF3" w14:textId="77777777" w:rsidR="00C54083" w:rsidRPr="006E2C22" w:rsidRDefault="00C54083" w:rsidP="008B2145">
            <w:pPr>
              <w:pStyle w:val="-TR9"/>
              <w:rPr>
                <w:color w:val="000000" w:themeColor="text1"/>
                <w:sz w:val="24"/>
                <w:szCs w:val="24"/>
              </w:rPr>
            </w:pPr>
            <w:r w:rsidRPr="006E2C22">
              <w:rPr>
                <w:color w:val="000000" w:themeColor="text1"/>
                <w:sz w:val="24"/>
                <w:szCs w:val="24"/>
              </w:rPr>
              <w:t>0,18</w:t>
            </w:r>
          </w:p>
        </w:tc>
      </w:tr>
      <w:tr w:rsidR="006E2C22" w:rsidRPr="006E2C22" w14:paraId="58C8FABD"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3B3ADA20" w14:textId="77777777" w:rsidR="00C54083" w:rsidRPr="006E2C22" w:rsidRDefault="00C54083" w:rsidP="00C54083">
            <w:pPr>
              <w:pStyle w:val="-TR90"/>
              <w:rPr>
                <w:color w:val="000000" w:themeColor="text1"/>
                <w:sz w:val="24"/>
                <w:szCs w:val="24"/>
              </w:rPr>
            </w:pPr>
            <w:r w:rsidRPr="006E2C22">
              <w:rPr>
                <w:color w:val="000000" w:themeColor="text1"/>
                <w:sz w:val="24"/>
                <w:szCs w:val="24"/>
              </w:rPr>
              <w:t>Объекты образования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BCECD92" w14:textId="77777777" w:rsidR="00C54083" w:rsidRPr="006E2C22" w:rsidRDefault="00C54083" w:rsidP="008B2145">
            <w:pPr>
              <w:pStyle w:val="-TR9"/>
              <w:rPr>
                <w:color w:val="000000" w:themeColor="text1"/>
                <w:sz w:val="24"/>
                <w:szCs w:val="24"/>
              </w:rPr>
            </w:pPr>
            <w:r w:rsidRPr="006E2C22">
              <w:rPr>
                <w:color w:val="000000" w:themeColor="text1"/>
                <w:sz w:val="24"/>
                <w:szCs w:val="24"/>
              </w:rPr>
              <w:t>7,90</w:t>
            </w:r>
          </w:p>
        </w:tc>
        <w:tc>
          <w:tcPr>
            <w:tcW w:w="2713" w:type="dxa"/>
            <w:gridSpan w:val="2"/>
            <w:tcBorders>
              <w:top w:val="single" w:sz="4" w:space="0" w:color="auto"/>
              <w:left w:val="nil"/>
              <w:bottom w:val="nil"/>
              <w:right w:val="single" w:sz="4" w:space="0" w:color="auto"/>
            </w:tcBorders>
            <w:shd w:val="clear" w:color="auto" w:fill="auto"/>
            <w:noWrap/>
            <w:vAlign w:val="center"/>
          </w:tcPr>
          <w:p w14:paraId="27B152FA" w14:textId="77777777" w:rsidR="00C54083" w:rsidRPr="006E2C22" w:rsidRDefault="00C54083" w:rsidP="008B2145">
            <w:pPr>
              <w:pStyle w:val="-TR9"/>
              <w:rPr>
                <w:color w:val="000000" w:themeColor="text1"/>
                <w:sz w:val="24"/>
                <w:szCs w:val="24"/>
              </w:rPr>
            </w:pPr>
            <w:r w:rsidRPr="006E2C22">
              <w:rPr>
                <w:color w:val="000000" w:themeColor="text1"/>
                <w:sz w:val="24"/>
                <w:szCs w:val="24"/>
              </w:rPr>
              <w:t>0,41</w:t>
            </w:r>
          </w:p>
        </w:tc>
      </w:tr>
      <w:tr w:rsidR="006E2C22" w:rsidRPr="006E2C22" w14:paraId="0036AE7C"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31480E29" w14:textId="77777777" w:rsidR="00C54083" w:rsidRPr="006E2C22" w:rsidRDefault="00C54083" w:rsidP="008B2145">
            <w:pPr>
              <w:pStyle w:val="-TR90"/>
              <w:rPr>
                <w:color w:val="000000" w:themeColor="text1"/>
                <w:sz w:val="24"/>
                <w:szCs w:val="24"/>
              </w:rPr>
            </w:pPr>
            <w:r w:rsidRPr="006E2C22">
              <w:rPr>
                <w:color w:val="000000" w:themeColor="text1"/>
                <w:sz w:val="24"/>
                <w:szCs w:val="24"/>
              </w:rPr>
              <w:t>Объекты социального обслуживания*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34540B25" w14:textId="77777777" w:rsidR="00C54083" w:rsidRPr="006E2C22" w:rsidRDefault="00C54083" w:rsidP="008B2145">
            <w:pPr>
              <w:pStyle w:val="-TR9"/>
              <w:rPr>
                <w:color w:val="000000" w:themeColor="text1"/>
                <w:sz w:val="24"/>
                <w:szCs w:val="24"/>
              </w:rPr>
            </w:pPr>
            <w:r w:rsidRPr="006E2C22">
              <w:rPr>
                <w:color w:val="000000" w:themeColor="text1"/>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173C5286" w14:textId="77777777" w:rsidR="00C54083" w:rsidRPr="006E2C22" w:rsidRDefault="00C54083" w:rsidP="008B2145">
            <w:pPr>
              <w:pStyle w:val="-TR9"/>
              <w:rPr>
                <w:color w:val="000000" w:themeColor="text1"/>
                <w:sz w:val="24"/>
                <w:szCs w:val="24"/>
              </w:rPr>
            </w:pPr>
            <w:r w:rsidRPr="006E2C22">
              <w:rPr>
                <w:color w:val="000000" w:themeColor="text1"/>
                <w:sz w:val="24"/>
                <w:szCs w:val="24"/>
              </w:rPr>
              <w:t>0,11</w:t>
            </w:r>
          </w:p>
        </w:tc>
      </w:tr>
      <w:tr w:rsidR="006E2C22" w:rsidRPr="006E2C22" w14:paraId="2655A228" w14:textId="77777777" w:rsidTr="00CA41E2">
        <w:trPr>
          <w:trHeight w:val="361"/>
          <w:jc w:val="center"/>
        </w:trPr>
        <w:tc>
          <w:tcPr>
            <w:tcW w:w="3930" w:type="dxa"/>
            <w:tcBorders>
              <w:top w:val="single" w:sz="4" w:space="0" w:color="auto"/>
              <w:left w:val="single" w:sz="4" w:space="0" w:color="auto"/>
              <w:bottom w:val="single" w:sz="4" w:space="0" w:color="auto"/>
              <w:right w:val="nil"/>
            </w:tcBorders>
            <w:shd w:val="clear" w:color="auto" w:fill="auto"/>
          </w:tcPr>
          <w:p w14:paraId="4CD06951" w14:textId="77777777" w:rsidR="00C54083" w:rsidRPr="006E2C22" w:rsidRDefault="00C54083" w:rsidP="008B2145">
            <w:pPr>
              <w:spacing w:line="240" w:lineRule="auto"/>
              <w:ind w:firstLine="0"/>
              <w:jc w:val="left"/>
              <w:rPr>
                <w:color w:val="000000" w:themeColor="text1"/>
                <w:szCs w:val="24"/>
              </w:rPr>
            </w:pPr>
            <w:r w:rsidRPr="006E2C22">
              <w:rPr>
                <w:color w:val="000000" w:themeColor="text1"/>
                <w:szCs w:val="24"/>
              </w:rPr>
              <w:t>Объекты культуры и досуга</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726530F3" w14:textId="77777777" w:rsidR="00C54083" w:rsidRPr="006E2C22" w:rsidRDefault="00C54083" w:rsidP="008B2145">
            <w:pPr>
              <w:pStyle w:val="-TR9"/>
              <w:rPr>
                <w:color w:val="000000" w:themeColor="text1"/>
                <w:sz w:val="24"/>
                <w:szCs w:val="24"/>
              </w:rPr>
            </w:pPr>
            <w:r w:rsidRPr="006E2C22">
              <w:rPr>
                <w:color w:val="000000" w:themeColor="text1"/>
                <w:sz w:val="24"/>
                <w:szCs w:val="24"/>
              </w:rPr>
              <w:t>0,19</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2F13D16A" w14:textId="77777777" w:rsidR="00C54083" w:rsidRPr="006E2C22" w:rsidRDefault="00C54083" w:rsidP="008B2145">
            <w:pPr>
              <w:pStyle w:val="-TR9"/>
              <w:rPr>
                <w:color w:val="000000" w:themeColor="text1"/>
                <w:sz w:val="24"/>
                <w:szCs w:val="24"/>
              </w:rPr>
            </w:pPr>
            <w:r w:rsidRPr="006E2C22">
              <w:rPr>
                <w:color w:val="000000" w:themeColor="text1"/>
                <w:sz w:val="24"/>
                <w:szCs w:val="24"/>
              </w:rPr>
              <w:t>0,08</w:t>
            </w:r>
          </w:p>
        </w:tc>
      </w:tr>
      <w:tr w:rsidR="006E2C22" w:rsidRPr="006E2C22" w14:paraId="16B59BF0"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3E3A996B" w14:textId="77777777" w:rsidR="00C54083" w:rsidRPr="006E2C22" w:rsidRDefault="00C54083" w:rsidP="008B2145">
            <w:pPr>
              <w:spacing w:line="240" w:lineRule="auto"/>
              <w:ind w:firstLine="0"/>
              <w:jc w:val="left"/>
              <w:rPr>
                <w:color w:val="000000" w:themeColor="text1"/>
                <w:szCs w:val="24"/>
              </w:rPr>
            </w:pPr>
            <w:r w:rsidRPr="006E2C22">
              <w:rPr>
                <w:color w:val="000000" w:themeColor="text1"/>
                <w:szCs w:val="24"/>
              </w:rPr>
              <w:t>Административные и управленческие объекты *</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691C833F" w14:textId="77777777" w:rsidR="00C54083" w:rsidRPr="006E2C22" w:rsidRDefault="00C54083" w:rsidP="008B2145">
            <w:pPr>
              <w:pStyle w:val="-TR9"/>
              <w:rPr>
                <w:color w:val="000000" w:themeColor="text1"/>
                <w:sz w:val="24"/>
                <w:szCs w:val="24"/>
              </w:rPr>
            </w:pPr>
            <w:r w:rsidRPr="006E2C22">
              <w:rPr>
                <w:color w:val="000000" w:themeColor="text1"/>
                <w:sz w:val="24"/>
                <w:szCs w:val="24"/>
              </w:rPr>
              <w:t>0,15</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05E3FEE0" w14:textId="77777777" w:rsidR="00C54083" w:rsidRPr="006E2C22" w:rsidRDefault="00C54083" w:rsidP="008B2145">
            <w:pPr>
              <w:pStyle w:val="-TR9"/>
              <w:rPr>
                <w:color w:val="000000" w:themeColor="text1"/>
                <w:sz w:val="24"/>
                <w:szCs w:val="24"/>
              </w:rPr>
            </w:pPr>
            <w:r w:rsidRPr="006E2C22">
              <w:rPr>
                <w:color w:val="000000" w:themeColor="text1"/>
                <w:sz w:val="24"/>
                <w:szCs w:val="24"/>
              </w:rPr>
              <w:t>0,34</w:t>
            </w:r>
          </w:p>
        </w:tc>
      </w:tr>
      <w:tr w:rsidR="006E2C22" w:rsidRPr="006E2C22" w14:paraId="433DD31C" w14:textId="77777777" w:rsidTr="00CA41E2">
        <w:trPr>
          <w:trHeight w:val="344"/>
          <w:jc w:val="center"/>
        </w:trPr>
        <w:tc>
          <w:tcPr>
            <w:tcW w:w="9478" w:type="dxa"/>
            <w:gridSpan w:val="5"/>
            <w:tcBorders>
              <w:top w:val="single" w:sz="4" w:space="0" w:color="auto"/>
              <w:left w:val="single" w:sz="4" w:space="0" w:color="auto"/>
              <w:bottom w:val="single" w:sz="4" w:space="0" w:color="auto"/>
              <w:right w:val="single" w:sz="4" w:space="0" w:color="auto"/>
            </w:tcBorders>
            <w:shd w:val="clear" w:color="auto" w:fill="auto"/>
          </w:tcPr>
          <w:p w14:paraId="502C0161" w14:textId="77777777" w:rsidR="00C54083" w:rsidRPr="006E2C22" w:rsidRDefault="00C54083" w:rsidP="008B2145">
            <w:pPr>
              <w:pStyle w:val="-TR9"/>
              <w:rPr>
                <w:color w:val="000000" w:themeColor="text1"/>
                <w:sz w:val="24"/>
                <w:szCs w:val="24"/>
              </w:rPr>
            </w:pPr>
            <w:r w:rsidRPr="006E2C22">
              <w:rPr>
                <w:color w:val="000000" w:themeColor="text1"/>
                <w:sz w:val="24"/>
                <w:szCs w:val="24"/>
              </w:rPr>
              <w:t>Сельские населенные пункты с численностью населения менее 1 тыс. человек</w:t>
            </w:r>
          </w:p>
        </w:tc>
      </w:tr>
      <w:tr w:rsidR="006E2C22" w:rsidRPr="006E2C22" w14:paraId="5E1BDAC0"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35D8B017" w14:textId="77777777" w:rsidR="00C54083" w:rsidRPr="006E2C22" w:rsidRDefault="00C54083" w:rsidP="008B2145">
            <w:pPr>
              <w:spacing w:line="240" w:lineRule="auto"/>
              <w:ind w:firstLine="0"/>
              <w:jc w:val="left"/>
              <w:rPr>
                <w:color w:val="000000" w:themeColor="text1"/>
                <w:szCs w:val="24"/>
              </w:rPr>
            </w:pPr>
            <w:r w:rsidRPr="006E2C22">
              <w:rPr>
                <w:color w:val="000000" w:themeColor="text1"/>
                <w:szCs w:val="24"/>
              </w:rPr>
              <w:t xml:space="preserve">Объекты физической культуры и </w:t>
            </w:r>
            <w:r w:rsidR="00316214" w:rsidRPr="006E2C22">
              <w:rPr>
                <w:color w:val="000000" w:themeColor="text1"/>
                <w:szCs w:val="24"/>
              </w:rPr>
              <w:t xml:space="preserve">массового </w:t>
            </w:r>
            <w:r w:rsidRPr="006E2C22">
              <w:rPr>
                <w:color w:val="000000" w:themeColor="text1"/>
                <w:szCs w:val="24"/>
              </w:rPr>
              <w:t>спорта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E830CE" w14:textId="77777777" w:rsidR="00C54083" w:rsidRPr="006E2C22" w:rsidRDefault="00C54083" w:rsidP="008B2145">
            <w:pPr>
              <w:pStyle w:val="-TR9"/>
              <w:rPr>
                <w:color w:val="000000" w:themeColor="text1"/>
                <w:sz w:val="24"/>
                <w:szCs w:val="24"/>
              </w:rPr>
            </w:pPr>
            <w:r w:rsidRPr="006E2C22">
              <w:rPr>
                <w:color w:val="000000" w:themeColor="text1"/>
                <w:sz w:val="24"/>
                <w:szCs w:val="24"/>
              </w:rPr>
              <w:t>3,19</w:t>
            </w:r>
          </w:p>
        </w:tc>
        <w:tc>
          <w:tcPr>
            <w:tcW w:w="2713" w:type="dxa"/>
            <w:gridSpan w:val="2"/>
            <w:tcBorders>
              <w:top w:val="single" w:sz="4" w:space="0" w:color="auto"/>
              <w:left w:val="nil"/>
              <w:bottom w:val="nil"/>
              <w:right w:val="single" w:sz="4" w:space="0" w:color="auto"/>
            </w:tcBorders>
            <w:shd w:val="clear" w:color="auto" w:fill="auto"/>
            <w:noWrap/>
            <w:vAlign w:val="center"/>
          </w:tcPr>
          <w:p w14:paraId="6AA52F7E" w14:textId="77777777" w:rsidR="00C54083" w:rsidRPr="006E2C22" w:rsidRDefault="00C54083" w:rsidP="008B2145">
            <w:pPr>
              <w:pStyle w:val="-TR9"/>
              <w:rPr>
                <w:color w:val="000000" w:themeColor="text1"/>
                <w:sz w:val="24"/>
                <w:szCs w:val="24"/>
              </w:rPr>
            </w:pPr>
            <w:r w:rsidRPr="006E2C22">
              <w:rPr>
                <w:color w:val="000000" w:themeColor="text1"/>
                <w:sz w:val="24"/>
                <w:szCs w:val="24"/>
              </w:rPr>
              <w:t>0,24</w:t>
            </w:r>
          </w:p>
        </w:tc>
      </w:tr>
      <w:tr w:rsidR="006E2C22" w:rsidRPr="006E2C22" w14:paraId="31145186"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6DA3D9C1" w14:textId="77777777" w:rsidR="00C54083" w:rsidRPr="006E2C22" w:rsidRDefault="00C54083" w:rsidP="008B2145">
            <w:pPr>
              <w:spacing w:line="240" w:lineRule="auto"/>
              <w:ind w:firstLine="0"/>
              <w:jc w:val="left"/>
              <w:rPr>
                <w:color w:val="000000" w:themeColor="text1"/>
                <w:szCs w:val="24"/>
              </w:rPr>
            </w:pPr>
            <w:r w:rsidRPr="006E2C22">
              <w:rPr>
                <w:color w:val="000000" w:themeColor="text1"/>
                <w:szCs w:val="24"/>
              </w:rPr>
              <w:t>Объекты торговли и общественного питания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1E5B16E" w14:textId="77777777" w:rsidR="00C54083" w:rsidRPr="006E2C22" w:rsidRDefault="00C54083" w:rsidP="008B2145">
            <w:pPr>
              <w:pStyle w:val="-TR9"/>
              <w:rPr>
                <w:color w:val="000000" w:themeColor="text1"/>
                <w:sz w:val="24"/>
                <w:szCs w:val="24"/>
              </w:rPr>
            </w:pPr>
            <w:r w:rsidRPr="006E2C22">
              <w:rPr>
                <w:color w:val="000000" w:themeColor="text1"/>
                <w:sz w:val="24"/>
                <w:szCs w:val="24"/>
              </w:rPr>
              <w:t>1,43</w:t>
            </w:r>
          </w:p>
        </w:tc>
        <w:tc>
          <w:tcPr>
            <w:tcW w:w="2713" w:type="dxa"/>
            <w:gridSpan w:val="2"/>
            <w:tcBorders>
              <w:top w:val="single" w:sz="4" w:space="0" w:color="auto"/>
              <w:left w:val="nil"/>
              <w:bottom w:val="nil"/>
              <w:right w:val="single" w:sz="4" w:space="0" w:color="auto"/>
            </w:tcBorders>
            <w:shd w:val="clear" w:color="auto" w:fill="auto"/>
            <w:noWrap/>
            <w:vAlign w:val="center"/>
          </w:tcPr>
          <w:p w14:paraId="23D4AD97" w14:textId="77777777" w:rsidR="00C54083" w:rsidRPr="006E2C22" w:rsidRDefault="00C54083" w:rsidP="008B2145">
            <w:pPr>
              <w:pStyle w:val="-TR9"/>
              <w:rPr>
                <w:color w:val="000000" w:themeColor="text1"/>
                <w:sz w:val="24"/>
                <w:szCs w:val="24"/>
              </w:rPr>
            </w:pPr>
            <w:r w:rsidRPr="006E2C22">
              <w:rPr>
                <w:color w:val="000000" w:themeColor="text1"/>
                <w:sz w:val="24"/>
                <w:szCs w:val="24"/>
              </w:rPr>
              <w:t>0,41</w:t>
            </w:r>
          </w:p>
        </w:tc>
      </w:tr>
      <w:tr w:rsidR="006E2C22" w:rsidRPr="006E2C22" w14:paraId="1EA0DB52"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73884915" w14:textId="77777777" w:rsidR="00C54083" w:rsidRPr="006E2C22" w:rsidRDefault="00C54083" w:rsidP="00EF2B6A">
            <w:pPr>
              <w:spacing w:line="240" w:lineRule="auto"/>
              <w:ind w:firstLine="0"/>
              <w:jc w:val="left"/>
              <w:rPr>
                <w:color w:val="000000" w:themeColor="text1"/>
                <w:szCs w:val="24"/>
              </w:rPr>
            </w:pPr>
            <w:r w:rsidRPr="006E2C22">
              <w:rPr>
                <w:color w:val="000000" w:themeColor="text1"/>
                <w:szCs w:val="24"/>
              </w:rPr>
              <w:t>Объекты коммунально-бытового назначения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E68AECD" w14:textId="77777777" w:rsidR="00C54083" w:rsidRPr="006E2C22" w:rsidRDefault="00C54083" w:rsidP="008B2145">
            <w:pPr>
              <w:pStyle w:val="-TR9"/>
              <w:rPr>
                <w:color w:val="000000" w:themeColor="text1"/>
                <w:sz w:val="24"/>
                <w:szCs w:val="24"/>
              </w:rPr>
            </w:pPr>
            <w:r w:rsidRPr="006E2C22">
              <w:rPr>
                <w:color w:val="000000" w:themeColor="text1"/>
                <w:sz w:val="24"/>
                <w:szCs w:val="24"/>
              </w:rPr>
              <w:t>0,37</w:t>
            </w:r>
          </w:p>
        </w:tc>
        <w:tc>
          <w:tcPr>
            <w:tcW w:w="2713" w:type="dxa"/>
            <w:gridSpan w:val="2"/>
            <w:tcBorders>
              <w:top w:val="single" w:sz="4" w:space="0" w:color="auto"/>
              <w:left w:val="nil"/>
              <w:bottom w:val="nil"/>
              <w:right w:val="single" w:sz="4" w:space="0" w:color="auto"/>
            </w:tcBorders>
            <w:shd w:val="clear" w:color="auto" w:fill="auto"/>
            <w:noWrap/>
            <w:vAlign w:val="center"/>
          </w:tcPr>
          <w:p w14:paraId="2106D833" w14:textId="77777777" w:rsidR="00C54083" w:rsidRPr="006E2C22" w:rsidRDefault="00C54083" w:rsidP="008B2145">
            <w:pPr>
              <w:pStyle w:val="-TR9"/>
              <w:rPr>
                <w:color w:val="000000" w:themeColor="text1"/>
                <w:sz w:val="24"/>
                <w:szCs w:val="24"/>
              </w:rPr>
            </w:pPr>
            <w:r w:rsidRPr="006E2C22">
              <w:rPr>
                <w:color w:val="000000" w:themeColor="text1"/>
                <w:sz w:val="24"/>
                <w:szCs w:val="24"/>
              </w:rPr>
              <w:t>0,05</w:t>
            </w:r>
          </w:p>
        </w:tc>
      </w:tr>
      <w:tr w:rsidR="006E2C22" w:rsidRPr="006E2C22" w14:paraId="56CD8F3B" w14:textId="77777777" w:rsidTr="0041138F">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1C0A9482" w14:textId="77777777" w:rsidR="00C54083" w:rsidRPr="006E2C22" w:rsidRDefault="00C54083" w:rsidP="008B2145">
            <w:pPr>
              <w:pStyle w:val="-TR90"/>
              <w:rPr>
                <w:color w:val="000000" w:themeColor="text1"/>
                <w:sz w:val="24"/>
                <w:szCs w:val="24"/>
              </w:rPr>
            </w:pPr>
            <w:r w:rsidRPr="006E2C22">
              <w:rPr>
                <w:color w:val="000000" w:themeColor="text1"/>
                <w:sz w:val="24"/>
                <w:szCs w:val="24"/>
              </w:rPr>
              <w:t>Объекты связи, финансовых, юридических и других услуг</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CF01026" w14:textId="77777777" w:rsidR="00C54083" w:rsidRPr="006E2C22" w:rsidRDefault="00C54083" w:rsidP="008B2145">
            <w:pPr>
              <w:pStyle w:val="-TR9"/>
              <w:rPr>
                <w:color w:val="000000" w:themeColor="text1"/>
                <w:sz w:val="24"/>
                <w:szCs w:val="24"/>
              </w:rPr>
            </w:pPr>
            <w:r w:rsidRPr="006E2C22">
              <w:rPr>
                <w:color w:val="000000" w:themeColor="text1"/>
                <w:sz w:val="24"/>
                <w:szCs w:val="24"/>
              </w:rPr>
              <w:t>0</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00A8623E" w14:textId="77777777" w:rsidR="00C54083" w:rsidRPr="006E2C22" w:rsidRDefault="00C54083" w:rsidP="008B2145">
            <w:pPr>
              <w:pStyle w:val="-TR9"/>
              <w:rPr>
                <w:color w:val="000000" w:themeColor="text1"/>
                <w:sz w:val="24"/>
                <w:szCs w:val="24"/>
              </w:rPr>
            </w:pPr>
            <w:r w:rsidRPr="006E2C22">
              <w:rPr>
                <w:color w:val="000000" w:themeColor="text1"/>
                <w:sz w:val="24"/>
                <w:szCs w:val="24"/>
              </w:rPr>
              <w:t>1,10</w:t>
            </w:r>
          </w:p>
        </w:tc>
      </w:tr>
      <w:tr w:rsidR="006E2C22" w:rsidRPr="006E2C22" w14:paraId="16E841CD" w14:textId="77777777" w:rsidTr="0041138F">
        <w:trPr>
          <w:trHeight w:val="285"/>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26FCB8CE" w14:textId="77777777" w:rsidR="00C54083" w:rsidRPr="006E2C22" w:rsidRDefault="00C54083" w:rsidP="008B2145">
            <w:pPr>
              <w:pStyle w:val="-TR90"/>
              <w:rPr>
                <w:color w:val="000000" w:themeColor="text1"/>
                <w:sz w:val="24"/>
                <w:szCs w:val="24"/>
              </w:rPr>
            </w:pPr>
            <w:r w:rsidRPr="006E2C22">
              <w:rPr>
                <w:color w:val="000000" w:themeColor="text1"/>
                <w:sz w:val="24"/>
                <w:szCs w:val="24"/>
              </w:rPr>
              <w:t>Объекты здравоохранения*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84A8B21" w14:textId="77777777" w:rsidR="00C54083" w:rsidRPr="006E2C22" w:rsidRDefault="00C54083" w:rsidP="008B2145">
            <w:pPr>
              <w:pStyle w:val="-TR9"/>
              <w:rPr>
                <w:color w:val="000000" w:themeColor="text1"/>
                <w:sz w:val="24"/>
                <w:szCs w:val="24"/>
              </w:rPr>
            </w:pPr>
            <w:r w:rsidRPr="006E2C22">
              <w:rPr>
                <w:color w:val="000000" w:themeColor="text1"/>
                <w:sz w:val="24"/>
                <w:szCs w:val="24"/>
              </w:rPr>
              <w:t>0,37</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6EC85816" w14:textId="77777777" w:rsidR="00C54083" w:rsidRPr="006E2C22" w:rsidRDefault="00C54083" w:rsidP="008B2145">
            <w:pPr>
              <w:pStyle w:val="-TR9"/>
              <w:rPr>
                <w:color w:val="000000" w:themeColor="text1"/>
                <w:sz w:val="24"/>
                <w:szCs w:val="24"/>
              </w:rPr>
            </w:pPr>
            <w:r w:rsidRPr="006E2C22">
              <w:rPr>
                <w:color w:val="000000" w:themeColor="text1"/>
                <w:sz w:val="24"/>
                <w:szCs w:val="24"/>
              </w:rPr>
              <w:t>0,17</w:t>
            </w:r>
          </w:p>
        </w:tc>
      </w:tr>
      <w:tr w:rsidR="006E2C22" w:rsidRPr="006E2C22" w14:paraId="45D57DEA" w14:textId="77777777" w:rsidTr="0041138F">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6731080C" w14:textId="77777777" w:rsidR="00C54083" w:rsidRPr="006E2C22" w:rsidRDefault="00C54083" w:rsidP="00C54083">
            <w:pPr>
              <w:pStyle w:val="-TR90"/>
              <w:rPr>
                <w:color w:val="000000" w:themeColor="text1"/>
                <w:sz w:val="24"/>
                <w:szCs w:val="24"/>
              </w:rPr>
            </w:pPr>
            <w:r w:rsidRPr="006E2C22">
              <w:rPr>
                <w:color w:val="000000" w:themeColor="text1"/>
                <w:sz w:val="24"/>
                <w:szCs w:val="24"/>
              </w:rPr>
              <w:t>Объекты образования</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0EA580" w14:textId="77777777" w:rsidR="00C54083" w:rsidRPr="006E2C22" w:rsidRDefault="00C54083" w:rsidP="008B2145">
            <w:pPr>
              <w:pStyle w:val="-TR9"/>
              <w:rPr>
                <w:color w:val="000000" w:themeColor="text1"/>
                <w:sz w:val="24"/>
                <w:szCs w:val="24"/>
              </w:rPr>
            </w:pPr>
            <w:r w:rsidRPr="006E2C22">
              <w:rPr>
                <w:color w:val="000000" w:themeColor="text1"/>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4FF003FA" w14:textId="77777777" w:rsidR="00C54083" w:rsidRPr="006E2C22" w:rsidRDefault="00C54083" w:rsidP="008B2145">
            <w:pPr>
              <w:pStyle w:val="-TR9"/>
              <w:rPr>
                <w:color w:val="000000" w:themeColor="text1"/>
                <w:sz w:val="24"/>
                <w:szCs w:val="24"/>
              </w:rPr>
            </w:pPr>
            <w:r w:rsidRPr="006E2C22">
              <w:rPr>
                <w:color w:val="000000" w:themeColor="text1"/>
                <w:sz w:val="24"/>
                <w:szCs w:val="24"/>
              </w:rPr>
              <w:t>8,38</w:t>
            </w:r>
          </w:p>
        </w:tc>
      </w:tr>
      <w:tr w:rsidR="006E2C22" w:rsidRPr="006E2C22" w14:paraId="527CCB43"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2A4C49A9" w14:textId="77777777" w:rsidR="00C54083" w:rsidRPr="006E2C22" w:rsidRDefault="00C54083" w:rsidP="008B2145">
            <w:pPr>
              <w:pStyle w:val="-TR90"/>
              <w:rPr>
                <w:color w:val="000000" w:themeColor="text1"/>
                <w:sz w:val="24"/>
                <w:szCs w:val="24"/>
              </w:rPr>
            </w:pPr>
            <w:r w:rsidRPr="006E2C22">
              <w:rPr>
                <w:color w:val="000000" w:themeColor="text1"/>
                <w:sz w:val="24"/>
                <w:szCs w:val="24"/>
              </w:rPr>
              <w:lastRenderedPageBreak/>
              <w:t>Объекты социального обслуживания*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BB28F18" w14:textId="77777777" w:rsidR="00C54083" w:rsidRPr="006E2C22" w:rsidRDefault="00C54083" w:rsidP="008B2145">
            <w:pPr>
              <w:pStyle w:val="-TR9"/>
              <w:rPr>
                <w:color w:val="000000" w:themeColor="text1"/>
                <w:sz w:val="24"/>
                <w:szCs w:val="24"/>
              </w:rPr>
            </w:pPr>
            <w:r w:rsidRPr="006E2C22">
              <w:rPr>
                <w:color w:val="000000" w:themeColor="text1"/>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1C285620" w14:textId="77777777" w:rsidR="00C54083" w:rsidRPr="006E2C22" w:rsidRDefault="00C54083" w:rsidP="008B2145">
            <w:pPr>
              <w:pStyle w:val="-TR9"/>
              <w:rPr>
                <w:color w:val="000000" w:themeColor="text1"/>
                <w:sz w:val="24"/>
                <w:szCs w:val="24"/>
              </w:rPr>
            </w:pPr>
            <w:r w:rsidRPr="006E2C22">
              <w:rPr>
                <w:color w:val="000000" w:themeColor="text1"/>
                <w:sz w:val="24"/>
                <w:szCs w:val="24"/>
              </w:rPr>
              <w:t>0,11</w:t>
            </w:r>
          </w:p>
        </w:tc>
      </w:tr>
      <w:tr w:rsidR="006E2C22" w:rsidRPr="006E2C22" w14:paraId="2D3F27AB" w14:textId="77777777" w:rsidTr="00CA41E2">
        <w:trPr>
          <w:trHeight w:val="361"/>
          <w:jc w:val="center"/>
        </w:trPr>
        <w:tc>
          <w:tcPr>
            <w:tcW w:w="3930" w:type="dxa"/>
            <w:tcBorders>
              <w:top w:val="single" w:sz="4" w:space="0" w:color="auto"/>
              <w:left w:val="single" w:sz="4" w:space="0" w:color="auto"/>
              <w:bottom w:val="single" w:sz="4" w:space="0" w:color="auto"/>
              <w:right w:val="nil"/>
            </w:tcBorders>
            <w:shd w:val="clear" w:color="auto" w:fill="auto"/>
          </w:tcPr>
          <w:p w14:paraId="188EA7AD" w14:textId="77777777" w:rsidR="00C54083" w:rsidRPr="006E2C22" w:rsidRDefault="00C54083" w:rsidP="008B2145">
            <w:pPr>
              <w:spacing w:line="240" w:lineRule="auto"/>
              <w:ind w:firstLine="0"/>
              <w:jc w:val="left"/>
              <w:rPr>
                <w:color w:val="000000" w:themeColor="text1"/>
                <w:szCs w:val="24"/>
              </w:rPr>
            </w:pPr>
            <w:r w:rsidRPr="006E2C22">
              <w:rPr>
                <w:color w:val="000000" w:themeColor="text1"/>
                <w:szCs w:val="24"/>
              </w:rPr>
              <w:t>Объекты культуры и досуга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C365A0" w14:textId="77777777" w:rsidR="00C54083" w:rsidRPr="006E2C22" w:rsidRDefault="00C54083" w:rsidP="008B2145">
            <w:pPr>
              <w:pStyle w:val="-TR9"/>
              <w:rPr>
                <w:color w:val="000000" w:themeColor="text1"/>
                <w:sz w:val="24"/>
                <w:szCs w:val="24"/>
              </w:rPr>
            </w:pPr>
            <w:r w:rsidRPr="006E2C22">
              <w:rPr>
                <w:color w:val="000000" w:themeColor="text1"/>
                <w:sz w:val="24"/>
                <w:szCs w:val="24"/>
              </w:rPr>
              <w:t>0</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6A1E736E" w14:textId="77777777" w:rsidR="00C54083" w:rsidRPr="006E2C22" w:rsidRDefault="00C54083" w:rsidP="008B2145">
            <w:pPr>
              <w:pStyle w:val="-TR9"/>
              <w:rPr>
                <w:color w:val="000000" w:themeColor="text1"/>
                <w:sz w:val="24"/>
                <w:szCs w:val="24"/>
              </w:rPr>
            </w:pPr>
            <w:r w:rsidRPr="006E2C22">
              <w:rPr>
                <w:color w:val="000000" w:themeColor="text1"/>
                <w:sz w:val="24"/>
                <w:szCs w:val="24"/>
              </w:rPr>
              <w:t>0,27</w:t>
            </w:r>
          </w:p>
        </w:tc>
      </w:tr>
      <w:tr w:rsidR="006E2C22" w:rsidRPr="006E2C22" w14:paraId="6EB1094E" w14:textId="77777777" w:rsidTr="00CA41E2">
        <w:trPr>
          <w:trHeight w:val="361"/>
          <w:jc w:val="center"/>
        </w:trPr>
        <w:tc>
          <w:tcPr>
            <w:tcW w:w="3930" w:type="dxa"/>
            <w:tcBorders>
              <w:top w:val="single" w:sz="4" w:space="0" w:color="auto"/>
              <w:left w:val="single" w:sz="4" w:space="0" w:color="auto"/>
              <w:bottom w:val="single" w:sz="4" w:space="0" w:color="auto"/>
              <w:right w:val="nil"/>
            </w:tcBorders>
            <w:shd w:val="clear" w:color="auto" w:fill="auto"/>
          </w:tcPr>
          <w:p w14:paraId="6AE18364" w14:textId="77777777" w:rsidR="00506C90" w:rsidRPr="006E2C22" w:rsidRDefault="00506C90" w:rsidP="008B2145">
            <w:pPr>
              <w:spacing w:line="240" w:lineRule="auto"/>
              <w:ind w:firstLine="0"/>
              <w:jc w:val="left"/>
              <w:rPr>
                <w:color w:val="000000" w:themeColor="text1"/>
                <w:szCs w:val="24"/>
              </w:rPr>
            </w:pPr>
            <w:r w:rsidRPr="006E2C22">
              <w:rPr>
                <w:color w:val="000000" w:themeColor="text1"/>
                <w:szCs w:val="24"/>
              </w:rPr>
              <w:t>Административные и управленческие объекты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7A7CFA" w14:textId="77777777" w:rsidR="00506C90" w:rsidRPr="006E2C22" w:rsidRDefault="00506C90" w:rsidP="008B2145">
            <w:pPr>
              <w:pStyle w:val="-TR9"/>
              <w:rPr>
                <w:color w:val="000000" w:themeColor="text1"/>
                <w:sz w:val="24"/>
                <w:szCs w:val="24"/>
              </w:rPr>
            </w:pPr>
            <w:r w:rsidRPr="006E2C22">
              <w:rPr>
                <w:color w:val="000000" w:themeColor="text1"/>
                <w:sz w:val="24"/>
                <w:szCs w:val="24"/>
              </w:rPr>
              <w:t>0</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3E196128" w14:textId="77777777" w:rsidR="00506C90" w:rsidRPr="006E2C22" w:rsidRDefault="00506C90" w:rsidP="008B2145">
            <w:pPr>
              <w:pStyle w:val="-TR9"/>
              <w:rPr>
                <w:color w:val="000000" w:themeColor="text1"/>
                <w:sz w:val="24"/>
                <w:szCs w:val="24"/>
              </w:rPr>
            </w:pPr>
            <w:r w:rsidRPr="006E2C22">
              <w:rPr>
                <w:color w:val="000000" w:themeColor="text1"/>
                <w:sz w:val="24"/>
                <w:szCs w:val="24"/>
              </w:rPr>
              <w:t>0,49</w:t>
            </w:r>
          </w:p>
        </w:tc>
      </w:tr>
    </w:tbl>
    <w:p w14:paraId="18BEE402" w14:textId="77777777" w:rsidR="003D0B2E" w:rsidRPr="006E2C22" w:rsidRDefault="003D0B2E" w:rsidP="003D0B2E">
      <w:pPr>
        <w:spacing w:line="240" w:lineRule="auto"/>
        <w:ind w:right="-51" w:firstLine="601"/>
        <w:rPr>
          <w:color w:val="000000" w:themeColor="text1"/>
          <w:szCs w:val="24"/>
        </w:rPr>
      </w:pPr>
      <w:r w:rsidRPr="006E2C22">
        <w:rPr>
          <w:color w:val="000000" w:themeColor="text1"/>
          <w:szCs w:val="24"/>
        </w:rPr>
        <w:t>____________</w:t>
      </w:r>
    </w:p>
    <w:p w14:paraId="6E3DDF24" w14:textId="2634875C" w:rsidR="002F7256" w:rsidRPr="006E2C22" w:rsidRDefault="003D0B2E" w:rsidP="003D0B2E">
      <w:pPr>
        <w:spacing w:line="240" w:lineRule="auto"/>
        <w:ind w:right="-51" w:firstLine="600"/>
        <w:rPr>
          <w:color w:val="000000" w:themeColor="text1"/>
          <w:sz w:val="22"/>
          <w:szCs w:val="22"/>
        </w:rPr>
      </w:pPr>
      <w:r w:rsidRPr="006E2C22">
        <w:rPr>
          <w:color w:val="000000" w:themeColor="text1"/>
          <w:sz w:val="22"/>
          <w:szCs w:val="22"/>
        </w:rPr>
        <w:t>* включая объекты, не связанные с решением вопросов местного значения городского округа, расчетные показатели приводятся в информационно-справочных целях и не являются предметом утверждения в местных нормативах</w:t>
      </w:r>
      <w:r w:rsidR="001224FC" w:rsidRPr="006E2C22">
        <w:rPr>
          <w:color w:val="000000" w:themeColor="text1"/>
          <w:sz w:val="22"/>
          <w:szCs w:val="22"/>
        </w:rPr>
        <w:t>.</w:t>
      </w:r>
    </w:p>
    <w:p w14:paraId="56A64DAE" w14:textId="77777777" w:rsidR="005372CD" w:rsidRPr="006E2C22" w:rsidRDefault="005372CD" w:rsidP="003D0B2E">
      <w:pPr>
        <w:spacing w:line="240" w:lineRule="auto"/>
        <w:ind w:right="-51" w:firstLine="600"/>
        <w:rPr>
          <w:bCs/>
          <w:color w:val="000000" w:themeColor="text1"/>
          <w:szCs w:val="24"/>
        </w:rPr>
      </w:pPr>
    </w:p>
    <w:p w14:paraId="038CBE39" w14:textId="6AEBBBF4" w:rsidR="009B6C7B" w:rsidRPr="006E2C22" w:rsidRDefault="00642784" w:rsidP="007139DF">
      <w:pPr>
        <w:spacing w:line="240" w:lineRule="auto"/>
        <w:ind w:right="-51" w:firstLine="600"/>
        <w:rPr>
          <w:bCs/>
          <w:color w:val="000000" w:themeColor="text1"/>
          <w:szCs w:val="24"/>
        </w:rPr>
      </w:pPr>
      <w:r w:rsidRPr="006E2C22">
        <w:rPr>
          <w:bCs/>
          <w:color w:val="000000" w:themeColor="text1"/>
          <w:szCs w:val="24"/>
        </w:rPr>
        <w:t>1.3.</w:t>
      </w:r>
      <w:r w:rsidR="00BD310F" w:rsidRPr="006E2C22">
        <w:rPr>
          <w:bCs/>
          <w:color w:val="000000" w:themeColor="text1"/>
          <w:szCs w:val="24"/>
        </w:rPr>
        <w:t>6</w:t>
      </w:r>
      <w:r w:rsidR="004501B4" w:rsidRPr="006E2C22">
        <w:rPr>
          <w:bCs/>
          <w:color w:val="000000" w:themeColor="text1"/>
          <w:szCs w:val="24"/>
        </w:rPr>
        <w:t>. </w:t>
      </w:r>
      <w:r w:rsidR="004A0AF6" w:rsidRPr="006E2C22">
        <w:rPr>
          <w:color w:val="000000" w:themeColor="text1"/>
          <w:szCs w:val="24"/>
        </w:rPr>
        <w:t>Расчетная</w:t>
      </w:r>
      <w:r w:rsidR="004501B4" w:rsidRPr="006E2C22">
        <w:rPr>
          <w:bCs/>
          <w:color w:val="000000" w:themeColor="text1"/>
          <w:szCs w:val="24"/>
        </w:rPr>
        <w:t xml:space="preserve"> численность населения </w:t>
      </w:r>
      <w:r w:rsidR="009B6C7B" w:rsidRPr="006E2C22">
        <w:rPr>
          <w:color w:val="000000" w:themeColor="text1"/>
          <w:szCs w:val="24"/>
        </w:rPr>
        <w:t>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в блокированных жилых домах), умноженному на среднюю численность семьи, исходя из допущения, что в одном индивидуальном жилом доме (блоке) будет проживать одна семья.</w:t>
      </w:r>
    </w:p>
    <w:p w14:paraId="496A4D06" w14:textId="0B5DD863" w:rsidR="007C47FA" w:rsidRPr="006E2C22" w:rsidRDefault="007C47FA" w:rsidP="007139DF">
      <w:pPr>
        <w:spacing w:line="240" w:lineRule="auto"/>
        <w:ind w:right="-51" w:firstLine="600"/>
        <w:rPr>
          <w:bCs/>
          <w:color w:val="000000" w:themeColor="text1"/>
          <w:szCs w:val="24"/>
        </w:rPr>
      </w:pPr>
      <w:r w:rsidRPr="006E2C22">
        <w:rPr>
          <w:bCs/>
          <w:color w:val="000000" w:themeColor="text1"/>
          <w:szCs w:val="24"/>
        </w:rPr>
        <w:t>П</w:t>
      </w:r>
      <w:r w:rsidR="006B100C" w:rsidRPr="006E2C22">
        <w:rPr>
          <w:bCs/>
          <w:color w:val="000000" w:themeColor="text1"/>
          <w:szCs w:val="24"/>
        </w:rPr>
        <w:t>роектная</w:t>
      </w:r>
      <w:r w:rsidRPr="006E2C22">
        <w:rPr>
          <w:bCs/>
          <w:color w:val="000000" w:themeColor="text1"/>
          <w:szCs w:val="24"/>
        </w:rPr>
        <w:t xml:space="preserve"> численность населения в </w:t>
      </w:r>
      <w:r w:rsidR="006B100C" w:rsidRPr="006E2C22">
        <w:rPr>
          <w:bCs/>
          <w:color w:val="000000" w:themeColor="text1"/>
          <w:szCs w:val="24"/>
        </w:rPr>
        <w:t xml:space="preserve">жилом </w:t>
      </w:r>
      <w:r w:rsidRPr="006E2C22">
        <w:rPr>
          <w:bCs/>
          <w:color w:val="000000" w:themeColor="text1"/>
          <w:szCs w:val="24"/>
        </w:rPr>
        <w:t xml:space="preserve">квартале </w:t>
      </w:r>
      <w:r w:rsidR="006B100C" w:rsidRPr="006E2C22">
        <w:rPr>
          <w:bCs/>
          <w:color w:val="000000" w:themeColor="text1"/>
          <w:szCs w:val="24"/>
        </w:rPr>
        <w:t>(жилом райне) в целях определения потребности в различных объектах расчитывается</w:t>
      </w:r>
      <w:r w:rsidRPr="006E2C22">
        <w:rPr>
          <w:bCs/>
          <w:color w:val="000000" w:themeColor="text1"/>
          <w:szCs w:val="24"/>
        </w:rPr>
        <w:t xml:space="preserve"> как сумма количества жителей в существующей (сохраняемой) застройке и </w:t>
      </w:r>
      <w:r w:rsidR="00BB4AF9" w:rsidRPr="006E2C22">
        <w:rPr>
          <w:color w:val="000000" w:themeColor="text1"/>
          <w:szCs w:val="24"/>
        </w:rPr>
        <w:t>расчетной</w:t>
      </w:r>
      <w:r w:rsidR="00BB4AF9" w:rsidRPr="006E2C22">
        <w:rPr>
          <w:bCs/>
          <w:color w:val="000000" w:themeColor="text1"/>
          <w:szCs w:val="24"/>
        </w:rPr>
        <w:t xml:space="preserve"> численности</w:t>
      </w:r>
      <w:r w:rsidR="00BB4AF9" w:rsidRPr="006E2C22">
        <w:rPr>
          <w:bCs/>
          <w:color w:val="000000" w:themeColor="text1"/>
          <w:sz w:val="28"/>
          <w:szCs w:val="28"/>
        </w:rPr>
        <w:t xml:space="preserve"> </w:t>
      </w:r>
      <w:r w:rsidRPr="006E2C22">
        <w:rPr>
          <w:bCs/>
          <w:color w:val="000000" w:themeColor="text1"/>
          <w:szCs w:val="24"/>
        </w:rPr>
        <w:t>жителей в проектируемой жилой застройке.</w:t>
      </w:r>
    </w:p>
    <w:p w14:paraId="68DA2F5E" w14:textId="18D3B18F" w:rsidR="00DE7024" w:rsidRPr="006E2C22" w:rsidRDefault="000357AD" w:rsidP="00DE7024">
      <w:pPr>
        <w:tabs>
          <w:tab w:val="left" w:pos="3960"/>
          <w:tab w:val="center" w:pos="7950"/>
          <w:tab w:val="center" w:pos="9300"/>
        </w:tabs>
        <w:spacing w:before="120" w:after="120" w:line="240" w:lineRule="auto"/>
        <w:ind w:firstLine="0"/>
        <w:jc w:val="center"/>
        <w:outlineLvl w:val="1"/>
        <w:rPr>
          <w:b/>
          <w:bCs/>
          <w:color w:val="000000" w:themeColor="text1"/>
          <w:szCs w:val="24"/>
        </w:rPr>
      </w:pPr>
      <w:r w:rsidRPr="006E2C22">
        <w:rPr>
          <w:b/>
          <w:color w:val="000000" w:themeColor="text1"/>
          <w:szCs w:val="24"/>
        </w:rPr>
        <w:t>1</w:t>
      </w:r>
      <w:r w:rsidR="00DE7024" w:rsidRPr="006E2C22">
        <w:rPr>
          <w:b/>
          <w:color w:val="000000" w:themeColor="text1"/>
          <w:szCs w:val="24"/>
        </w:rPr>
        <w:t>.4. </w:t>
      </w:r>
      <w:r w:rsidR="00DE7024" w:rsidRPr="006E2C22">
        <w:rPr>
          <w:b/>
          <w:bCs/>
          <w:color w:val="000000" w:themeColor="text1"/>
          <w:szCs w:val="24"/>
        </w:rPr>
        <w:t xml:space="preserve">Расчетные показатели </w:t>
      </w:r>
      <w:r w:rsidR="004338BC" w:rsidRPr="006E2C22">
        <w:rPr>
          <w:b/>
          <w:bCs/>
          <w:color w:val="000000" w:themeColor="text1"/>
          <w:szCs w:val="24"/>
        </w:rPr>
        <w:t>объектов образования</w:t>
      </w:r>
      <w:r w:rsidR="00DE7024" w:rsidRPr="006E2C22">
        <w:rPr>
          <w:b/>
          <w:bCs/>
          <w:color w:val="000000" w:themeColor="text1"/>
          <w:szCs w:val="24"/>
        </w:rPr>
        <w:t xml:space="preserve">. </w:t>
      </w:r>
    </w:p>
    <w:p w14:paraId="6C5957A7" w14:textId="799765E7" w:rsidR="00642784" w:rsidRPr="006E2C22" w:rsidRDefault="00E83A2A" w:rsidP="005C10CD">
      <w:pPr>
        <w:spacing w:line="240" w:lineRule="auto"/>
        <w:ind w:right="-51" w:firstLine="709"/>
        <w:rPr>
          <w:bCs/>
          <w:color w:val="000000" w:themeColor="text1"/>
          <w:szCs w:val="24"/>
        </w:rPr>
      </w:pPr>
      <w:r w:rsidRPr="006E2C22">
        <w:rPr>
          <w:bCs/>
          <w:color w:val="000000" w:themeColor="text1"/>
          <w:szCs w:val="24"/>
        </w:rPr>
        <w:t>1.4.1. </w:t>
      </w:r>
      <w:r w:rsidR="00642784" w:rsidRPr="006E2C22">
        <w:rPr>
          <w:bCs/>
          <w:color w:val="000000" w:themeColor="text1"/>
          <w:szCs w:val="24"/>
        </w:rPr>
        <w:t xml:space="preserve">Минимальная обеспеченность жителей местами в муниципальных дошкольных образовательных </w:t>
      </w:r>
      <w:r w:rsidR="00642784" w:rsidRPr="006E2C22">
        <w:rPr>
          <w:color w:val="000000" w:themeColor="text1"/>
          <w:szCs w:val="24"/>
        </w:rPr>
        <w:t>организациях</w:t>
      </w:r>
      <w:r w:rsidR="00642784" w:rsidRPr="006E2C22">
        <w:rPr>
          <w:bCs/>
          <w:color w:val="000000" w:themeColor="text1"/>
          <w:szCs w:val="24"/>
        </w:rPr>
        <w:t xml:space="preserve"> принимается из расчета 70 % от количества детей в возрасте от 1 до 6 лет, а при отсутствии сведений о демографическом составе жителей, в том числе в проектируемой жилой застройке, из расчета 65 мест на 1 тыс. человек.</w:t>
      </w:r>
    </w:p>
    <w:p w14:paraId="3A849030" w14:textId="342DAB7E" w:rsidR="00642784" w:rsidRPr="006E2C22" w:rsidRDefault="00E83A2A" w:rsidP="005C10CD">
      <w:pPr>
        <w:spacing w:line="240" w:lineRule="auto"/>
        <w:ind w:right="-51" w:firstLine="709"/>
        <w:rPr>
          <w:bCs/>
          <w:color w:val="000000" w:themeColor="text1"/>
          <w:szCs w:val="24"/>
        </w:rPr>
      </w:pPr>
      <w:r w:rsidRPr="006E2C22">
        <w:rPr>
          <w:bCs/>
          <w:color w:val="000000" w:themeColor="text1"/>
          <w:szCs w:val="24"/>
        </w:rPr>
        <w:t>1.4.2. </w:t>
      </w:r>
      <w:r w:rsidR="00642784" w:rsidRPr="006E2C22">
        <w:rPr>
          <w:bCs/>
          <w:color w:val="000000" w:themeColor="text1"/>
          <w:szCs w:val="24"/>
        </w:rPr>
        <w:t>Минимальная обеспеченность жителей местами в муниципальных общеобразовательных</w:t>
      </w:r>
      <w:r w:rsidR="00642784" w:rsidRPr="006E2C22">
        <w:rPr>
          <w:color w:val="000000" w:themeColor="text1"/>
          <w:szCs w:val="24"/>
        </w:rPr>
        <w:t xml:space="preserve"> организациях</w:t>
      </w:r>
      <w:r w:rsidR="00642784" w:rsidRPr="006E2C22">
        <w:rPr>
          <w:bCs/>
          <w:color w:val="000000" w:themeColor="text1"/>
          <w:szCs w:val="24"/>
        </w:rPr>
        <w:t xml:space="preserve"> принимается из расчета 100 % от количества детей в возрасте от 6 до 15 лет (1-9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человек.</w:t>
      </w:r>
    </w:p>
    <w:p w14:paraId="0A9C5848" w14:textId="45784107" w:rsidR="00642784" w:rsidRPr="006E2C22" w:rsidRDefault="00E83A2A" w:rsidP="00E37F44">
      <w:pPr>
        <w:spacing w:line="240" w:lineRule="auto"/>
        <w:ind w:firstLine="709"/>
        <w:textAlignment w:val="baseline"/>
        <w:rPr>
          <w:color w:val="000000" w:themeColor="text1"/>
          <w:szCs w:val="24"/>
        </w:rPr>
      </w:pPr>
      <w:r w:rsidRPr="006E2C22">
        <w:rPr>
          <w:bCs/>
          <w:color w:val="000000" w:themeColor="text1"/>
          <w:szCs w:val="24"/>
        </w:rPr>
        <w:t>1.4.3. </w:t>
      </w:r>
      <w:r w:rsidR="00642784" w:rsidRPr="006E2C22">
        <w:rPr>
          <w:color w:val="000000" w:themeColor="text1"/>
          <w:szCs w:val="24"/>
        </w:rPr>
        <w:t>Минимальные размеры земельных участков для размещения дошкольных образовательных организаций и общеобразовательных организаций определяются в соответствии с СП 42.13330.2016 «Градостроительство. Планировка и застройка городских и сельских поселений. Актуализированная</w:t>
      </w:r>
      <w:r w:rsidR="00A21656" w:rsidRPr="006E2C22">
        <w:rPr>
          <w:color w:val="000000" w:themeColor="text1"/>
          <w:szCs w:val="24"/>
        </w:rPr>
        <w:t xml:space="preserve"> редакция СНиП 2.07.01-89», а также с учетом РНГП МО.</w:t>
      </w:r>
    </w:p>
    <w:p w14:paraId="4862EF82" w14:textId="713B4A0B" w:rsidR="00191F21" w:rsidRPr="006E2C22" w:rsidRDefault="00E37F44" w:rsidP="00E37F44">
      <w:pPr>
        <w:spacing w:line="240" w:lineRule="auto"/>
        <w:ind w:firstLine="709"/>
        <w:textAlignment w:val="baseline"/>
        <w:rPr>
          <w:bCs/>
          <w:color w:val="000000" w:themeColor="text1"/>
          <w:szCs w:val="24"/>
        </w:rPr>
      </w:pPr>
      <w:r w:rsidRPr="006E2C22">
        <w:rPr>
          <w:bCs/>
          <w:color w:val="000000" w:themeColor="text1"/>
          <w:szCs w:val="24"/>
        </w:rPr>
        <w:t>1.4.4. </w:t>
      </w:r>
      <w:r w:rsidR="00191F21" w:rsidRPr="006E2C22">
        <w:rPr>
          <w:bCs/>
          <w:color w:val="000000" w:themeColor="text1"/>
          <w:szCs w:val="24"/>
        </w:rPr>
        <w:t>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городской застройки и труднодоступной местности - 800 м, для сельских населенных пунктов - до 1 км.</w:t>
      </w:r>
    </w:p>
    <w:p w14:paraId="168B3A20" w14:textId="77777777" w:rsidR="00191F21" w:rsidRPr="006E2C22" w:rsidRDefault="00191F21" w:rsidP="00E37F44">
      <w:pPr>
        <w:spacing w:line="240" w:lineRule="auto"/>
        <w:ind w:firstLine="709"/>
        <w:textAlignment w:val="baseline"/>
        <w:rPr>
          <w:bCs/>
          <w:color w:val="000000" w:themeColor="text1"/>
          <w:szCs w:val="24"/>
        </w:rPr>
      </w:pPr>
      <w:r w:rsidRPr="006E2C22">
        <w:rPr>
          <w:bCs/>
          <w:color w:val="000000" w:themeColor="text1"/>
          <w:szCs w:val="24"/>
        </w:rPr>
        <w:t>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организаций должно быть до 1 км.</w:t>
      </w:r>
    </w:p>
    <w:p w14:paraId="7641A6AD" w14:textId="7BAD8723" w:rsidR="00191F21" w:rsidRPr="006E2C22" w:rsidRDefault="00E37F44" w:rsidP="00E37F44">
      <w:pPr>
        <w:spacing w:line="240" w:lineRule="auto"/>
        <w:ind w:firstLine="709"/>
        <w:textAlignment w:val="baseline"/>
        <w:rPr>
          <w:bCs/>
          <w:color w:val="000000" w:themeColor="text1"/>
          <w:szCs w:val="24"/>
        </w:rPr>
      </w:pPr>
      <w:r w:rsidRPr="006E2C22">
        <w:rPr>
          <w:bCs/>
          <w:color w:val="000000" w:themeColor="text1"/>
          <w:szCs w:val="24"/>
        </w:rPr>
        <w:t>1.4.5. </w:t>
      </w:r>
      <w:r w:rsidR="00191F21" w:rsidRPr="006E2C22">
        <w:rPr>
          <w:bCs/>
          <w:color w:val="000000" w:themeColor="text1"/>
          <w:szCs w:val="24"/>
        </w:rPr>
        <w:t>Допустимая транспортная доступность общеобразовательных организаций - не более 15 минут.</w:t>
      </w:r>
    </w:p>
    <w:p w14:paraId="4FA43EDF" w14:textId="77777777" w:rsidR="00191F21" w:rsidRPr="006E2C22" w:rsidRDefault="00191F21" w:rsidP="00E37F44">
      <w:pPr>
        <w:spacing w:line="240" w:lineRule="auto"/>
        <w:ind w:firstLine="709"/>
        <w:textAlignment w:val="baseline"/>
        <w:rPr>
          <w:bCs/>
          <w:color w:val="000000" w:themeColor="text1"/>
          <w:szCs w:val="24"/>
        </w:rPr>
      </w:pPr>
      <w:r w:rsidRPr="006E2C22">
        <w:rPr>
          <w:bCs/>
          <w:color w:val="000000" w:themeColor="text1"/>
          <w:szCs w:val="24"/>
        </w:rPr>
        <w:t>При расстояниях, свыше указанных для обучающихся общеобразовательных организаций и воспитанников дошкольных организаций, расположенных в сельских населенных пунктах, воспитанников организаций для детей-сирот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w:t>
      </w:r>
    </w:p>
    <w:p w14:paraId="6B0CCCF2" w14:textId="77777777" w:rsidR="00191F21" w:rsidRPr="006E2C22" w:rsidRDefault="00191F21" w:rsidP="00E37F44">
      <w:pPr>
        <w:spacing w:line="240" w:lineRule="auto"/>
        <w:ind w:firstLine="709"/>
        <w:textAlignment w:val="baseline"/>
        <w:rPr>
          <w:bCs/>
          <w:color w:val="000000" w:themeColor="text1"/>
          <w:szCs w:val="24"/>
        </w:rPr>
      </w:pPr>
      <w:r w:rsidRPr="006E2C22">
        <w:rPr>
          <w:bCs/>
          <w:color w:val="000000" w:themeColor="text1"/>
          <w:szCs w:val="24"/>
        </w:rPr>
        <w:t>Расстояние транспортного обслуживания не должно превышать 15 км в одну сторону.</w:t>
      </w:r>
    </w:p>
    <w:p w14:paraId="651F5B3E" w14:textId="17982691" w:rsidR="00191F21" w:rsidRPr="006E2C22" w:rsidRDefault="00E37F44" w:rsidP="00E37F44">
      <w:pPr>
        <w:spacing w:line="240" w:lineRule="auto"/>
        <w:ind w:firstLine="709"/>
        <w:textAlignment w:val="baseline"/>
        <w:rPr>
          <w:bCs/>
          <w:color w:val="000000" w:themeColor="text1"/>
          <w:szCs w:val="24"/>
        </w:rPr>
      </w:pPr>
      <w:r w:rsidRPr="006E2C22">
        <w:rPr>
          <w:bCs/>
          <w:color w:val="000000" w:themeColor="text1"/>
          <w:szCs w:val="24"/>
        </w:rPr>
        <w:t>1.4.6. </w:t>
      </w:r>
      <w:r w:rsidR="00191F21" w:rsidRPr="006E2C22">
        <w:rPr>
          <w:bCs/>
          <w:color w:val="000000" w:themeColor="text1"/>
          <w:szCs w:val="24"/>
        </w:rP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14:paraId="7EFC591F" w14:textId="77777777" w:rsidR="00191F21" w:rsidRPr="006E2C22" w:rsidRDefault="00191F21" w:rsidP="00E37F44">
      <w:pPr>
        <w:spacing w:line="240" w:lineRule="auto"/>
        <w:ind w:firstLine="709"/>
        <w:textAlignment w:val="baseline"/>
        <w:rPr>
          <w:bCs/>
          <w:color w:val="000000" w:themeColor="text1"/>
          <w:szCs w:val="24"/>
        </w:rPr>
      </w:pPr>
      <w:r w:rsidRPr="006E2C22">
        <w:rPr>
          <w:bCs/>
          <w:color w:val="000000" w:themeColor="text1"/>
          <w:szCs w:val="24"/>
        </w:rPr>
        <w:t xml:space="preserve">Пешеходный подход обучающихся от жилых зданий к месту сбора на остановке должен </w:t>
      </w:r>
      <w:r w:rsidRPr="006E2C22">
        <w:rPr>
          <w:bCs/>
          <w:color w:val="000000" w:themeColor="text1"/>
          <w:szCs w:val="24"/>
        </w:rPr>
        <w:lastRenderedPageBreak/>
        <w:t>быть не более 500 м.</w:t>
      </w:r>
    </w:p>
    <w:p w14:paraId="31F40747" w14:textId="77777777" w:rsidR="00191F21" w:rsidRPr="006E2C22" w:rsidRDefault="00191F21" w:rsidP="00E37F44">
      <w:pPr>
        <w:spacing w:line="240" w:lineRule="auto"/>
        <w:ind w:firstLine="709"/>
        <w:textAlignment w:val="baseline"/>
        <w:rPr>
          <w:bCs/>
          <w:color w:val="000000" w:themeColor="text1"/>
          <w:szCs w:val="24"/>
        </w:rPr>
      </w:pPr>
      <w:r w:rsidRPr="006E2C22">
        <w:rPr>
          <w:bCs/>
          <w:color w:val="000000" w:themeColor="text1"/>
          <w:szCs w:val="24"/>
        </w:rPr>
        <w:t>Для сельских населенных пунктов допускается увеличение радиуса пешеходной доступности до остановки до 1 км.</w:t>
      </w:r>
    </w:p>
    <w:p w14:paraId="41CDDA49" w14:textId="76B21AC8" w:rsidR="005C10CD" w:rsidRPr="006E2C22" w:rsidRDefault="005C10CD" w:rsidP="005C10CD">
      <w:pPr>
        <w:spacing w:line="240" w:lineRule="auto"/>
        <w:ind w:right="24" w:firstLine="709"/>
        <w:rPr>
          <w:color w:val="000000" w:themeColor="text1"/>
          <w:szCs w:val="24"/>
        </w:rPr>
      </w:pPr>
      <w:r w:rsidRPr="006E2C22">
        <w:rPr>
          <w:bCs/>
          <w:color w:val="000000" w:themeColor="text1"/>
          <w:szCs w:val="24"/>
        </w:rPr>
        <w:t>1.4.7. </w:t>
      </w:r>
      <w:r w:rsidRPr="006E2C22">
        <w:rPr>
          <w:color w:val="000000" w:themeColor="text1"/>
          <w:szCs w:val="28"/>
        </w:rPr>
        <w:t>Допустимая территориальная (транспортная) доступность общеобразовательных и дошкольных организаций, предназначенных для обслуживания расчетного населения кластеров ИЖС, - не более 30 км (в одну сторону) с учетом времени транспортной доступности не более 30 мин (в одну сторону) при условии наличия/создания улично-дорожной сети, а также организации подвоза детей до таких организаций транспортом, предназначенным для перевозки детей.</w:t>
      </w:r>
    </w:p>
    <w:p w14:paraId="6DBE5C05" w14:textId="454EC6A9" w:rsidR="00E70971" w:rsidRPr="006E2C22" w:rsidRDefault="00E70971" w:rsidP="00E70971">
      <w:pPr>
        <w:spacing w:line="240" w:lineRule="auto"/>
        <w:ind w:right="-51" w:firstLine="600"/>
        <w:rPr>
          <w:bCs/>
          <w:color w:val="000000" w:themeColor="text1"/>
          <w:szCs w:val="24"/>
        </w:rPr>
      </w:pPr>
      <w:r w:rsidRPr="006E2C22">
        <w:rPr>
          <w:bCs/>
          <w:color w:val="000000" w:themeColor="text1"/>
          <w:szCs w:val="24"/>
        </w:rPr>
        <w:t xml:space="preserve">1.4.8. Минимально необходимые площади земельных участков для размещения объектов </w:t>
      </w:r>
      <w:r w:rsidRPr="006E2C22">
        <w:rPr>
          <w:color w:val="000000" w:themeColor="text1"/>
          <w:szCs w:val="24"/>
        </w:rPr>
        <w:t>образования</w:t>
      </w:r>
      <w:r w:rsidRPr="006E2C22">
        <w:rPr>
          <w:bCs/>
          <w:color w:val="000000" w:themeColor="text1"/>
          <w:szCs w:val="24"/>
        </w:rPr>
        <w:t xml:space="preserve"> рекомендуется принимать в соответствии с приложением № 3 к местным нормативам. </w:t>
      </w:r>
    </w:p>
    <w:p w14:paraId="5BB869B4" w14:textId="41D746F5" w:rsidR="004338BC" w:rsidRPr="006E2C22" w:rsidRDefault="000357AD" w:rsidP="004338BC">
      <w:pPr>
        <w:tabs>
          <w:tab w:val="left" w:pos="3960"/>
          <w:tab w:val="center" w:pos="7950"/>
          <w:tab w:val="center" w:pos="9300"/>
        </w:tabs>
        <w:spacing w:before="120" w:after="120" w:line="240" w:lineRule="auto"/>
        <w:ind w:firstLine="0"/>
        <w:jc w:val="center"/>
        <w:outlineLvl w:val="1"/>
        <w:rPr>
          <w:b/>
          <w:bCs/>
          <w:color w:val="000000" w:themeColor="text1"/>
          <w:szCs w:val="24"/>
        </w:rPr>
      </w:pPr>
      <w:r w:rsidRPr="006E2C22">
        <w:rPr>
          <w:b/>
          <w:color w:val="000000" w:themeColor="text1"/>
          <w:szCs w:val="24"/>
        </w:rPr>
        <w:t>1</w:t>
      </w:r>
      <w:r w:rsidR="004338BC" w:rsidRPr="006E2C22">
        <w:rPr>
          <w:b/>
          <w:color w:val="000000" w:themeColor="text1"/>
          <w:szCs w:val="24"/>
        </w:rPr>
        <w:t>.</w:t>
      </w:r>
      <w:r w:rsidRPr="006E2C22">
        <w:rPr>
          <w:b/>
          <w:color w:val="000000" w:themeColor="text1"/>
          <w:szCs w:val="24"/>
        </w:rPr>
        <w:t>5</w:t>
      </w:r>
      <w:r w:rsidR="004338BC" w:rsidRPr="006E2C22">
        <w:rPr>
          <w:b/>
          <w:color w:val="000000" w:themeColor="text1"/>
          <w:szCs w:val="24"/>
        </w:rPr>
        <w:t>. </w:t>
      </w:r>
      <w:r w:rsidR="004338BC" w:rsidRPr="006E2C22">
        <w:rPr>
          <w:b/>
          <w:bCs/>
          <w:color w:val="000000" w:themeColor="text1"/>
          <w:szCs w:val="24"/>
        </w:rPr>
        <w:t xml:space="preserve">Расчетные показатели объектов физической культуры и массового спорта. </w:t>
      </w:r>
    </w:p>
    <w:p w14:paraId="3408A1B5" w14:textId="06BDBC68" w:rsidR="00E83A2A" w:rsidRPr="006E2C22" w:rsidRDefault="0006044E" w:rsidP="00E83A2A">
      <w:pPr>
        <w:spacing w:line="240" w:lineRule="auto"/>
        <w:ind w:right="-51" w:firstLine="600"/>
        <w:rPr>
          <w:bCs/>
          <w:color w:val="000000" w:themeColor="text1"/>
          <w:szCs w:val="24"/>
        </w:rPr>
      </w:pPr>
      <w:r w:rsidRPr="006E2C22">
        <w:rPr>
          <w:bCs/>
          <w:color w:val="000000" w:themeColor="text1"/>
          <w:szCs w:val="24"/>
        </w:rPr>
        <w:t>1</w:t>
      </w:r>
      <w:r w:rsidR="00E83A2A" w:rsidRPr="006E2C22">
        <w:rPr>
          <w:bCs/>
          <w:color w:val="000000" w:themeColor="text1"/>
          <w:szCs w:val="24"/>
        </w:rPr>
        <w:t>.</w:t>
      </w:r>
      <w:r w:rsidRPr="006E2C22">
        <w:rPr>
          <w:bCs/>
          <w:color w:val="000000" w:themeColor="text1"/>
          <w:szCs w:val="24"/>
        </w:rPr>
        <w:t>5</w:t>
      </w:r>
      <w:r w:rsidR="00E83A2A" w:rsidRPr="006E2C22">
        <w:rPr>
          <w:bCs/>
          <w:color w:val="000000" w:themeColor="text1"/>
          <w:szCs w:val="24"/>
        </w:rPr>
        <w:t>.</w:t>
      </w:r>
      <w:r w:rsidRPr="006E2C22">
        <w:rPr>
          <w:bCs/>
          <w:color w:val="000000" w:themeColor="text1"/>
          <w:szCs w:val="24"/>
        </w:rPr>
        <w:t>1</w:t>
      </w:r>
      <w:r w:rsidR="00E83A2A" w:rsidRPr="006E2C22">
        <w:rPr>
          <w:bCs/>
          <w:color w:val="000000" w:themeColor="text1"/>
          <w:szCs w:val="24"/>
        </w:rPr>
        <w:t xml:space="preserve">. Минимальная обеспеченность населения объектами </w:t>
      </w:r>
      <w:r w:rsidR="00E83A2A" w:rsidRPr="006E2C22">
        <w:rPr>
          <w:color w:val="000000" w:themeColor="text1"/>
          <w:szCs w:val="24"/>
        </w:rPr>
        <w:t>физической культуры и массового спорта в виде емкостных характеристик предоставляемых в них</w:t>
      </w:r>
      <w:r w:rsidR="00E83A2A" w:rsidRPr="006E2C22">
        <w:rPr>
          <w:bCs/>
          <w:color w:val="000000" w:themeColor="text1"/>
          <w:szCs w:val="24"/>
        </w:rPr>
        <w:t xml:space="preserve"> услуг в расчете на 1 тыс. человек, принимается:</w:t>
      </w:r>
    </w:p>
    <w:p w14:paraId="16F0FF3B" w14:textId="77777777" w:rsidR="00E83A2A" w:rsidRPr="006E2C22" w:rsidRDefault="00E83A2A" w:rsidP="00E83A2A">
      <w:pPr>
        <w:spacing w:line="240" w:lineRule="auto"/>
        <w:ind w:right="-51" w:firstLine="600"/>
        <w:rPr>
          <w:color w:val="000000" w:themeColor="text1"/>
          <w:szCs w:val="24"/>
        </w:rPr>
      </w:pPr>
      <w:r w:rsidRPr="006E2C22">
        <w:rPr>
          <w:color w:val="000000" w:themeColor="text1"/>
          <w:szCs w:val="24"/>
        </w:rPr>
        <w:t>3) единовременной пропускной способностью объектов спорта – 122 единиц;</w:t>
      </w:r>
    </w:p>
    <w:p w14:paraId="367C49DC" w14:textId="77777777" w:rsidR="00E83A2A" w:rsidRPr="006E2C22" w:rsidRDefault="00E83A2A" w:rsidP="00E83A2A">
      <w:pPr>
        <w:spacing w:line="240" w:lineRule="auto"/>
        <w:ind w:right="-51" w:firstLine="600"/>
        <w:rPr>
          <w:color w:val="000000" w:themeColor="text1"/>
          <w:szCs w:val="24"/>
        </w:rPr>
      </w:pPr>
      <w:r w:rsidRPr="006E2C22">
        <w:rPr>
          <w:color w:val="000000" w:themeColor="text1"/>
          <w:szCs w:val="24"/>
        </w:rPr>
        <w:t>4) площадью спортивных залов – 106 м</w:t>
      </w:r>
      <w:r w:rsidRPr="006E2C22">
        <w:rPr>
          <w:color w:val="000000" w:themeColor="text1"/>
          <w:szCs w:val="24"/>
          <w:vertAlign w:val="superscript"/>
        </w:rPr>
        <w:t>2</w:t>
      </w:r>
      <w:r w:rsidRPr="006E2C22">
        <w:rPr>
          <w:color w:val="000000" w:themeColor="text1"/>
          <w:szCs w:val="24"/>
        </w:rPr>
        <w:t>;</w:t>
      </w:r>
    </w:p>
    <w:p w14:paraId="592A4514" w14:textId="77777777" w:rsidR="00E83A2A" w:rsidRPr="006E2C22" w:rsidRDefault="00E83A2A" w:rsidP="00E83A2A">
      <w:pPr>
        <w:spacing w:line="240" w:lineRule="auto"/>
        <w:ind w:right="-51" w:firstLine="600"/>
        <w:rPr>
          <w:color w:val="000000" w:themeColor="text1"/>
          <w:szCs w:val="24"/>
        </w:rPr>
      </w:pPr>
      <w:r w:rsidRPr="006E2C22">
        <w:rPr>
          <w:color w:val="000000" w:themeColor="text1"/>
          <w:szCs w:val="24"/>
        </w:rPr>
        <w:t>5) площадью зеркала воды плавательных бассейнах – 9,96 м</w:t>
      </w:r>
      <w:r w:rsidRPr="006E2C22">
        <w:rPr>
          <w:color w:val="000000" w:themeColor="text1"/>
          <w:szCs w:val="24"/>
          <w:vertAlign w:val="superscript"/>
        </w:rPr>
        <w:t>2</w:t>
      </w:r>
      <w:r w:rsidRPr="006E2C22">
        <w:rPr>
          <w:color w:val="000000" w:themeColor="text1"/>
          <w:szCs w:val="24"/>
        </w:rPr>
        <w:t>;</w:t>
      </w:r>
    </w:p>
    <w:p w14:paraId="45A8E708" w14:textId="77777777" w:rsidR="00E83A2A" w:rsidRPr="006E2C22" w:rsidRDefault="00E83A2A" w:rsidP="00E83A2A">
      <w:pPr>
        <w:spacing w:line="240" w:lineRule="auto"/>
        <w:ind w:right="-51" w:firstLine="600"/>
        <w:rPr>
          <w:bCs/>
          <w:color w:val="000000" w:themeColor="text1"/>
          <w:szCs w:val="24"/>
        </w:rPr>
      </w:pPr>
      <w:r w:rsidRPr="006E2C22">
        <w:rPr>
          <w:color w:val="000000" w:themeColor="text1"/>
          <w:szCs w:val="24"/>
        </w:rPr>
        <w:t>6) площадью спортивных плоскостных сооружений – 948,3 м</w:t>
      </w:r>
      <w:r w:rsidRPr="006E2C22">
        <w:rPr>
          <w:color w:val="000000" w:themeColor="text1"/>
          <w:szCs w:val="24"/>
          <w:vertAlign w:val="superscript"/>
        </w:rPr>
        <w:t>2</w:t>
      </w:r>
      <w:r w:rsidRPr="006E2C22">
        <w:rPr>
          <w:color w:val="000000" w:themeColor="text1"/>
          <w:szCs w:val="24"/>
        </w:rPr>
        <w:t>.</w:t>
      </w:r>
    </w:p>
    <w:p w14:paraId="2F98E0B3" w14:textId="409B7C66" w:rsidR="00E83A2A" w:rsidRPr="006E2C22" w:rsidRDefault="00454B3D" w:rsidP="00E83A2A">
      <w:pPr>
        <w:spacing w:line="240" w:lineRule="auto"/>
        <w:ind w:right="-51" w:firstLine="600"/>
        <w:rPr>
          <w:color w:val="000000" w:themeColor="text1"/>
          <w:szCs w:val="24"/>
        </w:rPr>
      </w:pPr>
      <w:r w:rsidRPr="006E2C22">
        <w:rPr>
          <w:bCs/>
          <w:color w:val="000000" w:themeColor="text1"/>
          <w:szCs w:val="24"/>
        </w:rPr>
        <w:t>1.5.</w:t>
      </w:r>
      <w:r w:rsidR="00A94F64" w:rsidRPr="006E2C22">
        <w:rPr>
          <w:bCs/>
          <w:color w:val="000000" w:themeColor="text1"/>
          <w:szCs w:val="24"/>
        </w:rPr>
        <w:t>2</w:t>
      </w:r>
      <w:r w:rsidRPr="006E2C22">
        <w:rPr>
          <w:bCs/>
          <w:color w:val="000000" w:themeColor="text1"/>
          <w:szCs w:val="24"/>
        </w:rPr>
        <w:t>. </w:t>
      </w:r>
      <w:r w:rsidRPr="006E2C22">
        <w:rPr>
          <w:color w:val="000000" w:themeColor="text1"/>
          <w:szCs w:val="24"/>
        </w:rPr>
        <w:t xml:space="preserve">Максимальная пешеходная доступность от места жительства до объектов </w:t>
      </w:r>
      <w:r w:rsidR="007805B7" w:rsidRPr="006E2C22">
        <w:rPr>
          <w:color w:val="000000" w:themeColor="text1"/>
          <w:szCs w:val="24"/>
        </w:rPr>
        <w:t xml:space="preserve">физической культуры и массового спорта </w:t>
      </w:r>
      <w:r w:rsidRPr="006E2C22">
        <w:rPr>
          <w:color w:val="000000" w:themeColor="text1"/>
          <w:szCs w:val="24"/>
        </w:rPr>
        <w:t>в городе</w:t>
      </w:r>
      <w:r w:rsidR="00064346" w:rsidRPr="006E2C22">
        <w:rPr>
          <w:color w:val="000000" w:themeColor="text1"/>
          <w:szCs w:val="24"/>
        </w:rPr>
        <w:t xml:space="preserve"> в зоне застройки многоквартирными жилыми домами – 1,0 км, в зоне застройки блокированными и индивидуальными жилыми домами – 1,5 км.</w:t>
      </w:r>
    </w:p>
    <w:p w14:paraId="0E8100BD" w14:textId="2BF6C323" w:rsidR="007805B7" w:rsidRPr="006E2C22" w:rsidRDefault="007805B7" w:rsidP="007805B7">
      <w:pPr>
        <w:spacing w:line="240" w:lineRule="auto"/>
        <w:ind w:right="-51" w:firstLine="600"/>
        <w:rPr>
          <w:bCs/>
          <w:color w:val="000000" w:themeColor="text1"/>
          <w:szCs w:val="24"/>
        </w:rPr>
      </w:pPr>
      <w:r w:rsidRPr="006E2C22">
        <w:rPr>
          <w:color w:val="000000" w:themeColor="text1"/>
          <w:szCs w:val="24"/>
        </w:rPr>
        <w:t xml:space="preserve">1.5.3. Максимальная пешеходная доступность от места жительства до </w:t>
      </w:r>
      <w:r w:rsidR="00A94F64" w:rsidRPr="006E2C22">
        <w:rPr>
          <w:color w:val="000000" w:themeColor="text1"/>
          <w:szCs w:val="28"/>
        </w:rPr>
        <w:t xml:space="preserve">спортивных плоскостных сооружений (спортивных и физкультурных площадок, спортивно-игровых комплексов), размещаемых на территории жилого района, </w:t>
      </w:r>
      <w:r w:rsidR="00A94F64" w:rsidRPr="006E2C22">
        <w:rPr>
          <w:color w:val="000000" w:themeColor="text1"/>
          <w:szCs w:val="24"/>
        </w:rPr>
        <w:t>– 1,0 км.</w:t>
      </w:r>
    </w:p>
    <w:p w14:paraId="77B5CBCA" w14:textId="67980154" w:rsidR="00E70971" w:rsidRPr="006E2C22" w:rsidRDefault="00E70971" w:rsidP="00E70971">
      <w:pPr>
        <w:spacing w:line="240" w:lineRule="auto"/>
        <w:ind w:right="-51" w:firstLine="600"/>
        <w:rPr>
          <w:bCs/>
          <w:color w:val="000000" w:themeColor="text1"/>
          <w:szCs w:val="24"/>
        </w:rPr>
      </w:pPr>
      <w:r w:rsidRPr="006E2C22">
        <w:rPr>
          <w:bCs/>
          <w:color w:val="000000" w:themeColor="text1"/>
          <w:szCs w:val="24"/>
        </w:rPr>
        <w:t xml:space="preserve">1.5.4. Минимально необходимые площади земельных участков для размещения объектов </w:t>
      </w:r>
      <w:r w:rsidRPr="006E2C22">
        <w:rPr>
          <w:color w:val="000000" w:themeColor="text1"/>
          <w:szCs w:val="24"/>
        </w:rPr>
        <w:t>физической культуры и массового спорта</w:t>
      </w:r>
      <w:r w:rsidRPr="006E2C22">
        <w:rPr>
          <w:bCs/>
          <w:color w:val="000000" w:themeColor="text1"/>
          <w:szCs w:val="24"/>
        </w:rPr>
        <w:t xml:space="preserve"> рекомендуется принимать в соответствии с приложением № 3 к местным нормативам.</w:t>
      </w:r>
    </w:p>
    <w:p w14:paraId="66A05DAF" w14:textId="307FC595" w:rsidR="004338BC" w:rsidRPr="006E2C22" w:rsidRDefault="00C7512D" w:rsidP="004338BC">
      <w:pPr>
        <w:tabs>
          <w:tab w:val="left" w:pos="3960"/>
          <w:tab w:val="center" w:pos="7950"/>
          <w:tab w:val="center" w:pos="9300"/>
        </w:tabs>
        <w:spacing w:before="120" w:after="120" w:line="240" w:lineRule="auto"/>
        <w:ind w:firstLine="0"/>
        <w:jc w:val="center"/>
        <w:outlineLvl w:val="1"/>
        <w:rPr>
          <w:b/>
          <w:bCs/>
          <w:color w:val="000000" w:themeColor="text1"/>
          <w:szCs w:val="24"/>
        </w:rPr>
      </w:pPr>
      <w:r w:rsidRPr="006E2C22">
        <w:rPr>
          <w:b/>
          <w:color w:val="000000" w:themeColor="text1"/>
          <w:szCs w:val="24"/>
        </w:rPr>
        <w:t>1</w:t>
      </w:r>
      <w:r w:rsidR="004338BC" w:rsidRPr="006E2C22">
        <w:rPr>
          <w:b/>
          <w:color w:val="000000" w:themeColor="text1"/>
          <w:szCs w:val="24"/>
        </w:rPr>
        <w:t>.</w:t>
      </w:r>
      <w:r w:rsidRPr="006E2C22">
        <w:rPr>
          <w:b/>
          <w:color w:val="000000" w:themeColor="text1"/>
          <w:szCs w:val="24"/>
        </w:rPr>
        <w:t>6</w:t>
      </w:r>
      <w:r w:rsidR="004338BC" w:rsidRPr="006E2C22">
        <w:rPr>
          <w:b/>
          <w:color w:val="000000" w:themeColor="text1"/>
          <w:szCs w:val="24"/>
        </w:rPr>
        <w:t>. </w:t>
      </w:r>
      <w:r w:rsidR="004338BC" w:rsidRPr="006E2C22">
        <w:rPr>
          <w:b/>
          <w:bCs/>
          <w:color w:val="000000" w:themeColor="text1"/>
          <w:szCs w:val="24"/>
        </w:rPr>
        <w:t>Расчетные показатели объектов кул</w:t>
      </w:r>
      <w:r w:rsidR="007B12CA" w:rsidRPr="006E2C22">
        <w:rPr>
          <w:b/>
          <w:bCs/>
          <w:color w:val="000000" w:themeColor="text1"/>
          <w:szCs w:val="24"/>
        </w:rPr>
        <w:t>ь</w:t>
      </w:r>
      <w:r w:rsidR="004338BC" w:rsidRPr="006E2C22">
        <w:rPr>
          <w:b/>
          <w:bCs/>
          <w:color w:val="000000" w:themeColor="text1"/>
          <w:szCs w:val="24"/>
        </w:rPr>
        <w:t xml:space="preserve">туры. </w:t>
      </w:r>
    </w:p>
    <w:p w14:paraId="54185577" w14:textId="1AA67D94" w:rsidR="0006044E" w:rsidRPr="006E2C22" w:rsidRDefault="0006044E" w:rsidP="0006044E">
      <w:pPr>
        <w:ind w:firstLine="567"/>
        <w:textAlignment w:val="baseline"/>
        <w:rPr>
          <w:color w:val="000000" w:themeColor="text1"/>
          <w:szCs w:val="24"/>
        </w:rPr>
      </w:pPr>
      <w:r w:rsidRPr="006E2C22">
        <w:rPr>
          <w:color w:val="000000" w:themeColor="text1"/>
          <w:szCs w:val="24"/>
        </w:rPr>
        <w:t xml:space="preserve">1.6.1. Минимально допустимый уровень обеспеченности жителей объектами культуры и досуга и максимально допустимый уровень </w:t>
      </w:r>
      <w:r w:rsidR="005135F1" w:rsidRPr="006E2C22">
        <w:rPr>
          <w:color w:val="000000" w:themeColor="text1"/>
          <w:szCs w:val="24"/>
        </w:rPr>
        <w:t xml:space="preserve">их </w:t>
      </w:r>
      <w:r w:rsidRPr="006E2C22">
        <w:rPr>
          <w:color w:val="000000" w:themeColor="text1"/>
          <w:szCs w:val="24"/>
        </w:rPr>
        <w:t xml:space="preserve">территориальной доступности приведены в таблице </w:t>
      </w:r>
      <w:r w:rsidR="003F5A9B" w:rsidRPr="006E2C22">
        <w:rPr>
          <w:color w:val="000000" w:themeColor="text1"/>
          <w:szCs w:val="24"/>
        </w:rPr>
        <w:t>6</w:t>
      </w:r>
      <w:r w:rsidRPr="006E2C22">
        <w:rPr>
          <w:color w:val="000000" w:themeColor="text1"/>
          <w:szCs w:val="24"/>
        </w:rPr>
        <w:t>.</w:t>
      </w:r>
    </w:p>
    <w:p w14:paraId="4493ABB8" w14:textId="41ACB5B7" w:rsidR="0006044E" w:rsidRPr="006E2C22" w:rsidRDefault="0006044E" w:rsidP="0006044E">
      <w:pPr>
        <w:spacing w:line="240" w:lineRule="auto"/>
        <w:jc w:val="right"/>
        <w:outlineLvl w:val="4"/>
        <w:rPr>
          <w:color w:val="000000" w:themeColor="text1"/>
          <w:szCs w:val="24"/>
        </w:rPr>
      </w:pPr>
      <w:r w:rsidRPr="006E2C22">
        <w:rPr>
          <w:color w:val="000000" w:themeColor="text1"/>
          <w:szCs w:val="24"/>
        </w:rPr>
        <w:t xml:space="preserve">Таблица </w:t>
      </w:r>
      <w:r w:rsidR="003F5A9B" w:rsidRPr="006E2C22">
        <w:rPr>
          <w:color w:val="000000" w:themeColor="text1"/>
          <w:szCs w:val="24"/>
        </w:rPr>
        <w:t>6</w:t>
      </w:r>
    </w:p>
    <w:tbl>
      <w:tblPr>
        <w:tblW w:w="9923" w:type="dxa"/>
        <w:tblInd w:w="-8" w:type="dxa"/>
        <w:tblCellMar>
          <w:left w:w="0" w:type="dxa"/>
          <w:right w:w="0" w:type="dxa"/>
        </w:tblCellMar>
        <w:tblLook w:val="04A0" w:firstRow="1" w:lastRow="0" w:firstColumn="1" w:lastColumn="0" w:noHBand="0" w:noVBand="1"/>
      </w:tblPr>
      <w:tblGrid>
        <w:gridCol w:w="675"/>
        <w:gridCol w:w="2869"/>
        <w:gridCol w:w="3544"/>
        <w:gridCol w:w="2835"/>
      </w:tblGrid>
      <w:tr w:rsidR="006E2C22" w:rsidRPr="006E2C22" w14:paraId="6DF4D1ED" w14:textId="77777777" w:rsidTr="003F5A9B">
        <w:trPr>
          <w:trHeight w:hRule="exact" w:val="1222"/>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2F847D" w14:textId="77777777" w:rsidR="0006044E" w:rsidRPr="006E2C22" w:rsidRDefault="0006044E" w:rsidP="007B12CA">
            <w:pPr>
              <w:spacing w:line="240" w:lineRule="auto"/>
              <w:ind w:right="-42" w:firstLine="0"/>
              <w:contextualSpacing/>
              <w:jc w:val="center"/>
              <w:textAlignment w:val="baseline"/>
              <w:rPr>
                <w:color w:val="000000" w:themeColor="text1"/>
                <w:szCs w:val="24"/>
              </w:rPr>
            </w:pPr>
            <w:r w:rsidRPr="006E2C22">
              <w:rPr>
                <w:color w:val="000000" w:themeColor="text1"/>
                <w:szCs w:val="24"/>
              </w:rPr>
              <w:t>№ п/п</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FA96A9" w14:textId="77777777" w:rsidR="0006044E" w:rsidRPr="006E2C22" w:rsidRDefault="0006044E" w:rsidP="007B12CA">
            <w:pPr>
              <w:spacing w:line="240" w:lineRule="auto"/>
              <w:ind w:firstLine="0"/>
              <w:contextualSpacing/>
              <w:jc w:val="center"/>
              <w:textAlignment w:val="baseline"/>
              <w:rPr>
                <w:color w:val="000000" w:themeColor="text1"/>
                <w:szCs w:val="24"/>
              </w:rPr>
            </w:pPr>
            <w:r w:rsidRPr="006E2C22">
              <w:rPr>
                <w:color w:val="000000" w:themeColor="text1"/>
                <w:szCs w:val="24"/>
              </w:rPr>
              <w:t>Наименование объекта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72B6EC" w14:textId="77777777" w:rsidR="0006044E" w:rsidRPr="006E2C22" w:rsidRDefault="0006044E" w:rsidP="007B12CA">
            <w:pPr>
              <w:spacing w:line="240" w:lineRule="auto"/>
              <w:ind w:firstLine="0"/>
              <w:contextualSpacing/>
              <w:jc w:val="center"/>
              <w:textAlignment w:val="baseline"/>
              <w:rPr>
                <w:color w:val="000000" w:themeColor="text1"/>
                <w:szCs w:val="24"/>
              </w:rPr>
            </w:pPr>
            <w:r w:rsidRPr="006E2C22">
              <w:rPr>
                <w:color w:val="000000" w:themeColor="text1"/>
                <w:szCs w:val="24"/>
              </w:rPr>
              <w:t>Минимально допустимый уровень обеспеченности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E05A4B" w14:textId="77777777" w:rsidR="0006044E" w:rsidRPr="006E2C22" w:rsidRDefault="0006044E" w:rsidP="007B12CA">
            <w:pPr>
              <w:spacing w:line="240" w:lineRule="auto"/>
              <w:ind w:hanging="11"/>
              <w:contextualSpacing/>
              <w:jc w:val="center"/>
              <w:textAlignment w:val="baseline"/>
              <w:rPr>
                <w:color w:val="000000" w:themeColor="text1"/>
                <w:szCs w:val="24"/>
              </w:rPr>
            </w:pPr>
            <w:r w:rsidRPr="006E2C22">
              <w:rPr>
                <w:color w:val="000000" w:themeColor="text1"/>
                <w:szCs w:val="24"/>
              </w:rPr>
              <w:t>Максимально допустимый уровень территориальной доступности</w:t>
            </w:r>
          </w:p>
        </w:tc>
      </w:tr>
      <w:tr w:rsidR="006E2C22" w:rsidRPr="006E2C22" w14:paraId="081B1DA0" w14:textId="77777777" w:rsidTr="003F5A9B">
        <w:trPr>
          <w:trHeight w:hRule="exact" w:val="1508"/>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4265367" w14:textId="77777777" w:rsidR="0006044E" w:rsidRPr="006E2C22" w:rsidRDefault="0006044E" w:rsidP="007B12CA">
            <w:pPr>
              <w:spacing w:line="240" w:lineRule="auto"/>
              <w:ind w:left="-150" w:right="-150"/>
              <w:textAlignment w:val="baseline"/>
              <w:rPr>
                <w:color w:val="000000" w:themeColor="text1"/>
                <w:szCs w:val="24"/>
              </w:rPr>
            </w:pPr>
            <w:r w:rsidRPr="006E2C22">
              <w:rPr>
                <w:color w:val="000000" w:themeColor="text1"/>
                <w:szCs w:val="24"/>
              </w:rPr>
              <w:t>1</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D5A7C3F" w14:textId="77777777" w:rsidR="0006044E" w:rsidRPr="006E2C22" w:rsidRDefault="0006044E" w:rsidP="007B12CA">
            <w:pPr>
              <w:spacing w:line="240" w:lineRule="auto"/>
              <w:ind w:firstLine="0"/>
              <w:jc w:val="left"/>
              <w:textAlignment w:val="baseline"/>
              <w:rPr>
                <w:color w:val="000000" w:themeColor="text1"/>
                <w:szCs w:val="24"/>
              </w:rPr>
            </w:pPr>
            <w:r w:rsidRPr="006E2C22">
              <w:rPr>
                <w:color w:val="000000" w:themeColor="text1"/>
                <w:szCs w:val="24"/>
              </w:rPr>
              <w:t>Общедоступная библиотека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5D50F6" w14:textId="77777777" w:rsidR="0006044E" w:rsidRPr="006E2C22" w:rsidRDefault="0006044E" w:rsidP="007B12CA">
            <w:pPr>
              <w:spacing w:line="240" w:lineRule="auto"/>
              <w:ind w:firstLine="0"/>
              <w:jc w:val="left"/>
              <w:textAlignment w:val="baseline"/>
              <w:rPr>
                <w:color w:val="000000" w:themeColor="text1"/>
                <w:szCs w:val="24"/>
              </w:rPr>
            </w:pPr>
            <w:r w:rsidRPr="006E2C22">
              <w:rPr>
                <w:color w:val="000000" w:themeColor="text1"/>
                <w:szCs w:val="24"/>
              </w:rPr>
              <w:t>1 объект на 20 тыс. чел. в городе</w:t>
            </w:r>
          </w:p>
          <w:p w14:paraId="2DF79934" w14:textId="77777777" w:rsidR="0006044E" w:rsidRPr="006E2C22" w:rsidRDefault="0006044E" w:rsidP="007B12CA">
            <w:pPr>
              <w:spacing w:line="240" w:lineRule="auto"/>
              <w:ind w:firstLine="0"/>
              <w:jc w:val="left"/>
              <w:textAlignment w:val="baseline"/>
              <w:rPr>
                <w:color w:val="000000" w:themeColor="text1"/>
                <w:szCs w:val="24"/>
              </w:rPr>
            </w:pPr>
            <w:r w:rsidRPr="006E2C22">
              <w:rPr>
                <w:color w:val="000000" w:themeColor="text1"/>
                <w:szCs w:val="24"/>
              </w:rPr>
              <w:t>1 объект на 1 тыс. чел. в сельских населенных пунктах</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BD1D56" w14:textId="17A97E56" w:rsidR="0006044E" w:rsidRPr="006E2C22" w:rsidRDefault="0006044E" w:rsidP="007B12CA">
            <w:pPr>
              <w:spacing w:line="240" w:lineRule="auto"/>
              <w:ind w:hanging="11"/>
              <w:textAlignment w:val="baseline"/>
              <w:rPr>
                <w:color w:val="000000" w:themeColor="text1"/>
                <w:szCs w:val="24"/>
              </w:rPr>
            </w:pPr>
            <w:r w:rsidRPr="006E2C22">
              <w:rPr>
                <w:color w:val="000000" w:themeColor="text1"/>
                <w:szCs w:val="24"/>
              </w:rPr>
              <w:t>Пешеходная – 30 мин.</w:t>
            </w:r>
            <w:r w:rsidRPr="006E2C22">
              <w:rPr>
                <w:color w:val="000000" w:themeColor="text1"/>
                <w:szCs w:val="24"/>
              </w:rPr>
              <w:br/>
              <w:t>Транспортная – 30 мин</w:t>
            </w:r>
          </w:p>
        </w:tc>
      </w:tr>
      <w:tr w:rsidR="006E2C22" w:rsidRPr="006E2C22" w14:paraId="25A420F8" w14:textId="77777777" w:rsidTr="003F5A9B">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34C2B24" w14:textId="77777777" w:rsidR="0006044E" w:rsidRPr="006E2C22" w:rsidRDefault="0006044E" w:rsidP="007B12CA">
            <w:pPr>
              <w:spacing w:line="240" w:lineRule="auto"/>
              <w:ind w:left="-150" w:right="-150"/>
              <w:textAlignment w:val="baseline"/>
              <w:rPr>
                <w:color w:val="000000" w:themeColor="text1"/>
                <w:szCs w:val="24"/>
              </w:rPr>
            </w:pPr>
            <w:r w:rsidRPr="006E2C22">
              <w:rPr>
                <w:color w:val="000000" w:themeColor="text1"/>
                <w:szCs w:val="24"/>
              </w:rPr>
              <w:t>2</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C1FB767" w14:textId="77777777" w:rsidR="0006044E" w:rsidRPr="006E2C22" w:rsidRDefault="0006044E" w:rsidP="007B12CA">
            <w:pPr>
              <w:spacing w:line="240" w:lineRule="auto"/>
              <w:ind w:firstLine="0"/>
              <w:jc w:val="left"/>
              <w:textAlignment w:val="baseline"/>
              <w:rPr>
                <w:color w:val="000000" w:themeColor="text1"/>
                <w:szCs w:val="24"/>
              </w:rPr>
            </w:pPr>
            <w:r w:rsidRPr="006E2C22">
              <w:rPr>
                <w:color w:val="000000" w:themeColor="text1"/>
                <w:szCs w:val="24"/>
              </w:rPr>
              <w:t>Детская библиотека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CBD485" w14:textId="77777777" w:rsidR="0006044E" w:rsidRPr="006E2C22" w:rsidRDefault="0006044E" w:rsidP="007B12CA">
            <w:pPr>
              <w:spacing w:line="240" w:lineRule="auto"/>
              <w:ind w:firstLine="0"/>
              <w:textAlignment w:val="baseline"/>
              <w:rPr>
                <w:color w:val="000000" w:themeColor="text1"/>
                <w:szCs w:val="24"/>
              </w:rPr>
            </w:pPr>
            <w:r w:rsidRPr="006E2C22">
              <w:rPr>
                <w:color w:val="000000" w:themeColor="text1"/>
                <w:szCs w:val="24"/>
              </w:rPr>
              <w:t>1 объект на 10 тыс. детей</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A4AD97" w14:textId="5C60591F" w:rsidR="0006044E" w:rsidRPr="006E2C22" w:rsidRDefault="0006044E" w:rsidP="007B12CA">
            <w:pPr>
              <w:spacing w:line="240" w:lineRule="auto"/>
              <w:ind w:hanging="11"/>
              <w:textAlignment w:val="baseline"/>
              <w:rPr>
                <w:color w:val="000000" w:themeColor="text1"/>
                <w:szCs w:val="24"/>
              </w:rPr>
            </w:pPr>
            <w:r w:rsidRPr="006E2C22">
              <w:rPr>
                <w:color w:val="000000" w:themeColor="text1"/>
                <w:szCs w:val="24"/>
              </w:rPr>
              <w:t>Пешеходная – 30 мин.</w:t>
            </w:r>
            <w:r w:rsidRPr="006E2C22">
              <w:rPr>
                <w:color w:val="000000" w:themeColor="text1"/>
                <w:szCs w:val="24"/>
              </w:rPr>
              <w:br/>
              <w:t>Транспортная – 30 мин</w:t>
            </w:r>
          </w:p>
        </w:tc>
      </w:tr>
      <w:tr w:rsidR="006E2C22" w:rsidRPr="006E2C22" w14:paraId="3CC35BC3" w14:textId="77777777" w:rsidTr="003F5A9B">
        <w:trPr>
          <w:trHeight w:hRule="exact" w:val="1274"/>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4919CE5" w14:textId="77777777" w:rsidR="0006044E" w:rsidRPr="006E2C22" w:rsidRDefault="0006044E" w:rsidP="007B12CA">
            <w:pPr>
              <w:spacing w:line="240" w:lineRule="auto"/>
              <w:ind w:left="-150" w:right="-150"/>
              <w:textAlignment w:val="baseline"/>
              <w:rPr>
                <w:color w:val="000000" w:themeColor="text1"/>
                <w:szCs w:val="24"/>
              </w:rPr>
            </w:pPr>
            <w:r w:rsidRPr="006E2C22">
              <w:rPr>
                <w:color w:val="000000" w:themeColor="text1"/>
                <w:szCs w:val="24"/>
              </w:rPr>
              <w:lastRenderedPageBreak/>
              <w:t>3</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3CB129" w14:textId="77777777" w:rsidR="0006044E" w:rsidRPr="006E2C22" w:rsidRDefault="0006044E" w:rsidP="007B12CA">
            <w:pPr>
              <w:spacing w:line="240" w:lineRule="auto"/>
              <w:ind w:firstLine="0"/>
              <w:jc w:val="left"/>
              <w:textAlignment w:val="baseline"/>
              <w:rPr>
                <w:color w:val="000000" w:themeColor="text1"/>
                <w:szCs w:val="24"/>
              </w:rPr>
            </w:pPr>
            <w:r w:rsidRPr="006E2C22">
              <w:rPr>
                <w:color w:val="000000" w:themeColor="text1"/>
                <w:szCs w:val="24"/>
              </w:rPr>
              <w:t>Точка доступа к полнотекстовым информационным ресурсам</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6510F5" w14:textId="77777777" w:rsidR="0006044E" w:rsidRPr="006E2C22" w:rsidRDefault="0006044E" w:rsidP="007B12CA">
            <w:pPr>
              <w:spacing w:line="240" w:lineRule="auto"/>
              <w:ind w:firstLine="0"/>
              <w:textAlignment w:val="baseline"/>
              <w:rPr>
                <w:color w:val="000000" w:themeColor="text1"/>
                <w:szCs w:val="24"/>
              </w:rPr>
            </w:pPr>
            <w:r w:rsidRPr="006E2C22">
              <w:rPr>
                <w:color w:val="000000" w:themeColor="text1"/>
                <w:szCs w:val="24"/>
              </w:rPr>
              <w:t>2 объекта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48326E" w14:textId="77777777" w:rsidR="0006044E" w:rsidRPr="006E2C22" w:rsidRDefault="0006044E" w:rsidP="007B12CA">
            <w:pPr>
              <w:spacing w:line="240" w:lineRule="auto"/>
              <w:ind w:hanging="11"/>
              <w:textAlignment w:val="baseline"/>
              <w:rPr>
                <w:color w:val="000000" w:themeColor="text1"/>
                <w:szCs w:val="24"/>
              </w:rPr>
            </w:pPr>
            <w:r w:rsidRPr="006E2C22">
              <w:rPr>
                <w:color w:val="000000" w:themeColor="text1"/>
                <w:szCs w:val="24"/>
              </w:rPr>
              <w:t>Пешеходная – 30 мин.</w:t>
            </w:r>
            <w:r w:rsidRPr="006E2C22">
              <w:rPr>
                <w:color w:val="000000" w:themeColor="text1"/>
                <w:szCs w:val="24"/>
              </w:rPr>
              <w:br/>
              <w:t>Транспортная – 30 мин.</w:t>
            </w:r>
          </w:p>
        </w:tc>
      </w:tr>
      <w:tr w:rsidR="006E2C22" w:rsidRPr="006E2C22" w14:paraId="72451478" w14:textId="77777777" w:rsidTr="001224FC">
        <w:trPr>
          <w:trHeight w:hRule="exact" w:val="1137"/>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DA40B5A" w14:textId="77777777" w:rsidR="0006044E" w:rsidRPr="006E2C22" w:rsidRDefault="0006044E" w:rsidP="007B12CA">
            <w:pPr>
              <w:spacing w:line="240" w:lineRule="auto"/>
              <w:ind w:left="-150" w:right="-150"/>
              <w:textAlignment w:val="baseline"/>
              <w:rPr>
                <w:color w:val="000000" w:themeColor="text1"/>
                <w:szCs w:val="24"/>
              </w:rPr>
            </w:pPr>
            <w:r w:rsidRPr="006E2C22">
              <w:rPr>
                <w:color w:val="000000" w:themeColor="text1"/>
                <w:szCs w:val="24"/>
              </w:rPr>
              <w:t>4</w:t>
            </w:r>
          </w:p>
        </w:tc>
        <w:tc>
          <w:tcPr>
            <w:tcW w:w="286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954486D" w14:textId="77777777" w:rsidR="0006044E" w:rsidRPr="006E2C22" w:rsidRDefault="0006044E" w:rsidP="007B12CA">
            <w:pPr>
              <w:spacing w:line="240" w:lineRule="auto"/>
              <w:ind w:firstLine="0"/>
              <w:jc w:val="left"/>
              <w:textAlignment w:val="baseline"/>
              <w:rPr>
                <w:color w:val="000000" w:themeColor="text1"/>
                <w:szCs w:val="24"/>
              </w:rPr>
            </w:pPr>
            <w:r w:rsidRPr="006E2C22">
              <w:rPr>
                <w:color w:val="000000" w:themeColor="text1"/>
                <w:szCs w:val="24"/>
              </w:rPr>
              <w:t>Дом культуры</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6B3114" w14:textId="77777777" w:rsidR="0006044E" w:rsidRPr="006E2C22" w:rsidRDefault="0006044E" w:rsidP="001224FC">
            <w:pPr>
              <w:spacing w:line="240" w:lineRule="auto"/>
              <w:ind w:firstLine="0"/>
              <w:jc w:val="left"/>
              <w:textAlignment w:val="baseline"/>
              <w:rPr>
                <w:color w:val="000000" w:themeColor="text1"/>
                <w:szCs w:val="24"/>
              </w:rPr>
            </w:pPr>
            <w:r w:rsidRPr="006E2C22">
              <w:rPr>
                <w:color w:val="000000" w:themeColor="text1"/>
                <w:szCs w:val="24"/>
              </w:rPr>
              <w:t>1 объект на город</w:t>
            </w:r>
          </w:p>
          <w:p w14:paraId="08467794" w14:textId="77777777" w:rsidR="0006044E" w:rsidRPr="006E2C22" w:rsidRDefault="0006044E" w:rsidP="001224FC">
            <w:pPr>
              <w:spacing w:line="240" w:lineRule="auto"/>
              <w:ind w:firstLine="0"/>
              <w:jc w:val="left"/>
              <w:textAlignment w:val="baseline"/>
              <w:rPr>
                <w:color w:val="000000" w:themeColor="text1"/>
                <w:szCs w:val="24"/>
              </w:rPr>
            </w:pPr>
            <w:r w:rsidRPr="006E2C22">
              <w:rPr>
                <w:color w:val="000000" w:themeColor="text1"/>
                <w:szCs w:val="24"/>
              </w:rPr>
              <w:t xml:space="preserve">1 объект на 5 тыс. чел. в сельских населенных пунктах </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661BCC" w14:textId="77777777" w:rsidR="0006044E" w:rsidRPr="006E2C22" w:rsidRDefault="0006044E" w:rsidP="001224FC">
            <w:pPr>
              <w:spacing w:line="240" w:lineRule="auto"/>
              <w:ind w:hanging="11"/>
              <w:textAlignment w:val="baseline"/>
              <w:rPr>
                <w:color w:val="000000" w:themeColor="text1"/>
                <w:szCs w:val="24"/>
              </w:rPr>
            </w:pPr>
            <w:r w:rsidRPr="006E2C22">
              <w:rPr>
                <w:color w:val="000000" w:themeColor="text1"/>
                <w:szCs w:val="24"/>
              </w:rPr>
              <w:t>Пешеходная – 30 мин.</w:t>
            </w:r>
            <w:r w:rsidRPr="006E2C22">
              <w:rPr>
                <w:color w:val="000000" w:themeColor="text1"/>
                <w:szCs w:val="24"/>
              </w:rPr>
              <w:br/>
              <w:t>Транспортная – 40 мин.</w:t>
            </w:r>
          </w:p>
        </w:tc>
      </w:tr>
      <w:tr w:rsidR="006E2C22" w:rsidRPr="006E2C22" w14:paraId="4EBB3FD1" w14:textId="77777777" w:rsidTr="003F5A9B">
        <w:trPr>
          <w:trHeight w:hRule="exact" w:val="705"/>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2F405B" w14:textId="77777777" w:rsidR="0006044E" w:rsidRPr="006E2C22" w:rsidRDefault="0006044E" w:rsidP="007B12CA">
            <w:pPr>
              <w:spacing w:line="240" w:lineRule="auto"/>
              <w:ind w:left="-150" w:right="-150"/>
              <w:rPr>
                <w:color w:val="000000" w:themeColor="text1"/>
                <w:szCs w:val="24"/>
              </w:rPr>
            </w:pPr>
          </w:p>
        </w:tc>
        <w:tc>
          <w:tcPr>
            <w:tcW w:w="28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C4D5ED" w14:textId="77777777" w:rsidR="0006044E" w:rsidRPr="006E2C22" w:rsidRDefault="0006044E" w:rsidP="007B12CA">
            <w:pPr>
              <w:spacing w:line="240" w:lineRule="auto"/>
              <w:ind w:firstLine="0"/>
              <w:jc w:val="left"/>
              <w:rPr>
                <w:color w:val="000000" w:themeColor="text1"/>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4FAA08" w14:textId="77777777" w:rsidR="0006044E" w:rsidRPr="006E2C22" w:rsidRDefault="0006044E" w:rsidP="007B12CA">
            <w:pPr>
              <w:spacing w:line="240" w:lineRule="auto"/>
              <w:ind w:firstLine="0"/>
              <w:textAlignment w:val="baseline"/>
              <w:rPr>
                <w:color w:val="000000" w:themeColor="text1"/>
                <w:szCs w:val="24"/>
              </w:rPr>
            </w:pPr>
            <w:r w:rsidRPr="006E2C22">
              <w:rPr>
                <w:color w:val="000000" w:themeColor="text1"/>
                <w:szCs w:val="24"/>
              </w:rPr>
              <w:t>9,5 посадочных мест на 1 тыс.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3AD2F1" w14:textId="77777777" w:rsidR="0006044E" w:rsidRPr="006E2C22" w:rsidRDefault="0006044E" w:rsidP="007B12CA">
            <w:pPr>
              <w:spacing w:line="240" w:lineRule="auto"/>
              <w:ind w:hanging="11"/>
              <w:rPr>
                <w:color w:val="000000" w:themeColor="text1"/>
                <w:szCs w:val="24"/>
              </w:rPr>
            </w:pPr>
          </w:p>
        </w:tc>
      </w:tr>
      <w:tr w:rsidR="006E2C22" w:rsidRPr="006E2C22" w14:paraId="2C0AADBC" w14:textId="77777777" w:rsidTr="003F5A9B">
        <w:trPr>
          <w:trHeight w:hRule="exact" w:val="832"/>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8C0DB8" w14:textId="77777777" w:rsidR="0006044E" w:rsidRPr="006E2C22" w:rsidRDefault="0006044E" w:rsidP="007B12CA">
            <w:pPr>
              <w:spacing w:line="240" w:lineRule="auto"/>
              <w:ind w:left="-150" w:right="-150"/>
              <w:textAlignment w:val="baseline"/>
              <w:rPr>
                <w:color w:val="000000" w:themeColor="text1"/>
                <w:szCs w:val="24"/>
              </w:rPr>
            </w:pPr>
            <w:r w:rsidRPr="006E2C22">
              <w:rPr>
                <w:color w:val="000000" w:themeColor="text1"/>
                <w:szCs w:val="24"/>
              </w:rPr>
              <w:t>5</w:t>
            </w:r>
          </w:p>
        </w:tc>
        <w:tc>
          <w:tcPr>
            <w:tcW w:w="286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F708B0" w14:textId="77777777" w:rsidR="0006044E" w:rsidRPr="006E2C22" w:rsidRDefault="0006044E" w:rsidP="007B12CA">
            <w:pPr>
              <w:spacing w:line="240" w:lineRule="auto"/>
              <w:ind w:firstLine="0"/>
              <w:jc w:val="left"/>
              <w:textAlignment w:val="baseline"/>
              <w:rPr>
                <w:color w:val="000000" w:themeColor="text1"/>
                <w:szCs w:val="24"/>
              </w:rPr>
            </w:pPr>
            <w:r w:rsidRPr="006E2C22">
              <w:rPr>
                <w:color w:val="000000" w:themeColor="text1"/>
                <w:szCs w:val="24"/>
              </w:rPr>
              <w:t>Театр по видам искусств</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150E4B" w14:textId="77777777" w:rsidR="0006044E" w:rsidRPr="006E2C22" w:rsidRDefault="0006044E" w:rsidP="007B12CA">
            <w:pPr>
              <w:spacing w:line="240" w:lineRule="auto"/>
              <w:ind w:firstLine="0"/>
              <w:textAlignment w:val="baseline"/>
              <w:rPr>
                <w:color w:val="000000" w:themeColor="text1"/>
                <w:szCs w:val="24"/>
              </w:rPr>
            </w:pPr>
            <w:r w:rsidRPr="006E2C22">
              <w:rPr>
                <w:color w:val="000000" w:themeColor="text1"/>
                <w:szCs w:val="24"/>
              </w:rPr>
              <w:t>1 объект на городской округ</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1D24E17" w14:textId="77777777" w:rsidR="0006044E" w:rsidRPr="006E2C22" w:rsidRDefault="0006044E" w:rsidP="007B12CA">
            <w:pPr>
              <w:spacing w:line="240" w:lineRule="auto"/>
              <w:ind w:hanging="11"/>
              <w:textAlignment w:val="baseline"/>
              <w:rPr>
                <w:color w:val="000000" w:themeColor="text1"/>
                <w:szCs w:val="24"/>
              </w:rPr>
            </w:pPr>
            <w:r w:rsidRPr="006E2C22">
              <w:rPr>
                <w:color w:val="000000" w:themeColor="text1"/>
                <w:szCs w:val="24"/>
              </w:rPr>
              <w:t>Пешеходная – 40 мин.</w:t>
            </w:r>
            <w:r w:rsidRPr="006E2C22">
              <w:rPr>
                <w:color w:val="000000" w:themeColor="text1"/>
                <w:szCs w:val="24"/>
              </w:rPr>
              <w:br/>
              <w:t>Транспортная – 60 мин.</w:t>
            </w:r>
          </w:p>
        </w:tc>
      </w:tr>
      <w:tr w:rsidR="006E2C22" w:rsidRPr="006E2C22" w14:paraId="7671EC67" w14:textId="77777777" w:rsidTr="003F5A9B">
        <w:trPr>
          <w:trHeight w:hRule="exact" w:val="680"/>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B7D5FF" w14:textId="77777777" w:rsidR="0006044E" w:rsidRPr="006E2C22" w:rsidRDefault="0006044E" w:rsidP="007B12CA">
            <w:pPr>
              <w:spacing w:line="240" w:lineRule="auto"/>
              <w:ind w:left="-150" w:right="-150"/>
              <w:rPr>
                <w:color w:val="000000" w:themeColor="text1"/>
                <w:szCs w:val="24"/>
              </w:rPr>
            </w:pPr>
          </w:p>
        </w:tc>
        <w:tc>
          <w:tcPr>
            <w:tcW w:w="28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99632B" w14:textId="77777777" w:rsidR="0006044E" w:rsidRPr="006E2C22" w:rsidRDefault="0006044E" w:rsidP="007B12CA">
            <w:pPr>
              <w:spacing w:line="240" w:lineRule="auto"/>
              <w:ind w:firstLine="0"/>
              <w:jc w:val="left"/>
              <w:rPr>
                <w:color w:val="000000" w:themeColor="text1"/>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7E1FB1" w14:textId="77777777" w:rsidR="0006044E" w:rsidRPr="006E2C22" w:rsidRDefault="0006044E" w:rsidP="007B12CA">
            <w:pPr>
              <w:spacing w:line="240" w:lineRule="auto"/>
              <w:ind w:firstLine="0"/>
              <w:textAlignment w:val="baseline"/>
              <w:rPr>
                <w:color w:val="000000" w:themeColor="text1"/>
                <w:szCs w:val="24"/>
              </w:rPr>
            </w:pPr>
            <w:r w:rsidRPr="006E2C22">
              <w:rPr>
                <w:color w:val="000000" w:themeColor="text1"/>
                <w:szCs w:val="24"/>
              </w:rPr>
              <w:t>5,4 посадочных мест на 1 тыс.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92B68B" w14:textId="77777777" w:rsidR="0006044E" w:rsidRPr="006E2C22" w:rsidRDefault="0006044E" w:rsidP="007B12CA">
            <w:pPr>
              <w:spacing w:line="240" w:lineRule="auto"/>
              <w:ind w:hanging="11"/>
              <w:rPr>
                <w:color w:val="000000" w:themeColor="text1"/>
                <w:szCs w:val="24"/>
              </w:rPr>
            </w:pPr>
          </w:p>
        </w:tc>
      </w:tr>
      <w:tr w:rsidR="006E2C22" w:rsidRPr="006E2C22" w14:paraId="641E4C39" w14:textId="77777777" w:rsidTr="003F5A9B">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8719A4" w14:textId="77777777" w:rsidR="0006044E" w:rsidRPr="006E2C22" w:rsidRDefault="0006044E" w:rsidP="007B12CA">
            <w:pPr>
              <w:spacing w:line="240" w:lineRule="auto"/>
              <w:ind w:left="-150" w:right="-150"/>
              <w:textAlignment w:val="baseline"/>
              <w:rPr>
                <w:color w:val="000000" w:themeColor="text1"/>
                <w:szCs w:val="24"/>
              </w:rPr>
            </w:pPr>
            <w:r w:rsidRPr="006E2C22">
              <w:rPr>
                <w:color w:val="000000" w:themeColor="text1"/>
                <w:szCs w:val="24"/>
              </w:rPr>
              <w:t>6</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EF638C" w14:textId="77777777" w:rsidR="0006044E" w:rsidRPr="006E2C22" w:rsidRDefault="0006044E" w:rsidP="007B12CA">
            <w:pPr>
              <w:spacing w:line="240" w:lineRule="auto"/>
              <w:ind w:firstLine="0"/>
              <w:jc w:val="left"/>
              <w:textAlignment w:val="baseline"/>
              <w:rPr>
                <w:color w:val="000000" w:themeColor="text1"/>
                <w:szCs w:val="24"/>
              </w:rPr>
            </w:pPr>
            <w:r w:rsidRPr="006E2C22">
              <w:rPr>
                <w:color w:val="000000" w:themeColor="text1"/>
                <w:szCs w:val="24"/>
              </w:rPr>
              <w:t>Кинозал</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CAC9D3" w14:textId="77777777" w:rsidR="0006044E" w:rsidRPr="006E2C22" w:rsidRDefault="0006044E" w:rsidP="007B12CA">
            <w:pPr>
              <w:spacing w:line="240" w:lineRule="auto"/>
              <w:ind w:firstLine="0"/>
              <w:textAlignment w:val="baseline"/>
              <w:rPr>
                <w:color w:val="000000" w:themeColor="text1"/>
                <w:szCs w:val="24"/>
              </w:rPr>
            </w:pPr>
            <w:r w:rsidRPr="006E2C22">
              <w:rPr>
                <w:color w:val="000000" w:themeColor="text1"/>
                <w:szCs w:val="24"/>
              </w:rPr>
              <w:t>1 объект на 20 тыс. чел.</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AD86EE" w14:textId="77777777" w:rsidR="0006044E" w:rsidRPr="006E2C22" w:rsidRDefault="0006044E" w:rsidP="007B12CA">
            <w:pPr>
              <w:spacing w:line="240" w:lineRule="auto"/>
              <w:ind w:hanging="11"/>
              <w:textAlignment w:val="baseline"/>
              <w:rPr>
                <w:color w:val="000000" w:themeColor="text1"/>
                <w:szCs w:val="24"/>
              </w:rPr>
            </w:pPr>
            <w:r w:rsidRPr="006E2C22">
              <w:rPr>
                <w:color w:val="000000" w:themeColor="text1"/>
                <w:szCs w:val="24"/>
              </w:rPr>
              <w:t>Пешеходная – 30 мин.</w:t>
            </w:r>
            <w:r w:rsidRPr="006E2C22">
              <w:rPr>
                <w:color w:val="000000" w:themeColor="text1"/>
                <w:szCs w:val="24"/>
              </w:rPr>
              <w:br/>
              <w:t>Транспортная – 30 мин.</w:t>
            </w:r>
          </w:p>
        </w:tc>
      </w:tr>
      <w:tr w:rsidR="006E2C22" w:rsidRPr="006E2C22" w14:paraId="4013E9CF" w14:textId="77777777" w:rsidTr="003F5A9B">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5F18E5" w14:textId="77777777" w:rsidR="0006044E" w:rsidRPr="006E2C22" w:rsidRDefault="0006044E" w:rsidP="007B12CA">
            <w:pPr>
              <w:spacing w:line="240" w:lineRule="auto"/>
              <w:ind w:left="-150" w:right="-150"/>
              <w:textAlignment w:val="baseline"/>
              <w:rPr>
                <w:color w:val="000000" w:themeColor="text1"/>
                <w:szCs w:val="24"/>
              </w:rPr>
            </w:pPr>
            <w:r w:rsidRPr="006E2C22">
              <w:rPr>
                <w:color w:val="000000" w:themeColor="text1"/>
                <w:szCs w:val="24"/>
              </w:rPr>
              <w:t>7</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04B0280" w14:textId="77777777" w:rsidR="0006044E" w:rsidRPr="006E2C22" w:rsidRDefault="0006044E" w:rsidP="007B12CA">
            <w:pPr>
              <w:spacing w:line="240" w:lineRule="auto"/>
              <w:ind w:firstLine="0"/>
              <w:jc w:val="left"/>
              <w:textAlignment w:val="baseline"/>
              <w:rPr>
                <w:color w:val="000000" w:themeColor="text1"/>
                <w:szCs w:val="24"/>
              </w:rPr>
            </w:pPr>
            <w:r w:rsidRPr="006E2C22">
              <w:rPr>
                <w:color w:val="000000" w:themeColor="text1"/>
                <w:szCs w:val="24"/>
              </w:rPr>
              <w:t>Краеведческий музей</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ABC556" w14:textId="77777777" w:rsidR="0006044E" w:rsidRPr="006E2C22" w:rsidRDefault="0006044E" w:rsidP="007B12CA">
            <w:pPr>
              <w:spacing w:line="240" w:lineRule="auto"/>
              <w:ind w:firstLine="0"/>
              <w:textAlignment w:val="baseline"/>
              <w:rPr>
                <w:color w:val="000000" w:themeColor="text1"/>
                <w:szCs w:val="24"/>
              </w:rPr>
            </w:pPr>
            <w:r w:rsidRPr="006E2C22">
              <w:rPr>
                <w:color w:val="000000" w:themeColor="text1"/>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BE501B" w14:textId="77777777" w:rsidR="0006044E" w:rsidRPr="006E2C22" w:rsidRDefault="0006044E" w:rsidP="007B12CA">
            <w:pPr>
              <w:spacing w:line="240" w:lineRule="auto"/>
              <w:ind w:hanging="11"/>
              <w:textAlignment w:val="baseline"/>
              <w:rPr>
                <w:color w:val="000000" w:themeColor="text1"/>
                <w:szCs w:val="24"/>
              </w:rPr>
            </w:pPr>
            <w:r w:rsidRPr="006E2C22">
              <w:rPr>
                <w:color w:val="000000" w:themeColor="text1"/>
                <w:szCs w:val="24"/>
              </w:rPr>
              <w:t>Пешеходная – 40 мин.</w:t>
            </w:r>
            <w:r w:rsidRPr="006E2C22">
              <w:rPr>
                <w:color w:val="000000" w:themeColor="text1"/>
                <w:szCs w:val="24"/>
              </w:rPr>
              <w:br/>
              <w:t>Транспортная – 60 мин.</w:t>
            </w:r>
          </w:p>
        </w:tc>
      </w:tr>
      <w:tr w:rsidR="006E2C22" w:rsidRPr="006E2C22" w14:paraId="45F2FC77" w14:textId="77777777" w:rsidTr="003F5A9B">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6FD8769" w14:textId="77777777" w:rsidR="0006044E" w:rsidRPr="006E2C22" w:rsidRDefault="0006044E" w:rsidP="007B12CA">
            <w:pPr>
              <w:spacing w:line="240" w:lineRule="auto"/>
              <w:ind w:left="-150" w:right="-150"/>
              <w:textAlignment w:val="baseline"/>
              <w:rPr>
                <w:color w:val="000000" w:themeColor="text1"/>
                <w:szCs w:val="24"/>
              </w:rPr>
            </w:pPr>
            <w:r w:rsidRPr="006E2C22">
              <w:rPr>
                <w:color w:val="000000" w:themeColor="text1"/>
                <w:szCs w:val="24"/>
              </w:rPr>
              <w:t>8</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409F7C" w14:textId="77777777" w:rsidR="0006044E" w:rsidRPr="006E2C22" w:rsidRDefault="0006044E" w:rsidP="007B12CA">
            <w:pPr>
              <w:spacing w:line="240" w:lineRule="auto"/>
              <w:ind w:firstLine="0"/>
              <w:jc w:val="left"/>
              <w:textAlignment w:val="baseline"/>
              <w:rPr>
                <w:color w:val="000000" w:themeColor="text1"/>
                <w:szCs w:val="24"/>
              </w:rPr>
            </w:pPr>
            <w:r w:rsidRPr="006E2C22">
              <w:rPr>
                <w:color w:val="000000" w:themeColor="text1"/>
                <w:szCs w:val="24"/>
              </w:rPr>
              <w:t>Тематический музей</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53337CE" w14:textId="77777777" w:rsidR="0006044E" w:rsidRPr="006E2C22" w:rsidRDefault="0006044E" w:rsidP="007B12CA">
            <w:pPr>
              <w:spacing w:line="240" w:lineRule="auto"/>
              <w:ind w:firstLine="0"/>
              <w:textAlignment w:val="baseline"/>
              <w:rPr>
                <w:color w:val="000000" w:themeColor="text1"/>
                <w:szCs w:val="24"/>
              </w:rPr>
            </w:pPr>
            <w:r w:rsidRPr="006E2C22">
              <w:rPr>
                <w:color w:val="000000" w:themeColor="text1"/>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F0B8EB" w14:textId="77777777" w:rsidR="0006044E" w:rsidRPr="006E2C22" w:rsidRDefault="0006044E" w:rsidP="007B12CA">
            <w:pPr>
              <w:spacing w:line="240" w:lineRule="auto"/>
              <w:ind w:hanging="11"/>
              <w:textAlignment w:val="baseline"/>
              <w:rPr>
                <w:color w:val="000000" w:themeColor="text1"/>
                <w:szCs w:val="24"/>
              </w:rPr>
            </w:pPr>
            <w:r w:rsidRPr="006E2C22">
              <w:rPr>
                <w:color w:val="000000" w:themeColor="text1"/>
                <w:szCs w:val="24"/>
              </w:rPr>
              <w:t>Пешеходная – 40 мин.</w:t>
            </w:r>
            <w:r w:rsidRPr="006E2C22">
              <w:rPr>
                <w:color w:val="000000" w:themeColor="text1"/>
                <w:szCs w:val="24"/>
              </w:rPr>
              <w:br/>
              <w:t>Транспортная – 60 мин.</w:t>
            </w:r>
          </w:p>
        </w:tc>
      </w:tr>
      <w:tr w:rsidR="006E2C22" w:rsidRPr="006E2C22" w14:paraId="69DEAEF3" w14:textId="77777777" w:rsidTr="003F5A9B">
        <w:trPr>
          <w:trHeight w:hRule="exact" w:val="680"/>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CC4D0E" w14:textId="77777777" w:rsidR="0006044E" w:rsidRPr="006E2C22" w:rsidRDefault="0006044E" w:rsidP="007B12CA">
            <w:pPr>
              <w:spacing w:line="240" w:lineRule="auto"/>
              <w:ind w:left="-150" w:right="-150"/>
              <w:textAlignment w:val="baseline"/>
              <w:rPr>
                <w:color w:val="000000" w:themeColor="text1"/>
                <w:szCs w:val="24"/>
              </w:rPr>
            </w:pPr>
            <w:r w:rsidRPr="006E2C22">
              <w:rPr>
                <w:color w:val="000000" w:themeColor="text1"/>
                <w:szCs w:val="24"/>
              </w:rPr>
              <w:t>9</w:t>
            </w:r>
          </w:p>
        </w:tc>
        <w:tc>
          <w:tcPr>
            <w:tcW w:w="286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B4D42C" w14:textId="77777777" w:rsidR="0006044E" w:rsidRPr="006E2C22" w:rsidRDefault="0006044E" w:rsidP="007B12CA">
            <w:pPr>
              <w:spacing w:line="240" w:lineRule="auto"/>
              <w:ind w:firstLine="0"/>
              <w:jc w:val="left"/>
              <w:textAlignment w:val="baseline"/>
              <w:rPr>
                <w:color w:val="000000" w:themeColor="text1"/>
                <w:szCs w:val="24"/>
              </w:rPr>
            </w:pPr>
            <w:r w:rsidRPr="006E2C22">
              <w:rPr>
                <w:color w:val="000000" w:themeColor="text1"/>
                <w:szCs w:val="24"/>
              </w:rPr>
              <w:t>Концертный зал</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93C7DC5" w14:textId="77777777" w:rsidR="0006044E" w:rsidRPr="006E2C22" w:rsidRDefault="0006044E" w:rsidP="007B12CA">
            <w:pPr>
              <w:spacing w:line="240" w:lineRule="auto"/>
              <w:ind w:firstLine="0"/>
              <w:textAlignment w:val="baseline"/>
              <w:rPr>
                <w:color w:val="000000" w:themeColor="text1"/>
                <w:szCs w:val="24"/>
              </w:rPr>
            </w:pPr>
            <w:r w:rsidRPr="006E2C22">
              <w:rPr>
                <w:color w:val="000000" w:themeColor="text1"/>
                <w:szCs w:val="24"/>
              </w:rPr>
              <w:t>1 объект на городской округ</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B1A39D" w14:textId="77777777" w:rsidR="0006044E" w:rsidRPr="006E2C22" w:rsidRDefault="0006044E" w:rsidP="007B12CA">
            <w:pPr>
              <w:spacing w:line="240" w:lineRule="auto"/>
              <w:ind w:hanging="11"/>
              <w:textAlignment w:val="baseline"/>
              <w:rPr>
                <w:color w:val="000000" w:themeColor="text1"/>
                <w:szCs w:val="24"/>
              </w:rPr>
            </w:pPr>
            <w:r w:rsidRPr="006E2C22">
              <w:rPr>
                <w:color w:val="000000" w:themeColor="text1"/>
                <w:szCs w:val="24"/>
              </w:rPr>
              <w:t>Пешеходная – 40 мин.</w:t>
            </w:r>
            <w:r w:rsidRPr="006E2C22">
              <w:rPr>
                <w:color w:val="000000" w:themeColor="text1"/>
                <w:szCs w:val="24"/>
              </w:rPr>
              <w:br/>
              <w:t>Транспортная – 60 мин.</w:t>
            </w:r>
          </w:p>
        </w:tc>
      </w:tr>
      <w:tr w:rsidR="006E2C22" w:rsidRPr="006E2C22" w14:paraId="13E065EF" w14:textId="77777777" w:rsidTr="003F5A9B">
        <w:trPr>
          <w:trHeight w:hRule="exact" w:val="680"/>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EA964B" w14:textId="77777777" w:rsidR="0006044E" w:rsidRPr="006E2C22" w:rsidRDefault="0006044E" w:rsidP="007B12CA">
            <w:pPr>
              <w:spacing w:line="240" w:lineRule="auto"/>
              <w:ind w:left="-150" w:right="-150"/>
              <w:rPr>
                <w:color w:val="000000" w:themeColor="text1"/>
                <w:szCs w:val="24"/>
              </w:rPr>
            </w:pPr>
          </w:p>
        </w:tc>
        <w:tc>
          <w:tcPr>
            <w:tcW w:w="28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9471F2" w14:textId="77777777" w:rsidR="0006044E" w:rsidRPr="006E2C22" w:rsidRDefault="0006044E" w:rsidP="007B12CA">
            <w:pPr>
              <w:spacing w:line="240" w:lineRule="auto"/>
              <w:ind w:firstLine="0"/>
              <w:jc w:val="left"/>
              <w:rPr>
                <w:color w:val="000000" w:themeColor="text1"/>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1E41B51" w14:textId="77777777" w:rsidR="0006044E" w:rsidRPr="006E2C22" w:rsidRDefault="0006044E" w:rsidP="007B12CA">
            <w:pPr>
              <w:spacing w:line="240" w:lineRule="auto"/>
              <w:ind w:firstLine="0"/>
              <w:textAlignment w:val="baseline"/>
              <w:rPr>
                <w:color w:val="000000" w:themeColor="text1"/>
                <w:szCs w:val="24"/>
              </w:rPr>
            </w:pPr>
            <w:r w:rsidRPr="006E2C22">
              <w:rPr>
                <w:color w:val="000000" w:themeColor="text1"/>
                <w:szCs w:val="24"/>
              </w:rPr>
              <w:t>5,4 посадочных мест на 1000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F8DA6E" w14:textId="77777777" w:rsidR="0006044E" w:rsidRPr="006E2C22" w:rsidRDefault="0006044E" w:rsidP="007B12CA">
            <w:pPr>
              <w:spacing w:line="240" w:lineRule="auto"/>
              <w:ind w:hanging="11"/>
              <w:rPr>
                <w:color w:val="000000" w:themeColor="text1"/>
                <w:szCs w:val="24"/>
              </w:rPr>
            </w:pPr>
          </w:p>
        </w:tc>
      </w:tr>
      <w:tr w:rsidR="006E2C22" w:rsidRPr="006E2C22" w14:paraId="2DBC1814" w14:textId="77777777" w:rsidTr="003F5A9B">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B34F9A" w14:textId="77777777" w:rsidR="0006044E" w:rsidRPr="006E2C22" w:rsidRDefault="0006044E" w:rsidP="007B12CA">
            <w:pPr>
              <w:spacing w:line="240" w:lineRule="auto"/>
              <w:ind w:left="-150" w:right="-150"/>
              <w:textAlignment w:val="baseline"/>
              <w:rPr>
                <w:color w:val="000000" w:themeColor="text1"/>
                <w:szCs w:val="24"/>
              </w:rPr>
            </w:pPr>
            <w:r w:rsidRPr="006E2C22">
              <w:rPr>
                <w:color w:val="000000" w:themeColor="text1"/>
                <w:szCs w:val="24"/>
              </w:rPr>
              <w:t>10</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4018F40" w14:textId="77777777" w:rsidR="0006044E" w:rsidRPr="006E2C22" w:rsidRDefault="0006044E" w:rsidP="007B12CA">
            <w:pPr>
              <w:spacing w:line="240" w:lineRule="auto"/>
              <w:ind w:firstLine="0"/>
              <w:jc w:val="left"/>
              <w:textAlignment w:val="baseline"/>
              <w:rPr>
                <w:color w:val="000000" w:themeColor="text1"/>
                <w:szCs w:val="24"/>
              </w:rPr>
            </w:pPr>
            <w:r w:rsidRPr="006E2C22">
              <w:rPr>
                <w:color w:val="000000" w:themeColor="text1"/>
                <w:szCs w:val="24"/>
              </w:rPr>
              <w:t>Парк культуры и отдыха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E16EF4" w14:textId="77777777" w:rsidR="0006044E" w:rsidRPr="006E2C22" w:rsidRDefault="0006044E" w:rsidP="007B12CA">
            <w:pPr>
              <w:spacing w:line="240" w:lineRule="auto"/>
              <w:ind w:firstLine="0"/>
              <w:textAlignment w:val="baseline"/>
              <w:rPr>
                <w:color w:val="000000" w:themeColor="text1"/>
                <w:szCs w:val="24"/>
              </w:rPr>
            </w:pPr>
            <w:r w:rsidRPr="006E2C22">
              <w:rPr>
                <w:color w:val="000000" w:themeColor="text1"/>
                <w:szCs w:val="24"/>
              </w:rPr>
              <w:t>1 объект на 30 тыс. чел.</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6A6547" w14:textId="77777777" w:rsidR="0006044E" w:rsidRPr="006E2C22" w:rsidRDefault="0006044E" w:rsidP="007B12CA">
            <w:pPr>
              <w:spacing w:line="240" w:lineRule="auto"/>
              <w:ind w:hanging="11"/>
              <w:textAlignment w:val="baseline"/>
              <w:rPr>
                <w:color w:val="000000" w:themeColor="text1"/>
                <w:szCs w:val="24"/>
              </w:rPr>
            </w:pPr>
            <w:r w:rsidRPr="006E2C22">
              <w:rPr>
                <w:color w:val="000000" w:themeColor="text1"/>
                <w:szCs w:val="24"/>
              </w:rPr>
              <w:t>Пешеходная – 40 мин. Транспортная – 30 мин.</w:t>
            </w:r>
          </w:p>
        </w:tc>
      </w:tr>
      <w:tr w:rsidR="006E2C22" w:rsidRPr="006E2C22" w14:paraId="1AB44E04" w14:textId="77777777" w:rsidTr="003F5A9B">
        <w:trPr>
          <w:trHeight w:hRule="exact" w:val="1011"/>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F49574" w14:textId="77777777" w:rsidR="0006044E" w:rsidRPr="006E2C22" w:rsidRDefault="0006044E" w:rsidP="007B12CA">
            <w:pPr>
              <w:spacing w:line="240" w:lineRule="auto"/>
              <w:ind w:left="-150" w:right="-150"/>
              <w:textAlignment w:val="baseline"/>
              <w:rPr>
                <w:color w:val="000000" w:themeColor="text1"/>
                <w:szCs w:val="24"/>
              </w:rPr>
            </w:pPr>
            <w:r w:rsidRPr="006E2C22">
              <w:rPr>
                <w:color w:val="000000" w:themeColor="text1"/>
                <w:szCs w:val="24"/>
              </w:rPr>
              <w:t>11</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1642FA" w14:textId="77777777" w:rsidR="0006044E" w:rsidRPr="006E2C22" w:rsidRDefault="0006044E" w:rsidP="007B12CA">
            <w:pPr>
              <w:spacing w:line="240" w:lineRule="auto"/>
              <w:ind w:firstLine="0"/>
              <w:jc w:val="left"/>
              <w:textAlignment w:val="baseline"/>
              <w:rPr>
                <w:color w:val="000000" w:themeColor="text1"/>
                <w:szCs w:val="24"/>
              </w:rPr>
            </w:pPr>
            <w:r w:rsidRPr="006E2C22">
              <w:rPr>
                <w:color w:val="000000" w:themeColor="text1"/>
                <w:szCs w:val="24"/>
              </w:rPr>
              <w:t>Многофункциональный досуговый центр для детей и молодежи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1467BB" w14:textId="77777777" w:rsidR="0006044E" w:rsidRPr="006E2C22" w:rsidRDefault="0006044E" w:rsidP="007B12CA">
            <w:pPr>
              <w:spacing w:line="240" w:lineRule="auto"/>
              <w:ind w:firstLine="0"/>
              <w:textAlignment w:val="baseline"/>
              <w:rPr>
                <w:color w:val="000000" w:themeColor="text1"/>
                <w:szCs w:val="24"/>
              </w:rPr>
            </w:pPr>
            <w:r w:rsidRPr="006E2C22">
              <w:rPr>
                <w:color w:val="000000" w:themeColor="text1"/>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DC54F7" w14:textId="77777777" w:rsidR="0006044E" w:rsidRPr="006E2C22" w:rsidRDefault="0006044E" w:rsidP="007B12CA">
            <w:pPr>
              <w:spacing w:line="240" w:lineRule="auto"/>
              <w:ind w:hanging="11"/>
              <w:textAlignment w:val="baseline"/>
              <w:rPr>
                <w:color w:val="000000" w:themeColor="text1"/>
                <w:szCs w:val="24"/>
              </w:rPr>
            </w:pPr>
            <w:r w:rsidRPr="006E2C22">
              <w:rPr>
                <w:color w:val="000000" w:themeColor="text1"/>
                <w:szCs w:val="24"/>
              </w:rPr>
              <w:t>Пешеходная – 40 мин.</w:t>
            </w:r>
            <w:r w:rsidRPr="006E2C22">
              <w:rPr>
                <w:color w:val="000000" w:themeColor="text1"/>
                <w:szCs w:val="24"/>
              </w:rPr>
              <w:br/>
              <w:t>Транспортная – 60 мин.</w:t>
            </w:r>
          </w:p>
        </w:tc>
      </w:tr>
    </w:tbl>
    <w:p w14:paraId="1221B178" w14:textId="77777777" w:rsidR="0006044E" w:rsidRPr="006E2C22" w:rsidRDefault="0006044E" w:rsidP="0006044E">
      <w:pPr>
        <w:tabs>
          <w:tab w:val="left" w:pos="252"/>
        </w:tabs>
        <w:spacing w:line="240" w:lineRule="auto"/>
        <w:ind w:firstLine="567"/>
        <w:textAlignment w:val="baseline"/>
        <w:rPr>
          <w:color w:val="000000" w:themeColor="text1"/>
          <w:szCs w:val="24"/>
        </w:rPr>
      </w:pPr>
      <w:r w:rsidRPr="006E2C22">
        <w:rPr>
          <w:color w:val="000000" w:themeColor="text1"/>
          <w:szCs w:val="24"/>
        </w:rPr>
        <w:t>Примечания:</w:t>
      </w:r>
    </w:p>
    <w:p w14:paraId="31A1FD0B" w14:textId="77777777" w:rsidR="0006044E" w:rsidRPr="006E2C22" w:rsidRDefault="0006044E" w:rsidP="0006044E">
      <w:pPr>
        <w:tabs>
          <w:tab w:val="left" w:pos="252"/>
        </w:tabs>
        <w:spacing w:line="240" w:lineRule="auto"/>
        <w:ind w:firstLine="567"/>
        <w:textAlignment w:val="baseline"/>
        <w:rPr>
          <w:color w:val="000000" w:themeColor="text1"/>
          <w:szCs w:val="24"/>
        </w:rPr>
      </w:pPr>
      <w:r w:rsidRPr="006E2C22">
        <w:rPr>
          <w:color w:val="000000" w:themeColor="text1"/>
          <w:szCs w:val="24"/>
        </w:rPr>
        <w:t>1) максимально допустимый уровень транспортной доступности до объекта указан в границах городского округа, а пешеходной доступности – в границах населенного пункта, в котором размещен объект;</w:t>
      </w:r>
    </w:p>
    <w:p w14:paraId="2E756E88" w14:textId="77777777" w:rsidR="0006044E" w:rsidRPr="006E2C22" w:rsidRDefault="0006044E" w:rsidP="0006044E">
      <w:pPr>
        <w:spacing w:line="240" w:lineRule="auto"/>
        <w:ind w:firstLine="567"/>
        <w:textAlignment w:val="baseline"/>
        <w:rPr>
          <w:color w:val="000000" w:themeColor="text1"/>
          <w:szCs w:val="24"/>
        </w:rPr>
      </w:pPr>
      <w:r w:rsidRPr="006E2C22">
        <w:rPr>
          <w:color w:val="000000" w:themeColor="text1"/>
          <w:szCs w:val="24"/>
        </w:rPr>
        <w:t>2)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54D9DFCD" w14:textId="60101EAF" w:rsidR="004338BC" w:rsidRPr="006E2C22" w:rsidRDefault="000357AD" w:rsidP="004338BC">
      <w:pPr>
        <w:tabs>
          <w:tab w:val="left" w:pos="3960"/>
          <w:tab w:val="center" w:pos="7950"/>
          <w:tab w:val="center" w:pos="9300"/>
        </w:tabs>
        <w:spacing w:before="120" w:after="120" w:line="240" w:lineRule="auto"/>
        <w:ind w:firstLine="0"/>
        <w:jc w:val="center"/>
        <w:outlineLvl w:val="1"/>
        <w:rPr>
          <w:b/>
          <w:bCs/>
          <w:color w:val="000000" w:themeColor="text1"/>
          <w:szCs w:val="24"/>
        </w:rPr>
      </w:pPr>
      <w:r w:rsidRPr="006E2C22">
        <w:rPr>
          <w:b/>
          <w:color w:val="000000" w:themeColor="text1"/>
          <w:szCs w:val="24"/>
        </w:rPr>
        <w:t>1</w:t>
      </w:r>
      <w:r w:rsidR="004338BC" w:rsidRPr="006E2C22">
        <w:rPr>
          <w:b/>
          <w:color w:val="000000" w:themeColor="text1"/>
          <w:szCs w:val="24"/>
        </w:rPr>
        <w:t>.</w:t>
      </w:r>
      <w:r w:rsidR="00C7512D" w:rsidRPr="006E2C22">
        <w:rPr>
          <w:b/>
          <w:color w:val="000000" w:themeColor="text1"/>
          <w:szCs w:val="24"/>
        </w:rPr>
        <w:t>7</w:t>
      </w:r>
      <w:r w:rsidR="004338BC" w:rsidRPr="006E2C22">
        <w:rPr>
          <w:b/>
          <w:color w:val="000000" w:themeColor="text1"/>
          <w:szCs w:val="24"/>
        </w:rPr>
        <w:t>. </w:t>
      </w:r>
      <w:r w:rsidR="004338BC" w:rsidRPr="006E2C22">
        <w:rPr>
          <w:b/>
          <w:bCs/>
          <w:color w:val="000000" w:themeColor="text1"/>
          <w:szCs w:val="24"/>
        </w:rPr>
        <w:t>Расчетные показатели объектов торговли</w:t>
      </w:r>
      <w:r w:rsidR="00EC389D" w:rsidRPr="006E2C22">
        <w:rPr>
          <w:b/>
          <w:bCs/>
          <w:color w:val="000000" w:themeColor="text1"/>
          <w:szCs w:val="24"/>
        </w:rPr>
        <w:t>,</w:t>
      </w:r>
      <w:r w:rsidR="004338BC" w:rsidRPr="006E2C22">
        <w:rPr>
          <w:b/>
          <w:bCs/>
          <w:color w:val="000000" w:themeColor="text1"/>
          <w:szCs w:val="24"/>
        </w:rPr>
        <w:t xml:space="preserve"> общественного питания и бытового обслуживания. </w:t>
      </w:r>
    </w:p>
    <w:p w14:paraId="0E19C17D" w14:textId="697AED26" w:rsidR="007C47FA" w:rsidRPr="006E2C22" w:rsidRDefault="008D38B7" w:rsidP="007139DF">
      <w:pPr>
        <w:spacing w:line="240" w:lineRule="auto"/>
        <w:ind w:right="-51" w:firstLine="600"/>
        <w:rPr>
          <w:bCs/>
          <w:color w:val="000000" w:themeColor="text1"/>
          <w:szCs w:val="24"/>
        </w:rPr>
      </w:pPr>
      <w:r w:rsidRPr="006E2C22">
        <w:rPr>
          <w:bCs/>
          <w:color w:val="000000" w:themeColor="text1"/>
          <w:szCs w:val="24"/>
        </w:rPr>
        <w:t>1</w:t>
      </w:r>
      <w:r w:rsidR="007C47FA" w:rsidRPr="006E2C22">
        <w:rPr>
          <w:bCs/>
          <w:color w:val="000000" w:themeColor="text1"/>
          <w:szCs w:val="24"/>
        </w:rPr>
        <w:t>.</w:t>
      </w:r>
      <w:r w:rsidRPr="006E2C22">
        <w:rPr>
          <w:bCs/>
          <w:color w:val="000000" w:themeColor="text1"/>
          <w:szCs w:val="24"/>
        </w:rPr>
        <w:t>7</w:t>
      </w:r>
      <w:r w:rsidR="007C47FA" w:rsidRPr="006E2C22">
        <w:rPr>
          <w:bCs/>
          <w:color w:val="000000" w:themeColor="text1"/>
          <w:szCs w:val="24"/>
        </w:rPr>
        <w:t>.</w:t>
      </w:r>
      <w:r w:rsidRPr="006E2C22">
        <w:rPr>
          <w:bCs/>
          <w:color w:val="000000" w:themeColor="text1"/>
          <w:szCs w:val="24"/>
        </w:rPr>
        <w:t>1</w:t>
      </w:r>
      <w:r w:rsidR="007C47FA" w:rsidRPr="006E2C22">
        <w:rPr>
          <w:bCs/>
          <w:color w:val="000000" w:themeColor="text1"/>
          <w:szCs w:val="24"/>
        </w:rPr>
        <w:t xml:space="preserve">. Минимальная обеспеченность населения объектами </w:t>
      </w:r>
      <w:r w:rsidR="00042EC6" w:rsidRPr="006E2C22">
        <w:rPr>
          <w:color w:val="000000" w:themeColor="text1"/>
          <w:szCs w:val="24"/>
        </w:rPr>
        <w:t xml:space="preserve">торговли, общественного </w:t>
      </w:r>
      <w:r w:rsidR="00042EC6" w:rsidRPr="006E2C22">
        <w:rPr>
          <w:color w:val="000000" w:themeColor="text1"/>
          <w:szCs w:val="24"/>
        </w:rPr>
        <w:lastRenderedPageBreak/>
        <w:t>питания и бытового обслуживания</w:t>
      </w:r>
      <w:r w:rsidR="00042EC6" w:rsidRPr="006E2C22">
        <w:rPr>
          <w:bCs/>
          <w:color w:val="000000" w:themeColor="text1"/>
          <w:szCs w:val="24"/>
        </w:rPr>
        <w:t xml:space="preserve"> </w:t>
      </w:r>
      <w:r w:rsidR="007C47FA" w:rsidRPr="006E2C22">
        <w:rPr>
          <w:bCs/>
          <w:color w:val="000000" w:themeColor="text1"/>
          <w:szCs w:val="24"/>
        </w:rPr>
        <w:t>в виде емкостных характеристик предоставляемых в них услуг в расчете на 1 тыс. человек, принимается:</w:t>
      </w:r>
    </w:p>
    <w:p w14:paraId="4F8044E1" w14:textId="30E37EFC" w:rsidR="00722422" w:rsidRPr="006E2C22" w:rsidRDefault="00042EC6" w:rsidP="00722422">
      <w:pPr>
        <w:spacing w:line="240" w:lineRule="auto"/>
        <w:ind w:right="-51" w:firstLine="567"/>
        <w:rPr>
          <w:color w:val="000000" w:themeColor="text1"/>
          <w:szCs w:val="24"/>
        </w:rPr>
      </w:pPr>
      <w:r w:rsidRPr="006E2C22">
        <w:rPr>
          <w:color w:val="000000" w:themeColor="text1"/>
          <w:szCs w:val="24"/>
        </w:rPr>
        <w:t>1</w:t>
      </w:r>
      <w:r w:rsidR="00722422" w:rsidRPr="006E2C22">
        <w:rPr>
          <w:color w:val="000000" w:themeColor="text1"/>
          <w:szCs w:val="24"/>
        </w:rPr>
        <w:t>) площадью торговых объектов местного значения – 990,8 м</w:t>
      </w:r>
      <w:r w:rsidR="00722422" w:rsidRPr="006E2C22">
        <w:rPr>
          <w:color w:val="000000" w:themeColor="text1"/>
          <w:szCs w:val="24"/>
          <w:vertAlign w:val="superscript"/>
        </w:rPr>
        <w:t>2</w:t>
      </w:r>
      <w:r w:rsidR="00722422" w:rsidRPr="006E2C22">
        <w:rPr>
          <w:color w:val="000000" w:themeColor="text1"/>
          <w:szCs w:val="24"/>
        </w:rPr>
        <w:t>, в том числе по продаже продовольственных товаров – 339,4 м</w:t>
      </w:r>
      <w:r w:rsidR="00722422" w:rsidRPr="006E2C22">
        <w:rPr>
          <w:color w:val="000000" w:themeColor="text1"/>
          <w:szCs w:val="24"/>
          <w:vertAlign w:val="superscript"/>
        </w:rPr>
        <w:t>2</w:t>
      </w:r>
      <w:r w:rsidR="00722422" w:rsidRPr="006E2C22">
        <w:rPr>
          <w:color w:val="000000" w:themeColor="text1"/>
          <w:szCs w:val="24"/>
        </w:rPr>
        <w:t>, непродовольственных товаров – 651,5 м</w:t>
      </w:r>
      <w:r w:rsidR="00722422" w:rsidRPr="006E2C22">
        <w:rPr>
          <w:color w:val="000000" w:themeColor="text1"/>
          <w:szCs w:val="24"/>
          <w:vertAlign w:val="superscript"/>
        </w:rPr>
        <w:t>2</w:t>
      </w:r>
      <w:r w:rsidR="00722422" w:rsidRPr="006E2C22">
        <w:rPr>
          <w:color w:val="000000" w:themeColor="text1"/>
          <w:szCs w:val="24"/>
        </w:rPr>
        <w:t xml:space="preserve"> (при общем количестве объектов не менее 1219); площадью торговых мест на розничных рынках – 1,79 м</w:t>
      </w:r>
      <w:r w:rsidR="00722422" w:rsidRPr="006E2C22">
        <w:rPr>
          <w:color w:val="000000" w:themeColor="text1"/>
          <w:szCs w:val="24"/>
          <w:vertAlign w:val="superscript"/>
        </w:rPr>
        <w:t>2</w:t>
      </w:r>
      <w:r w:rsidR="00722422" w:rsidRPr="006E2C22">
        <w:rPr>
          <w:color w:val="000000" w:themeColor="text1"/>
          <w:szCs w:val="24"/>
        </w:rPr>
        <w:t>.</w:t>
      </w:r>
    </w:p>
    <w:p w14:paraId="0D2097E1" w14:textId="5967D383" w:rsidR="007C47FA" w:rsidRPr="006E2C22" w:rsidRDefault="00042EC6" w:rsidP="007139DF">
      <w:pPr>
        <w:spacing w:line="240" w:lineRule="auto"/>
        <w:ind w:right="-51" w:firstLine="600"/>
        <w:rPr>
          <w:color w:val="000000" w:themeColor="text1"/>
          <w:szCs w:val="24"/>
        </w:rPr>
      </w:pPr>
      <w:r w:rsidRPr="006E2C22">
        <w:rPr>
          <w:color w:val="000000" w:themeColor="text1"/>
          <w:szCs w:val="24"/>
        </w:rPr>
        <w:t>2</w:t>
      </w:r>
      <w:r w:rsidR="007C47FA" w:rsidRPr="006E2C22">
        <w:rPr>
          <w:color w:val="000000" w:themeColor="text1"/>
          <w:szCs w:val="24"/>
        </w:rPr>
        <w:t>) услугами общественного питания – 40 посадочных мест;</w:t>
      </w:r>
    </w:p>
    <w:p w14:paraId="366F4072" w14:textId="12C775FA" w:rsidR="007C47FA" w:rsidRPr="006E2C22" w:rsidRDefault="00042EC6" w:rsidP="007139DF">
      <w:pPr>
        <w:spacing w:line="240" w:lineRule="auto"/>
        <w:ind w:right="-51" w:firstLine="600"/>
        <w:rPr>
          <w:color w:val="000000" w:themeColor="text1"/>
          <w:szCs w:val="24"/>
        </w:rPr>
      </w:pPr>
      <w:r w:rsidRPr="006E2C22">
        <w:rPr>
          <w:color w:val="000000" w:themeColor="text1"/>
          <w:szCs w:val="24"/>
        </w:rPr>
        <w:t>3</w:t>
      </w:r>
      <w:r w:rsidR="007C47FA" w:rsidRPr="006E2C22">
        <w:rPr>
          <w:color w:val="000000" w:themeColor="text1"/>
          <w:szCs w:val="24"/>
        </w:rPr>
        <w:t>) бытовыми услугами – 10,9 рабочих мест</w:t>
      </w:r>
      <w:r w:rsidRPr="006E2C22">
        <w:rPr>
          <w:color w:val="000000" w:themeColor="text1"/>
          <w:szCs w:val="24"/>
        </w:rPr>
        <w:t>.</w:t>
      </w:r>
    </w:p>
    <w:p w14:paraId="14348A60" w14:textId="569C051C" w:rsidR="007C47FA" w:rsidRPr="006E2C22" w:rsidRDefault="008D38B7" w:rsidP="007139DF">
      <w:pPr>
        <w:spacing w:line="240" w:lineRule="auto"/>
        <w:ind w:right="-51" w:firstLine="600"/>
        <w:rPr>
          <w:bCs/>
          <w:color w:val="000000" w:themeColor="text1"/>
          <w:szCs w:val="24"/>
        </w:rPr>
      </w:pPr>
      <w:r w:rsidRPr="006E2C22">
        <w:rPr>
          <w:bCs/>
          <w:color w:val="000000" w:themeColor="text1"/>
          <w:szCs w:val="24"/>
        </w:rPr>
        <w:t>1.7.</w:t>
      </w:r>
      <w:r w:rsidR="00487565" w:rsidRPr="006E2C22">
        <w:rPr>
          <w:bCs/>
          <w:color w:val="000000" w:themeColor="text1"/>
          <w:szCs w:val="24"/>
        </w:rPr>
        <w:t>2</w:t>
      </w:r>
      <w:r w:rsidRPr="006E2C22">
        <w:rPr>
          <w:bCs/>
          <w:color w:val="000000" w:themeColor="text1"/>
          <w:szCs w:val="24"/>
        </w:rPr>
        <w:t>. </w:t>
      </w:r>
      <w:r w:rsidR="007C47FA" w:rsidRPr="006E2C22">
        <w:rPr>
          <w:bCs/>
          <w:color w:val="000000" w:themeColor="text1"/>
          <w:szCs w:val="24"/>
        </w:rPr>
        <w:t xml:space="preserve">Минимально необходимые площади земельных участков </w:t>
      </w:r>
      <w:r w:rsidRPr="006E2C22">
        <w:rPr>
          <w:bCs/>
          <w:color w:val="000000" w:themeColor="text1"/>
          <w:szCs w:val="24"/>
        </w:rPr>
        <w:t>для р</w:t>
      </w:r>
      <w:r w:rsidR="007C47FA" w:rsidRPr="006E2C22">
        <w:rPr>
          <w:bCs/>
          <w:color w:val="000000" w:themeColor="text1"/>
          <w:szCs w:val="24"/>
        </w:rPr>
        <w:t>азмещ</w:t>
      </w:r>
      <w:r w:rsidRPr="006E2C22">
        <w:rPr>
          <w:bCs/>
          <w:color w:val="000000" w:themeColor="text1"/>
          <w:szCs w:val="24"/>
        </w:rPr>
        <w:t>ения</w:t>
      </w:r>
      <w:r w:rsidR="007C47FA" w:rsidRPr="006E2C22">
        <w:rPr>
          <w:bCs/>
          <w:color w:val="000000" w:themeColor="text1"/>
          <w:szCs w:val="24"/>
        </w:rPr>
        <w:t xml:space="preserve"> объектов</w:t>
      </w:r>
      <w:r w:rsidRPr="006E2C22">
        <w:rPr>
          <w:bCs/>
          <w:color w:val="000000" w:themeColor="text1"/>
          <w:szCs w:val="24"/>
        </w:rPr>
        <w:t xml:space="preserve">, указанных в п. </w:t>
      </w:r>
      <w:r w:rsidR="00487565" w:rsidRPr="006E2C22">
        <w:rPr>
          <w:bCs/>
          <w:color w:val="000000" w:themeColor="text1"/>
          <w:szCs w:val="24"/>
        </w:rPr>
        <w:t xml:space="preserve">1.7.1 </w:t>
      </w:r>
      <w:r w:rsidR="007C47FA" w:rsidRPr="006E2C22">
        <w:rPr>
          <w:bCs/>
          <w:color w:val="000000" w:themeColor="text1"/>
          <w:szCs w:val="24"/>
        </w:rPr>
        <w:t xml:space="preserve">рекомендуется принимать в соответствии с приложением № </w:t>
      </w:r>
      <w:r w:rsidRPr="006E2C22">
        <w:rPr>
          <w:bCs/>
          <w:color w:val="000000" w:themeColor="text1"/>
          <w:szCs w:val="24"/>
        </w:rPr>
        <w:t>3</w:t>
      </w:r>
      <w:r w:rsidR="007C47FA" w:rsidRPr="006E2C22">
        <w:rPr>
          <w:bCs/>
          <w:color w:val="000000" w:themeColor="text1"/>
          <w:szCs w:val="24"/>
        </w:rPr>
        <w:t xml:space="preserve"> к местным нормативам. </w:t>
      </w:r>
    </w:p>
    <w:p w14:paraId="3EAD34E8" w14:textId="6CC307CC" w:rsidR="007C47FA" w:rsidRPr="006E2C22" w:rsidRDefault="008D38B7" w:rsidP="007139DF">
      <w:pPr>
        <w:spacing w:line="240" w:lineRule="auto"/>
        <w:ind w:right="24" w:firstLine="525"/>
        <w:rPr>
          <w:color w:val="000000" w:themeColor="text1"/>
          <w:szCs w:val="24"/>
        </w:rPr>
      </w:pPr>
      <w:r w:rsidRPr="006E2C22">
        <w:rPr>
          <w:bCs/>
          <w:color w:val="000000" w:themeColor="text1"/>
          <w:szCs w:val="24"/>
        </w:rPr>
        <w:t>1.7.</w:t>
      </w:r>
      <w:r w:rsidR="00487565" w:rsidRPr="006E2C22">
        <w:rPr>
          <w:bCs/>
          <w:color w:val="000000" w:themeColor="text1"/>
          <w:szCs w:val="24"/>
        </w:rPr>
        <w:t>3</w:t>
      </w:r>
      <w:r w:rsidRPr="006E2C22">
        <w:rPr>
          <w:bCs/>
          <w:color w:val="000000" w:themeColor="text1"/>
          <w:szCs w:val="24"/>
        </w:rPr>
        <w:t>. </w:t>
      </w:r>
      <w:r w:rsidR="007C47FA" w:rsidRPr="006E2C22">
        <w:rPr>
          <w:color w:val="000000" w:themeColor="text1"/>
          <w:szCs w:val="24"/>
        </w:rPr>
        <w:t xml:space="preserve">Максимальная пешеходная доступность от места жительства до объектов </w:t>
      </w:r>
      <w:r w:rsidR="00FE3EDA" w:rsidRPr="006E2C22">
        <w:rPr>
          <w:color w:val="000000" w:themeColor="text1"/>
          <w:szCs w:val="24"/>
        </w:rPr>
        <w:t>торговли, общественного питания и бытового обслуживания</w:t>
      </w:r>
      <w:r w:rsidR="007C47FA" w:rsidRPr="006E2C22">
        <w:rPr>
          <w:color w:val="000000" w:themeColor="text1"/>
          <w:szCs w:val="24"/>
        </w:rPr>
        <w:t xml:space="preserve"> </w:t>
      </w:r>
      <w:r w:rsidR="005A5371" w:rsidRPr="006E2C22">
        <w:rPr>
          <w:color w:val="000000" w:themeColor="text1"/>
          <w:szCs w:val="24"/>
        </w:rPr>
        <w:t>в город</w:t>
      </w:r>
      <w:r w:rsidR="00454B3D" w:rsidRPr="006E2C22">
        <w:rPr>
          <w:color w:val="000000" w:themeColor="text1"/>
          <w:szCs w:val="24"/>
        </w:rPr>
        <w:t>е</w:t>
      </w:r>
      <w:r w:rsidR="005A5371" w:rsidRPr="006E2C22">
        <w:rPr>
          <w:color w:val="000000" w:themeColor="text1"/>
          <w:szCs w:val="24"/>
        </w:rPr>
        <w:t xml:space="preserve"> </w:t>
      </w:r>
      <w:r w:rsidR="007C47FA" w:rsidRPr="006E2C22">
        <w:rPr>
          <w:color w:val="000000" w:themeColor="text1"/>
          <w:szCs w:val="24"/>
        </w:rPr>
        <w:t xml:space="preserve">приведена в таблице </w:t>
      </w:r>
      <w:r w:rsidR="008E3056" w:rsidRPr="006E2C22">
        <w:rPr>
          <w:color w:val="000000" w:themeColor="text1"/>
          <w:szCs w:val="24"/>
        </w:rPr>
        <w:t>7</w:t>
      </w:r>
      <w:r w:rsidR="007C47FA" w:rsidRPr="006E2C22">
        <w:rPr>
          <w:color w:val="000000" w:themeColor="text1"/>
          <w:szCs w:val="24"/>
        </w:rPr>
        <w:t>.</w:t>
      </w:r>
    </w:p>
    <w:p w14:paraId="15D36C52" w14:textId="0732CDDF" w:rsidR="007C47FA" w:rsidRPr="006E2C22" w:rsidRDefault="007C47FA" w:rsidP="00887D57">
      <w:pPr>
        <w:spacing w:line="240" w:lineRule="auto"/>
        <w:jc w:val="right"/>
        <w:outlineLvl w:val="4"/>
        <w:rPr>
          <w:color w:val="000000" w:themeColor="text1"/>
          <w:szCs w:val="24"/>
        </w:rPr>
      </w:pPr>
      <w:r w:rsidRPr="006E2C22">
        <w:rPr>
          <w:color w:val="000000" w:themeColor="text1"/>
          <w:szCs w:val="24"/>
        </w:rPr>
        <w:t xml:space="preserve">Таблица </w:t>
      </w:r>
      <w:r w:rsidR="008E3056" w:rsidRPr="006E2C22">
        <w:rPr>
          <w:color w:val="000000" w:themeColor="text1"/>
          <w:szCs w:val="24"/>
        </w:rPr>
        <w:t>7</w:t>
      </w:r>
    </w:p>
    <w:tbl>
      <w:tblPr>
        <w:tblStyle w:val="ad"/>
        <w:tblW w:w="9810" w:type="dxa"/>
        <w:tblInd w:w="108" w:type="dxa"/>
        <w:tblLook w:val="04A0" w:firstRow="1" w:lastRow="0" w:firstColumn="1" w:lastColumn="0" w:noHBand="0" w:noVBand="1"/>
      </w:tblPr>
      <w:tblGrid>
        <w:gridCol w:w="4990"/>
        <w:gridCol w:w="2410"/>
        <w:gridCol w:w="2410"/>
      </w:tblGrid>
      <w:tr w:rsidR="006E2C22" w:rsidRPr="006E2C22" w14:paraId="74C4D359" w14:textId="77777777" w:rsidTr="00FE3EDA">
        <w:tc>
          <w:tcPr>
            <w:tcW w:w="4990" w:type="dxa"/>
            <w:vMerge w:val="restart"/>
            <w:vAlign w:val="center"/>
          </w:tcPr>
          <w:p w14:paraId="6AEF3691" w14:textId="77777777" w:rsidR="00CE7B07" w:rsidRPr="006E2C22" w:rsidRDefault="00CE7B07" w:rsidP="004B4BA0">
            <w:pPr>
              <w:spacing w:line="240" w:lineRule="auto"/>
              <w:ind w:right="24" w:firstLine="0"/>
              <w:jc w:val="center"/>
              <w:rPr>
                <w:color w:val="000000" w:themeColor="text1"/>
                <w:szCs w:val="24"/>
              </w:rPr>
            </w:pPr>
            <w:r w:rsidRPr="006E2C22">
              <w:rPr>
                <w:color w:val="000000" w:themeColor="text1"/>
                <w:szCs w:val="24"/>
              </w:rPr>
              <w:t>Виды объектов</w:t>
            </w:r>
          </w:p>
        </w:tc>
        <w:tc>
          <w:tcPr>
            <w:tcW w:w="4820" w:type="dxa"/>
            <w:gridSpan w:val="2"/>
          </w:tcPr>
          <w:p w14:paraId="760D3C07" w14:textId="77777777" w:rsidR="00CE7B07" w:rsidRPr="006E2C22" w:rsidRDefault="00CE7B07" w:rsidP="004B4BA0">
            <w:pPr>
              <w:spacing w:line="240" w:lineRule="auto"/>
              <w:ind w:right="24" w:firstLine="0"/>
              <w:jc w:val="center"/>
              <w:rPr>
                <w:color w:val="000000" w:themeColor="text1"/>
                <w:szCs w:val="24"/>
              </w:rPr>
            </w:pPr>
            <w:r w:rsidRPr="006E2C22">
              <w:rPr>
                <w:color w:val="000000" w:themeColor="text1"/>
                <w:szCs w:val="24"/>
              </w:rPr>
              <w:t>Максимальная пешеходная доступность от места жительства, км</w:t>
            </w:r>
          </w:p>
        </w:tc>
      </w:tr>
      <w:tr w:rsidR="006E2C22" w:rsidRPr="006E2C22" w14:paraId="1BF44329" w14:textId="77777777" w:rsidTr="00FE3EDA">
        <w:tc>
          <w:tcPr>
            <w:tcW w:w="4990" w:type="dxa"/>
            <w:vMerge/>
          </w:tcPr>
          <w:p w14:paraId="3DECF272" w14:textId="77777777" w:rsidR="00CE7B07" w:rsidRPr="006E2C22" w:rsidRDefault="00CE7B07" w:rsidP="004B4BA0">
            <w:pPr>
              <w:spacing w:line="240" w:lineRule="auto"/>
              <w:ind w:right="24" w:firstLine="0"/>
              <w:jc w:val="center"/>
              <w:rPr>
                <w:color w:val="000000" w:themeColor="text1"/>
                <w:szCs w:val="24"/>
              </w:rPr>
            </w:pPr>
          </w:p>
        </w:tc>
        <w:tc>
          <w:tcPr>
            <w:tcW w:w="2410" w:type="dxa"/>
          </w:tcPr>
          <w:p w14:paraId="461DD5A8" w14:textId="77777777" w:rsidR="00CE7B07" w:rsidRPr="006E2C22" w:rsidRDefault="00CE7B07" w:rsidP="004B4BA0">
            <w:pPr>
              <w:spacing w:line="240" w:lineRule="auto"/>
              <w:ind w:right="24" w:firstLine="0"/>
              <w:jc w:val="center"/>
              <w:rPr>
                <w:color w:val="000000" w:themeColor="text1"/>
                <w:szCs w:val="24"/>
              </w:rPr>
            </w:pPr>
            <w:r w:rsidRPr="006E2C22">
              <w:rPr>
                <w:color w:val="000000" w:themeColor="text1"/>
                <w:szCs w:val="24"/>
              </w:rPr>
              <w:t>зоны застройки многоквартирными жилыми домами</w:t>
            </w:r>
          </w:p>
        </w:tc>
        <w:tc>
          <w:tcPr>
            <w:tcW w:w="2410" w:type="dxa"/>
          </w:tcPr>
          <w:p w14:paraId="019A6A7F" w14:textId="77777777" w:rsidR="00CE7B07" w:rsidRPr="006E2C22" w:rsidRDefault="00CE7B07" w:rsidP="004B4BA0">
            <w:pPr>
              <w:spacing w:line="240" w:lineRule="auto"/>
              <w:ind w:right="24" w:firstLine="0"/>
              <w:jc w:val="center"/>
              <w:rPr>
                <w:color w:val="000000" w:themeColor="text1"/>
                <w:szCs w:val="24"/>
              </w:rPr>
            </w:pPr>
            <w:r w:rsidRPr="006E2C22">
              <w:rPr>
                <w:color w:val="000000" w:themeColor="text1"/>
                <w:szCs w:val="24"/>
              </w:rPr>
              <w:t>зоны застройки блокированными и индивидуальными жилыми домами</w:t>
            </w:r>
          </w:p>
        </w:tc>
      </w:tr>
      <w:tr w:rsidR="006E2C22" w:rsidRPr="006E2C22" w14:paraId="147F0C24" w14:textId="77777777" w:rsidTr="00FE3EDA">
        <w:tc>
          <w:tcPr>
            <w:tcW w:w="4990" w:type="dxa"/>
          </w:tcPr>
          <w:p w14:paraId="053AFC50" w14:textId="77777777" w:rsidR="00CE7B07" w:rsidRPr="006E2C22" w:rsidRDefault="00CE7B07" w:rsidP="00FE3EDA">
            <w:pPr>
              <w:pStyle w:val="ConsPlusNormal"/>
              <w:ind w:left="80" w:firstLine="0"/>
              <w:jc w:val="left"/>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Объекты коммунального и бытового обслуживания</w:t>
            </w:r>
          </w:p>
        </w:tc>
        <w:tc>
          <w:tcPr>
            <w:tcW w:w="2410" w:type="dxa"/>
          </w:tcPr>
          <w:p w14:paraId="42EE46E1" w14:textId="77777777" w:rsidR="00CE7B07" w:rsidRPr="006E2C22" w:rsidRDefault="00CE7B07" w:rsidP="004B4BA0">
            <w:pPr>
              <w:pStyle w:val="ConsPlusNormal"/>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0,5</w:t>
            </w:r>
          </w:p>
        </w:tc>
        <w:tc>
          <w:tcPr>
            <w:tcW w:w="2410" w:type="dxa"/>
          </w:tcPr>
          <w:p w14:paraId="4A21F9F5" w14:textId="77777777" w:rsidR="00CE7B07" w:rsidRPr="006E2C22" w:rsidRDefault="00CE7B07" w:rsidP="004B4BA0">
            <w:pPr>
              <w:pStyle w:val="ConsPlusNormal"/>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0,8</w:t>
            </w:r>
          </w:p>
        </w:tc>
      </w:tr>
      <w:tr w:rsidR="006E2C22" w:rsidRPr="006E2C22" w14:paraId="0B28A70A" w14:textId="77777777" w:rsidTr="00FE3EDA">
        <w:tc>
          <w:tcPr>
            <w:tcW w:w="4990" w:type="dxa"/>
          </w:tcPr>
          <w:p w14:paraId="69017646" w14:textId="77777777" w:rsidR="00CE7B07" w:rsidRPr="006E2C22" w:rsidRDefault="00CE7B07" w:rsidP="00FE3EDA">
            <w:pPr>
              <w:pStyle w:val="ConsPlusNormal"/>
              <w:ind w:left="80" w:firstLine="0"/>
              <w:jc w:val="left"/>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Объекты общественного питания</w:t>
            </w:r>
          </w:p>
        </w:tc>
        <w:tc>
          <w:tcPr>
            <w:tcW w:w="2410" w:type="dxa"/>
          </w:tcPr>
          <w:p w14:paraId="78235A48" w14:textId="77777777" w:rsidR="00CE7B07" w:rsidRPr="006E2C22" w:rsidRDefault="00CE7B07" w:rsidP="004B4BA0">
            <w:pPr>
              <w:pStyle w:val="ConsPlusNormal"/>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0,5</w:t>
            </w:r>
          </w:p>
        </w:tc>
        <w:tc>
          <w:tcPr>
            <w:tcW w:w="2410" w:type="dxa"/>
          </w:tcPr>
          <w:p w14:paraId="7F4B69D9" w14:textId="77777777" w:rsidR="00CE7B07" w:rsidRPr="006E2C22" w:rsidRDefault="00CE7B07" w:rsidP="004B4BA0">
            <w:pPr>
              <w:pStyle w:val="ConsPlusNormal"/>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0,8</w:t>
            </w:r>
          </w:p>
        </w:tc>
      </w:tr>
      <w:tr w:rsidR="006E2C22" w:rsidRPr="006E2C22" w14:paraId="30BB6891" w14:textId="77777777" w:rsidTr="00FE3EDA">
        <w:tc>
          <w:tcPr>
            <w:tcW w:w="4990" w:type="dxa"/>
          </w:tcPr>
          <w:p w14:paraId="319CF231" w14:textId="77777777" w:rsidR="00CE7B07" w:rsidRPr="006E2C22" w:rsidRDefault="00CE7B07" w:rsidP="00FE3EDA">
            <w:pPr>
              <w:pStyle w:val="ConsPlusNormal"/>
              <w:ind w:left="80" w:firstLine="0"/>
              <w:jc w:val="left"/>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 xml:space="preserve">Магазины, торговые центры площадью до 1,5 тыс. </w:t>
            </w:r>
            <w:r w:rsidR="00CE6FA6" w:rsidRPr="006E2C22">
              <w:rPr>
                <w:rFonts w:ascii="Times New Roman" w:hAnsi="Times New Roman" w:cs="Times New Roman"/>
                <w:color w:val="000000" w:themeColor="text1"/>
                <w:sz w:val="24"/>
                <w:szCs w:val="24"/>
              </w:rPr>
              <w:t>м</w:t>
            </w:r>
            <w:r w:rsidR="00CE6FA6" w:rsidRPr="006E2C22">
              <w:rPr>
                <w:rFonts w:ascii="Times New Roman" w:hAnsi="Times New Roman" w:cs="Times New Roman"/>
                <w:color w:val="000000" w:themeColor="text1"/>
                <w:sz w:val="24"/>
                <w:szCs w:val="24"/>
                <w:vertAlign w:val="superscript"/>
              </w:rPr>
              <w:t>2</w:t>
            </w:r>
          </w:p>
        </w:tc>
        <w:tc>
          <w:tcPr>
            <w:tcW w:w="2410" w:type="dxa"/>
          </w:tcPr>
          <w:p w14:paraId="6D04072F" w14:textId="77777777" w:rsidR="00CE7B07" w:rsidRPr="006E2C22" w:rsidRDefault="00CE7B07" w:rsidP="004B4BA0">
            <w:pPr>
              <w:pStyle w:val="ConsPlusNormal"/>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0,15</w:t>
            </w:r>
          </w:p>
        </w:tc>
        <w:tc>
          <w:tcPr>
            <w:tcW w:w="2410" w:type="dxa"/>
          </w:tcPr>
          <w:p w14:paraId="4E94778E" w14:textId="77777777" w:rsidR="00CE7B07" w:rsidRPr="006E2C22" w:rsidRDefault="00CE7B07" w:rsidP="004B4BA0">
            <w:pPr>
              <w:pStyle w:val="ConsPlusNormal"/>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0,3</w:t>
            </w:r>
          </w:p>
        </w:tc>
      </w:tr>
      <w:tr w:rsidR="006E2C22" w:rsidRPr="006E2C22" w14:paraId="7962E876" w14:textId="77777777" w:rsidTr="00FE3EDA">
        <w:tc>
          <w:tcPr>
            <w:tcW w:w="4990" w:type="dxa"/>
          </w:tcPr>
          <w:p w14:paraId="20A73E52" w14:textId="77777777" w:rsidR="00CE7B07" w:rsidRPr="006E2C22" w:rsidRDefault="00CE7B07" w:rsidP="00FE3EDA">
            <w:pPr>
              <w:pStyle w:val="ConsPlusNormal"/>
              <w:ind w:left="80" w:firstLine="0"/>
              <w:jc w:val="left"/>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 xml:space="preserve">Магазины, торговые центры площадью от 1,5 до 5,0 тыс. </w:t>
            </w:r>
            <w:r w:rsidR="00CE6FA6" w:rsidRPr="006E2C22">
              <w:rPr>
                <w:rFonts w:ascii="Times New Roman" w:hAnsi="Times New Roman" w:cs="Times New Roman"/>
                <w:color w:val="000000" w:themeColor="text1"/>
                <w:sz w:val="24"/>
                <w:szCs w:val="24"/>
              </w:rPr>
              <w:t>м</w:t>
            </w:r>
            <w:r w:rsidR="00CE6FA6" w:rsidRPr="006E2C22">
              <w:rPr>
                <w:rFonts w:ascii="Times New Roman" w:hAnsi="Times New Roman" w:cs="Times New Roman"/>
                <w:color w:val="000000" w:themeColor="text1"/>
                <w:sz w:val="24"/>
                <w:szCs w:val="24"/>
                <w:vertAlign w:val="superscript"/>
              </w:rPr>
              <w:t>2</w:t>
            </w:r>
          </w:p>
        </w:tc>
        <w:tc>
          <w:tcPr>
            <w:tcW w:w="2410" w:type="dxa"/>
          </w:tcPr>
          <w:p w14:paraId="4B0E99BE" w14:textId="77777777" w:rsidR="00CE7B07" w:rsidRPr="006E2C22" w:rsidRDefault="00CE7B07" w:rsidP="004B4BA0">
            <w:pPr>
              <w:pStyle w:val="ConsPlusNormal"/>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0,5</w:t>
            </w:r>
          </w:p>
        </w:tc>
        <w:tc>
          <w:tcPr>
            <w:tcW w:w="2410" w:type="dxa"/>
          </w:tcPr>
          <w:p w14:paraId="0A2CF295" w14:textId="77777777" w:rsidR="00CE7B07" w:rsidRPr="006E2C22" w:rsidRDefault="00CE7B07" w:rsidP="004B4BA0">
            <w:pPr>
              <w:pStyle w:val="ConsPlusNormal"/>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1,0</w:t>
            </w:r>
          </w:p>
        </w:tc>
      </w:tr>
    </w:tbl>
    <w:p w14:paraId="1C59AD1F" w14:textId="0284DF75" w:rsidR="007C47FA" w:rsidRPr="006E2C22" w:rsidRDefault="00273E50" w:rsidP="007139DF">
      <w:pPr>
        <w:tabs>
          <w:tab w:val="center" w:pos="7950"/>
          <w:tab w:val="center" w:pos="8550"/>
          <w:tab w:val="center" w:pos="8625"/>
        </w:tabs>
        <w:spacing w:line="240" w:lineRule="auto"/>
        <w:ind w:right="24" w:firstLine="600"/>
        <w:rPr>
          <w:color w:val="000000" w:themeColor="text1"/>
          <w:szCs w:val="24"/>
        </w:rPr>
      </w:pPr>
      <w:r w:rsidRPr="006E2C22">
        <w:rPr>
          <w:bCs/>
          <w:color w:val="000000" w:themeColor="text1"/>
          <w:szCs w:val="24"/>
        </w:rPr>
        <w:t>1.7.4. </w:t>
      </w:r>
      <w:r w:rsidR="00CE7B07" w:rsidRPr="006E2C22">
        <w:rPr>
          <w:color w:val="000000" w:themeColor="text1"/>
          <w:szCs w:val="24"/>
        </w:rPr>
        <w:t>Для жителей сельского населенного пункта пешеходная доступность до магазинов, торговых центров площадью до 1,5 тыс. м</w:t>
      </w:r>
      <w:r w:rsidR="00CE6FA6" w:rsidRPr="006E2C22">
        <w:rPr>
          <w:color w:val="000000" w:themeColor="text1"/>
          <w:szCs w:val="24"/>
          <w:vertAlign w:val="superscript"/>
        </w:rPr>
        <w:t>2</w:t>
      </w:r>
      <w:r w:rsidR="00CE7B07" w:rsidRPr="006E2C22">
        <w:rPr>
          <w:color w:val="000000" w:themeColor="text1"/>
          <w:szCs w:val="24"/>
        </w:rPr>
        <w:t xml:space="preserve"> – не более 300 метров, до магазинов, торговых центров площадью от 1,5 тыс. </w:t>
      </w:r>
      <w:r w:rsidR="00CE6FA6" w:rsidRPr="006E2C22">
        <w:rPr>
          <w:color w:val="000000" w:themeColor="text1"/>
          <w:szCs w:val="24"/>
        </w:rPr>
        <w:t>м</w:t>
      </w:r>
      <w:r w:rsidR="00CE6FA6" w:rsidRPr="006E2C22">
        <w:rPr>
          <w:color w:val="000000" w:themeColor="text1"/>
          <w:szCs w:val="24"/>
          <w:vertAlign w:val="superscript"/>
        </w:rPr>
        <w:t>2</w:t>
      </w:r>
      <w:r w:rsidR="00CE7B07" w:rsidRPr="006E2C22">
        <w:rPr>
          <w:color w:val="000000" w:themeColor="text1"/>
          <w:szCs w:val="24"/>
        </w:rPr>
        <w:t xml:space="preserve"> до 5,0 тыс. </w:t>
      </w:r>
      <w:r w:rsidR="00CE6FA6" w:rsidRPr="006E2C22">
        <w:rPr>
          <w:color w:val="000000" w:themeColor="text1"/>
          <w:szCs w:val="24"/>
        </w:rPr>
        <w:t>м</w:t>
      </w:r>
      <w:r w:rsidR="00CE6FA6" w:rsidRPr="006E2C22">
        <w:rPr>
          <w:color w:val="000000" w:themeColor="text1"/>
          <w:szCs w:val="24"/>
          <w:vertAlign w:val="superscript"/>
        </w:rPr>
        <w:t>2</w:t>
      </w:r>
      <w:r w:rsidR="00CE7B07" w:rsidRPr="006E2C22">
        <w:rPr>
          <w:color w:val="000000" w:themeColor="text1"/>
          <w:szCs w:val="24"/>
        </w:rPr>
        <w:t xml:space="preserve"> </w:t>
      </w:r>
      <w:r w:rsidR="00EF2B6A" w:rsidRPr="006E2C22">
        <w:rPr>
          <w:color w:val="000000" w:themeColor="text1"/>
          <w:szCs w:val="24"/>
        </w:rPr>
        <w:t xml:space="preserve">– </w:t>
      </w:r>
      <w:r w:rsidR="00CE7B07" w:rsidRPr="006E2C22">
        <w:rPr>
          <w:color w:val="000000" w:themeColor="text1"/>
          <w:szCs w:val="24"/>
        </w:rPr>
        <w:t xml:space="preserve">1000 метров. Допустимая транспортная доступность прочих объектов первой необходимости для жителей сельских населенных пунктов </w:t>
      </w:r>
      <w:r w:rsidR="00EF2B6A" w:rsidRPr="006E2C22">
        <w:rPr>
          <w:color w:val="000000" w:themeColor="text1"/>
          <w:szCs w:val="24"/>
        </w:rPr>
        <w:t xml:space="preserve">– </w:t>
      </w:r>
      <w:r w:rsidR="00CE7B07" w:rsidRPr="006E2C22">
        <w:rPr>
          <w:color w:val="000000" w:themeColor="text1"/>
          <w:szCs w:val="24"/>
        </w:rPr>
        <w:t>не более 30 минут</w:t>
      </w:r>
      <w:r w:rsidR="00CE6FA6" w:rsidRPr="006E2C22">
        <w:rPr>
          <w:color w:val="000000" w:themeColor="text1"/>
          <w:szCs w:val="24"/>
        </w:rPr>
        <w:t>.</w:t>
      </w:r>
      <w:r w:rsidR="00CE7B07" w:rsidRPr="006E2C22">
        <w:rPr>
          <w:color w:val="000000" w:themeColor="text1"/>
          <w:szCs w:val="24"/>
        </w:rPr>
        <w:t xml:space="preserve"> </w:t>
      </w:r>
    </w:p>
    <w:p w14:paraId="151BBBC5" w14:textId="131ECB7D" w:rsidR="00292F4B" w:rsidRPr="006E2C22" w:rsidRDefault="00292F4B" w:rsidP="00292F4B">
      <w:pPr>
        <w:spacing w:line="240" w:lineRule="auto"/>
        <w:ind w:right="-51" w:firstLine="600"/>
        <w:rPr>
          <w:bCs/>
          <w:color w:val="000000" w:themeColor="text1"/>
          <w:szCs w:val="24"/>
        </w:rPr>
      </w:pPr>
      <w:r w:rsidRPr="006E2C22">
        <w:rPr>
          <w:bCs/>
          <w:color w:val="000000" w:themeColor="text1"/>
          <w:szCs w:val="24"/>
        </w:rPr>
        <w:t xml:space="preserve">1.8.5. Минимально необходимые площади земельных участков для размещения объектов </w:t>
      </w:r>
      <w:r w:rsidRPr="006E2C22">
        <w:rPr>
          <w:color w:val="000000" w:themeColor="text1"/>
          <w:szCs w:val="24"/>
        </w:rPr>
        <w:t>торговли, общественного питания и бытового обслуживания</w:t>
      </w:r>
      <w:r w:rsidRPr="006E2C22">
        <w:rPr>
          <w:bCs/>
          <w:color w:val="000000" w:themeColor="text1"/>
          <w:szCs w:val="24"/>
        </w:rPr>
        <w:t xml:space="preserve"> рекомендуется принимать в соответствии с приложением № 3 к местным нормативам.</w:t>
      </w:r>
    </w:p>
    <w:p w14:paraId="4D25D1BF" w14:textId="5A1D0D5A" w:rsidR="00CE7B07" w:rsidRPr="006E2C22" w:rsidRDefault="000357AD" w:rsidP="00972987">
      <w:pPr>
        <w:tabs>
          <w:tab w:val="left" w:pos="3960"/>
          <w:tab w:val="center" w:pos="7950"/>
          <w:tab w:val="center" w:pos="9300"/>
        </w:tabs>
        <w:spacing w:before="120" w:after="120" w:line="240" w:lineRule="auto"/>
        <w:ind w:firstLine="0"/>
        <w:jc w:val="center"/>
        <w:outlineLvl w:val="1"/>
        <w:rPr>
          <w:b/>
          <w:color w:val="000000" w:themeColor="text1"/>
          <w:szCs w:val="24"/>
        </w:rPr>
      </w:pPr>
      <w:r w:rsidRPr="006E2C22">
        <w:rPr>
          <w:b/>
          <w:color w:val="000000" w:themeColor="text1"/>
          <w:szCs w:val="24"/>
        </w:rPr>
        <w:t>1</w:t>
      </w:r>
      <w:r w:rsidR="00CE7B07" w:rsidRPr="006E2C22">
        <w:rPr>
          <w:b/>
          <w:color w:val="000000" w:themeColor="text1"/>
          <w:szCs w:val="24"/>
        </w:rPr>
        <w:t>.</w:t>
      </w:r>
      <w:r w:rsidR="00C7512D" w:rsidRPr="006E2C22">
        <w:rPr>
          <w:b/>
          <w:color w:val="000000" w:themeColor="text1"/>
          <w:szCs w:val="24"/>
        </w:rPr>
        <w:t>8</w:t>
      </w:r>
      <w:r w:rsidR="00CE7B07" w:rsidRPr="006E2C22">
        <w:rPr>
          <w:b/>
          <w:color w:val="000000" w:themeColor="text1"/>
          <w:szCs w:val="24"/>
        </w:rPr>
        <w:t xml:space="preserve">. Расчетные показатели </w:t>
      </w:r>
      <w:r w:rsidR="00C53D95" w:rsidRPr="006E2C22">
        <w:rPr>
          <w:b/>
          <w:color w:val="000000" w:themeColor="text1"/>
          <w:szCs w:val="24"/>
        </w:rPr>
        <w:t>автомобильных дорог местного значения</w:t>
      </w:r>
      <w:r w:rsidR="004A2B37" w:rsidRPr="006E2C22">
        <w:rPr>
          <w:b/>
          <w:color w:val="000000" w:themeColor="text1"/>
          <w:szCs w:val="24"/>
        </w:rPr>
        <w:t>и и транспорного обслуживания</w:t>
      </w:r>
    </w:p>
    <w:p w14:paraId="3EEC730A" w14:textId="6E132313" w:rsidR="007C47FA" w:rsidRPr="006E2C22" w:rsidRDefault="00273E50" w:rsidP="007139DF">
      <w:pPr>
        <w:tabs>
          <w:tab w:val="left" w:pos="709"/>
          <w:tab w:val="center" w:pos="9300"/>
        </w:tabs>
        <w:spacing w:line="240" w:lineRule="auto"/>
        <w:ind w:right="24" w:firstLine="600"/>
        <w:rPr>
          <w:color w:val="000000" w:themeColor="text1"/>
          <w:szCs w:val="24"/>
        </w:rPr>
      </w:pPr>
      <w:r w:rsidRPr="006E2C22">
        <w:rPr>
          <w:color w:val="000000" w:themeColor="text1"/>
          <w:szCs w:val="24"/>
        </w:rPr>
        <w:t>1</w:t>
      </w:r>
      <w:r w:rsidR="007C47FA" w:rsidRPr="006E2C22">
        <w:rPr>
          <w:color w:val="000000" w:themeColor="text1"/>
          <w:szCs w:val="24"/>
        </w:rPr>
        <w:t>.</w:t>
      </w:r>
      <w:r w:rsidRPr="006E2C22">
        <w:rPr>
          <w:color w:val="000000" w:themeColor="text1"/>
          <w:szCs w:val="24"/>
        </w:rPr>
        <w:t>8</w:t>
      </w:r>
      <w:r w:rsidR="007C47FA" w:rsidRPr="006E2C22">
        <w:rPr>
          <w:color w:val="000000" w:themeColor="text1"/>
          <w:szCs w:val="24"/>
        </w:rPr>
        <w:t>.1.</w:t>
      </w:r>
      <w:r w:rsidR="007C47FA" w:rsidRPr="006E2C22">
        <w:rPr>
          <w:b/>
          <w:color w:val="000000" w:themeColor="text1"/>
          <w:szCs w:val="24"/>
        </w:rPr>
        <w:t> </w:t>
      </w:r>
      <w:r w:rsidR="007C47FA" w:rsidRPr="006E2C22">
        <w:rPr>
          <w:color w:val="000000" w:themeColor="text1"/>
          <w:szCs w:val="24"/>
        </w:rPr>
        <w:t xml:space="preserve">Расчетный уровень автомобилизации населения при проектировании объектов транспортной инфраструктуры принимается </w:t>
      </w:r>
      <w:r w:rsidR="007B12CA" w:rsidRPr="006E2C22">
        <w:rPr>
          <w:color w:val="000000" w:themeColor="text1"/>
          <w:szCs w:val="24"/>
        </w:rPr>
        <w:t>500</w:t>
      </w:r>
      <w:r w:rsidR="007C47FA" w:rsidRPr="006E2C22">
        <w:rPr>
          <w:color w:val="000000" w:themeColor="text1"/>
          <w:szCs w:val="24"/>
        </w:rPr>
        <w:t xml:space="preserve"> автомобилей на 1 тыс. человек.</w:t>
      </w:r>
    </w:p>
    <w:p w14:paraId="3E1EA20C" w14:textId="41CAC2E7" w:rsidR="003C6897" w:rsidRPr="006E2C22" w:rsidRDefault="00916F3C" w:rsidP="003C6897">
      <w:pPr>
        <w:spacing w:line="240" w:lineRule="auto"/>
        <w:ind w:right="24" w:firstLine="600"/>
        <w:rPr>
          <w:color w:val="000000" w:themeColor="text1"/>
          <w:szCs w:val="24"/>
        </w:rPr>
      </w:pPr>
      <w:r w:rsidRPr="006E2C22">
        <w:rPr>
          <w:color w:val="000000" w:themeColor="text1"/>
          <w:szCs w:val="24"/>
        </w:rPr>
        <w:t>1.8.</w:t>
      </w:r>
      <w:r w:rsidR="003C6897" w:rsidRPr="006E2C22">
        <w:rPr>
          <w:color w:val="000000" w:themeColor="text1"/>
          <w:szCs w:val="24"/>
        </w:rPr>
        <w:t>2. Уровень развития автомобильных дорог местного значения вне границ населенных пунктов в границах городского округа характеризуется показателем – плотность дорог местного значения. Плотность сети автомобильных дорог местного значения определяется как отношение длин дорог местного значения вне границ населенных пунктов к площади территории городского округа.</w:t>
      </w:r>
    </w:p>
    <w:p w14:paraId="383B7B54" w14:textId="77777777" w:rsidR="003C6897" w:rsidRPr="006E2C22" w:rsidRDefault="003C6897" w:rsidP="003C6897">
      <w:pPr>
        <w:spacing w:line="240" w:lineRule="auto"/>
        <w:ind w:right="24" w:firstLine="600"/>
        <w:rPr>
          <w:color w:val="000000" w:themeColor="text1"/>
          <w:szCs w:val="24"/>
        </w:rPr>
      </w:pPr>
      <w:r w:rsidRPr="006E2C22">
        <w:rPr>
          <w:color w:val="000000" w:themeColor="text1"/>
          <w:szCs w:val="24"/>
        </w:rPr>
        <w:t>Автомобильные дороги местного значения наряду с дорогами регионального и межмуниципального значения входят в состав сети дорог общего пользования. Плотность такой сети дорог на территории городского округа Домодедово установлена нормативами градостроительного проектирования Московской области на уровне не ниже 0,36 км/км</w:t>
      </w:r>
      <w:r w:rsidRPr="006E2C22">
        <w:rPr>
          <w:color w:val="000000" w:themeColor="text1"/>
          <w:szCs w:val="24"/>
          <w:vertAlign w:val="superscript"/>
        </w:rPr>
        <w:t>2</w:t>
      </w:r>
      <w:r w:rsidRPr="006E2C22">
        <w:rPr>
          <w:color w:val="000000" w:themeColor="text1"/>
          <w:szCs w:val="24"/>
        </w:rPr>
        <w:t>. Минимально допустимая протяженность дорог местного значения нормируется в сумме с протяженностью дорог общего пользования регионального и межмуниципального значения.</w:t>
      </w:r>
    </w:p>
    <w:p w14:paraId="5CF71E9B" w14:textId="586C70A8" w:rsidR="003C6897" w:rsidRPr="006E2C22" w:rsidRDefault="00916F3C" w:rsidP="003C6897">
      <w:pPr>
        <w:spacing w:line="240" w:lineRule="auto"/>
        <w:ind w:right="24" w:firstLine="600"/>
        <w:rPr>
          <w:color w:val="000000" w:themeColor="text1"/>
          <w:szCs w:val="24"/>
        </w:rPr>
      </w:pPr>
      <w:r w:rsidRPr="006E2C22">
        <w:rPr>
          <w:color w:val="000000" w:themeColor="text1"/>
          <w:szCs w:val="24"/>
        </w:rPr>
        <w:t>1.8.</w:t>
      </w:r>
      <w:r w:rsidR="003C6897" w:rsidRPr="006E2C22">
        <w:rPr>
          <w:color w:val="000000" w:themeColor="text1"/>
          <w:szCs w:val="24"/>
        </w:rPr>
        <w:t xml:space="preserve">3. Уровень транспортного обслуживания населения между населенными пунктами в границах городского округа характеризуется показателем – плотность сети муниципальных маршрутов муниципального сообщения автомобильного пассажирского транспорта общего </w:t>
      </w:r>
      <w:r w:rsidR="003C6897" w:rsidRPr="006E2C22">
        <w:rPr>
          <w:color w:val="000000" w:themeColor="text1"/>
          <w:szCs w:val="24"/>
        </w:rPr>
        <w:lastRenderedPageBreak/>
        <w:t>пользования (далее – сеть муниципальных маршрутов).</w:t>
      </w:r>
    </w:p>
    <w:p w14:paraId="0F5DF907" w14:textId="77777777" w:rsidR="003C6897" w:rsidRPr="006E2C22" w:rsidRDefault="003C6897" w:rsidP="003C6897">
      <w:pPr>
        <w:spacing w:line="240" w:lineRule="auto"/>
        <w:ind w:right="24" w:firstLine="600"/>
        <w:rPr>
          <w:color w:val="000000" w:themeColor="text1"/>
          <w:szCs w:val="24"/>
        </w:rPr>
      </w:pPr>
      <w:r w:rsidRPr="006E2C22">
        <w:rPr>
          <w:color w:val="000000" w:themeColor="text1"/>
          <w:szCs w:val="24"/>
        </w:rPr>
        <w:t>Плотность сети муниципальных маршрутов определяется как отношение протяженность части сети дорог общего пользования с твердым покрытием регионального, межмуниципального и местного значения, по которым проложены муниципальные маршруты (без учета наложения маршрутов), к площади территории городского округа.</w:t>
      </w:r>
    </w:p>
    <w:p w14:paraId="2327376B" w14:textId="1BCF059D" w:rsidR="003C6897" w:rsidRPr="006E2C22" w:rsidRDefault="003C6897" w:rsidP="003C6897">
      <w:pPr>
        <w:spacing w:line="240" w:lineRule="auto"/>
        <w:ind w:right="24" w:firstLine="600"/>
        <w:rPr>
          <w:color w:val="000000" w:themeColor="text1"/>
          <w:szCs w:val="24"/>
        </w:rPr>
      </w:pPr>
      <w:r w:rsidRPr="006E2C22">
        <w:rPr>
          <w:color w:val="000000" w:themeColor="text1"/>
          <w:szCs w:val="24"/>
        </w:rPr>
        <w:t>Сеть муниципальных маршрутов вместе с сетью межмуниципальных и межсубъектных маршрутов регулярного пригородного сообщения автомобильного пассажирского транспорта общего пользования составляют совместную сеть маршрутов пассажирского транспорта, соединяющую населенные пункты, входящие в состав городского округа Домодедово. Плотность совместной сеть маршрутов пассажирского транспорта на территории гродского округа Домодедово установлена нормативами градостроительного проектирования Московской области на уровне не ниже 0,34 км/км</w:t>
      </w:r>
      <w:r w:rsidRPr="006E2C22">
        <w:rPr>
          <w:color w:val="000000" w:themeColor="text1"/>
          <w:szCs w:val="24"/>
          <w:vertAlign w:val="superscript"/>
        </w:rPr>
        <w:t>2</w:t>
      </w:r>
      <w:r w:rsidRPr="006E2C22">
        <w:rPr>
          <w:color w:val="000000" w:themeColor="text1"/>
          <w:szCs w:val="24"/>
        </w:rPr>
        <w:t>. Минимально допустимая протяженность сети муниципальных маршрутов нормируется в составе совокупности межмуниципальных, межсубъектных и муниципальных маршрутов.</w:t>
      </w:r>
    </w:p>
    <w:p w14:paraId="41DD62C5" w14:textId="6137929C" w:rsidR="00FC10AE" w:rsidRPr="006E2C22" w:rsidRDefault="00FC10AE" w:rsidP="00FC10AE">
      <w:pPr>
        <w:tabs>
          <w:tab w:val="center" w:pos="9300"/>
        </w:tabs>
        <w:spacing w:line="240" w:lineRule="auto"/>
        <w:ind w:right="24" w:firstLine="600"/>
        <w:rPr>
          <w:color w:val="000000" w:themeColor="text1"/>
          <w:szCs w:val="24"/>
        </w:rPr>
      </w:pPr>
      <w:r w:rsidRPr="006E2C22">
        <w:rPr>
          <w:color w:val="000000" w:themeColor="text1"/>
          <w:szCs w:val="24"/>
        </w:rPr>
        <w:t>1.8.</w:t>
      </w:r>
      <w:r w:rsidR="00657ED1" w:rsidRPr="006E2C22">
        <w:rPr>
          <w:color w:val="000000" w:themeColor="text1"/>
          <w:szCs w:val="24"/>
        </w:rPr>
        <w:t>4</w:t>
      </w:r>
      <w:r w:rsidRPr="006E2C22">
        <w:rPr>
          <w:color w:val="000000" w:themeColor="text1"/>
          <w:szCs w:val="24"/>
        </w:rPr>
        <w:t>. Параметры строящихся и реконструируемых объектов улично-дорожной сети населенных пунктов</w:t>
      </w:r>
      <w:r w:rsidRPr="006E2C22">
        <w:rPr>
          <w:bCs/>
          <w:color w:val="000000" w:themeColor="text1"/>
          <w:szCs w:val="24"/>
        </w:rPr>
        <w:t xml:space="preserve"> </w:t>
      </w:r>
      <w:r w:rsidRPr="006E2C22">
        <w:rPr>
          <w:color w:val="000000" w:themeColor="text1"/>
          <w:szCs w:val="24"/>
        </w:rPr>
        <w:t xml:space="preserve">приведены в таблице </w:t>
      </w:r>
      <w:r w:rsidR="008E3056" w:rsidRPr="006E2C22">
        <w:rPr>
          <w:color w:val="000000" w:themeColor="text1"/>
          <w:szCs w:val="24"/>
        </w:rPr>
        <w:t>8</w:t>
      </w:r>
      <w:r w:rsidRPr="006E2C22">
        <w:rPr>
          <w:color w:val="000000" w:themeColor="text1"/>
          <w:szCs w:val="24"/>
        </w:rPr>
        <w:t>.</w:t>
      </w:r>
    </w:p>
    <w:p w14:paraId="65230624" w14:textId="2253DBA0" w:rsidR="00FC10AE" w:rsidRPr="006E2C22" w:rsidRDefault="00FC10AE" w:rsidP="00FC10AE">
      <w:pPr>
        <w:spacing w:line="240" w:lineRule="auto"/>
        <w:jc w:val="right"/>
        <w:outlineLvl w:val="4"/>
        <w:rPr>
          <w:color w:val="000000" w:themeColor="text1"/>
          <w:szCs w:val="24"/>
        </w:rPr>
      </w:pPr>
      <w:r w:rsidRPr="006E2C22">
        <w:rPr>
          <w:color w:val="000000" w:themeColor="text1"/>
          <w:szCs w:val="24"/>
        </w:rPr>
        <w:t xml:space="preserve">Таблица </w:t>
      </w:r>
      <w:r w:rsidR="008E3056" w:rsidRPr="006E2C22">
        <w:rPr>
          <w:color w:val="000000" w:themeColor="text1"/>
          <w:szCs w:val="24"/>
        </w:rPr>
        <w:t>8</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30"/>
        <w:gridCol w:w="2784"/>
        <w:gridCol w:w="1747"/>
        <w:gridCol w:w="1967"/>
      </w:tblGrid>
      <w:tr w:rsidR="006E2C22" w:rsidRPr="006E2C22" w14:paraId="252E8FDE" w14:textId="77777777" w:rsidTr="007B12CA">
        <w:trPr>
          <w:tblHeader/>
          <w:jc w:val="center"/>
        </w:trPr>
        <w:tc>
          <w:tcPr>
            <w:tcW w:w="1660" w:type="pct"/>
            <w:tcBorders>
              <w:top w:val="single" w:sz="4" w:space="0" w:color="auto"/>
              <w:left w:val="single" w:sz="4" w:space="0" w:color="auto"/>
              <w:bottom w:val="single" w:sz="4" w:space="0" w:color="auto"/>
              <w:right w:val="single" w:sz="4" w:space="0" w:color="auto"/>
            </w:tcBorders>
          </w:tcPr>
          <w:p w14:paraId="0BAF8679" w14:textId="77777777" w:rsidR="00FC10AE" w:rsidRPr="006E2C22" w:rsidRDefault="00FC10AE" w:rsidP="007B12CA">
            <w:pPr>
              <w:spacing w:line="240" w:lineRule="auto"/>
              <w:ind w:left="284" w:firstLine="0"/>
              <w:jc w:val="left"/>
              <w:rPr>
                <w:color w:val="000000" w:themeColor="text1"/>
                <w:szCs w:val="24"/>
              </w:rPr>
            </w:pPr>
            <w:r w:rsidRPr="006E2C22">
              <w:rPr>
                <w:color w:val="000000" w:themeColor="text1"/>
                <w:szCs w:val="24"/>
              </w:rPr>
              <w:t>Объекты улично-дорожной сети</w:t>
            </w:r>
          </w:p>
        </w:tc>
        <w:tc>
          <w:tcPr>
            <w:tcW w:w="1431" w:type="pct"/>
            <w:tcBorders>
              <w:top w:val="single" w:sz="4" w:space="0" w:color="auto"/>
              <w:left w:val="single" w:sz="4" w:space="0" w:color="auto"/>
              <w:bottom w:val="single" w:sz="4" w:space="0" w:color="auto"/>
              <w:right w:val="single" w:sz="4" w:space="0" w:color="auto"/>
            </w:tcBorders>
          </w:tcPr>
          <w:p w14:paraId="67C678F1"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Ширина в красных линиях, не менее, м</w:t>
            </w:r>
          </w:p>
        </w:tc>
        <w:tc>
          <w:tcPr>
            <w:tcW w:w="898" w:type="pct"/>
            <w:tcBorders>
              <w:top w:val="single" w:sz="4" w:space="0" w:color="auto"/>
              <w:left w:val="single" w:sz="4" w:space="0" w:color="auto"/>
              <w:bottom w:val="single" w:sz="4" w:space="0" w:color="auto"/>
              <w:right w:val="single" w:sz="4" w:space="0" w:color="auto"/>
            </w:tcBorders>
            <w:vAlign w:val="center"/>
          </w:tcPr>
          <w:p w14:paraId="441A9D1A"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Ширина полосы</w:t>
            </w:r>
          </w:p>
          <w:p w14:paraId="4C09C955"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движения, м</w:t>
            </w:r>
          </w:p>
        </w:tc>
        <w:tc>
          <w:tcPr>
            <w:tcW w:w="1011" w:type="pct"/>
            <w:tcBorders>
              <w:top w:val="single" w:sz="4" w:space="0" w:color="auto"/>
              <w:left w:val="single" w:sz="4" w:space="0" w:color="auto"/>
              <w:bottom w:val="single" w:sz="4" w:space="0" w:color="auto"/>
              <w:right w:val="single" w:sz="4" w:space="0" w:color="auto"/>
            </w:tcBorders>
            <w:vAlign w:val="center"/>
          </w:tcPr>
          <w:p w14:paraId="2E7DA862"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Число полос</w:t>
            </w:r>
          </w:p>
          <w:p w14:paraId="25B17DA9"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движения</w:t>
            </w:r>
          </w:p>
        </w:tc>
      </w:tr>
      <w:tr w:rsidR="006E2C22" w:rsidRPr="006E2C22" w14:paraId="11B5A548" w14:textId="77777777" w:rsidTr="007B12CA">
        <w:trPr>
          <w:tblHeader/>
          <w:jc w:val="center"/>
        </w:trPr>
        <w:tc>
          <w:tcPr>
            <w:tcW w:w="5000" w:type="pct"/>
            <w:gridSpan w:val="4"/>
          </w:tcPr>
          <w:p w14:paraId="0651F877"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Город Домодедово</w:t>
            </w:r>
          </w:p>
        </w:tc>
      </w:tr>
      <w:tr w:rsidR="006E2C22" w:rsidRPr="006E2C22" w14:paraId="16A3D5FA" w14:textId="77777777" w:rsidTr="007B12CA">
        <w:trPr>
          <w:tblHeader/>
          <w:jc w:val="center"/>
        </w:trPr>
        <w:tc>
          <w:tcPr>
            <w:tcW w:w="1660" w:type="pct"/>
            <w:tcBorders>
              <w:top w:val="single" w:sz="4" w:space="0" w:color="auto"/>
              <w:left w:val="single" w:sz="4" w:space="0" w:color="auto"/>
              <w:bottom w:val="nil"/>
              <w:right w:val="single" w:sz="4" w:space="0" w:color="auto"/>
            </w:tcBorders>
          </w:tcPr>
          <w:p w14:paraId="0092698B" w14:textId="77777777" w:rsidR="00FC10AE" w:rsidRPr="006E2C22" w:rsidRDefault="00FC10AE" w:rsidP="007B12CA">
            <w:pPr>
              <w:ind w:firstLine="0"/>
              <w:rPr>
                <w:color w:val="000000" w:themeColor="text1"/>
                <w:szCs w:val="24"/>
              </w:rPr>
            </w:pPr>
            <w:r w:rsidRPr="006E2C22">
              <w:rPr>
                <w:color w:val="000000" w:themeColor="text1"/>
                <w:szCs w:val="24"/>
              </w:rPr>
              <w:t xml:space="preserve">Магистральная улица: </w:t>
            </w:r>
          </w:p>
        </w:tc>
        <w:tc>
          <w:tcPr>
            <w:tcW w:w="1431" w:type="pct"/>
            <w:tcBorders>
              <w:top w:val="single" w:sz="4" w:space="0" w:color="auto"/>
              <w:left w:val="single" w:sz="4" w:space="0" w:color="auto"/>
              <w:bottom w:val="nil"/>
              <w:right w:val="single" w:sz="4" w:space="0" w:color="auto"/>
            </w:tcBorders>
          </w:tcPr>
          <w:p w14:paraId="0BE79752" w14:textId="77777777" w:rsidR="00FC10AE" w:rsidRPr="006E2C22" w:rsidRDefault="00FC10AE" w:rsidP="007B12CA">
            <w:pPr>
              <w:spacing w:line="240" w:lineRule="auto"/>
              <w:ind w:firstLine="0"/>
              <w:jc w:val="center"/>
              <w:rPr>
                <w:color w:val="000000" w:themeColor="text1"/>
                <w:szCs w:val="24"/>
              </w:rPr>
            </w:pPr>
          </w:p>
        </w:tc>
        <w:tc>
          <w:tcPr>
            <w:tcW w:w="898" w:type="pct"/>
            <w:tcBorders>
              <w:top w:val="single" w:sz="4" w:space="0" w:color="auto"/>
              <w:left w:val="single" w:sz="4" w:space="0" w:color="auto"/>
              <w:bottom w:val="nil"/>
              <w:right w:val="single" w:sz="4" w:space="0" w:color="auto"/>
            </w:tcBorders>
          </w:tcPr>
          <w:p w14:paraId="4EA4E381" w14:textId="77777777" w:rsidR="00FC10AE" w:rsidRPr="006E2C22" w:rsidRDefault="00FC10AE" w:rsidP="007B12CA">
            <w:pPr>
              <w:spacing w:line="240" w:lineRule="auto"/>
              <w:ind w:firstLine="0"/>
              <w:jc w:val="center"/>
              <w:rPr>
                <w:color w:val="000000" w:themeColor="text1"/>
                <w:szCs w:val="24"/>
              </w:rPr>
            </w:pPr>
          </w:p>
        </w:tc>
        <w:tc>
          <w:tcPr>
            <w:tcW w:w="1011" w:type="pct"/>
            <w:tcBorders>
              <w:top w:val="single" w:sz="4" w:space="0" w:color="auto"/>
              <w:left w:val="single" w:sz="4" w:space="0" w:color="auto"/>
              <w:bottom w:val="nil"/>
              <w:right w:val="single" w:sz="4" w:space="0" w:color="auto"/>
            </w:tcBorders>
          </w:tcPr>
          <w:p w14:paraId="26B8B27B" w14:textId="77777777" w:rsidR="00FC10AE" w:rsidRPr="006E2C22" w:rsidRDefault="00FC10AE" w:rsidP="007B12CA">
            <w:pPr>
              <w:spacing w:line="240" w:lineRule="auto"/>
              <w:ind w:firstLine="0"/>
              <w:jc w:val="center"/>
              <w:rPr>
                <w:color w:val="000000" w:themeColor="text1"/>
                <w:szCs w:val="24"/>
              </w:rPr>
            </w:pPr>
          </w:p>
        </w:tc>
      </w:tr>
      <w:tr w:rsidR="006E2C22" w:rsidRPr="006E2C22" w14:paraId="56204FB4" w14:textId="77777777" w:rsidTr="007B12CA">
        <w:trPr>
          <w:tblHeader/>
          <w:jc w:val="center"/>
        </w:trPr>
        <w:tc>
          <w:tcPr>
            <w:tcW w:w="1660" w:type="pct"/>
            <w:tcBorders>
              <w:top w:val="nil"/>
              <w:left w:val="single" w:sz="4" w:space="0" w:color="auto"/>
              <w:bottom w:val="nil"/>
              <w:right w:val="single" w:sz="4" w:space="0" w:color="auto"/>
            </w:tcBorders>
          </w:tcPr>
          <w:p w14:paraId="2654A1A0" w14:textId="77777777" w:rsidR="00FC10AE" w:rsidRPr="006E2C22" w:rsidRDefault="00FC10AE" w:rsidP="007B12CA">
            <w:pPr>
              <w:rPr>
                <w:color w:val="000000" w:themeColor="text1"/>
                <w:szCs w:val="24"/>
              </w:rPr>
            </w:pPr>
            <w:r w:rsidRPr="006E2C22">
              <w:rPr>
                <w:color w:val="000000" w:themeColor="text1"/>
                <w:szCs w:val="24"/>
              </w:rPr>
              <w:t>общегородского значения</w:t>
            </w:r>
          </w:p>
        </w:tc>
        <w:tc>
          <w:tcPr>
            <w:tcW w:w="1431" w:type="pct"/>
            <w:tcBorders>
              <w:top w:val="nil"/>
              <w:left w:val="single" w:sz="4" w:space="0" w:color="auto"/>
              <w:bottom w:val="nil"/>
              <w:right w:val="single" w:sz="4" w:space="0" w:color="auto"/>
            </w:tcBorders>
          </w:tcPr>
          <w:p w14:paraId="17C94DBF"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40</w:t>
            </w:r>
          </w:p>
        </w:tc>
        <w:tc>
          <w:tcPr>
            <w:tcW w:w="898" w:type="pct"/>
            <w:tcBorders>
              <w:top w:val="nil"/>
              <w:left w:val="single" w:sz="4" w:space="0" w:color="auto"/>
              <w:bottom w:val="nil"/>
              <w:right w:val="single" w:sz="4" w:space="0" w:color="auto"/>
            </w:tcBorders>
          </w:tcPr>
          <w:p w14:paraId="20B84AF7"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3,75</w:t>
            </w:r>
          </w:p>
        </w:tc>
        <w:tc>
          <w:tcPr>
            <w:tcW w:w="1011" w:type="pct"/>
            <w:tcBorders>
              <w:top w:val="nil"/>
              <w:left w:val="single" w:sz="4" w:space="0" w:color="auto"/>
              <w:bottom w:val="nil"/>
              <w:right w:val="single" w:sz="4" w:space="0" w:color="auto"/>
            </w:tcBorders>
          </w:tcPr>
          <w:p w14:paraId="5920B082"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4</w:t>
            </w:r>
          </w:p>
        </w:tc>
      </w:tr>
      <w:tr w:rsidR="006E2C22" w:rsidRPr="006E2C22" w14:paraId="373B7E75" w14:textId="77777777" w:rsidTr="007B12CA">
        <w:trPr>
          <w:tblHeader/>
          <w:jc w:val="center"/>
        </w:trPr>
        <w:tc>
          <w:tcPr>
            <w:tcW w:w="1660" w:type="pct"/>
            <w:tcBorders>
              <w:top w:val="nil"/>
              <w:left w:val="single" w:sz="4" w:space="0" w:color="auto"/>
              <w:bottom w:val="single" w:sz="4" w:space="0" w:color="auto"/>
              <w:right w:val="single" w:sz="4" w:space="0" w:color="auto"/>
            </w:tcBorders>
          </w:tcPr>
          <w:p w14:paraId="309E9C7C" w14:textId="77777777" w:rsidR="00FC10AE" w:rsidRPr="006E2C22" w:rsidRDefault="00FC10AE" w:rsidP="007B12CA">
            <w:pPr>
              <w:rPr>
                <w:color w:val="000000" w:themeColor="text1"/>
                <w:szCs w:val="24"/>
              </w:rPr>
            </w:pPr>
            <w:r w:rsidRPr="006E2C22">
              <w:rPr>
                <w:color w:val="000000" w:themeColor="text1"/>
                <w:szCs w:val="24"/>
              </w:rPr>
              <w:t>районного значения</w:t>
            </w:r>
          </w:p>
        </w:tc>
        <w:tc>
          <w:tcPr>
            <w:tcW w:w="1431" w:type="pct"/>
            <w:tcBorders>
              <w:top w:val="nil"/>
              <w:left w:val="single" w:sz="4" w:space="0" w:color="auto"/>
              <w:bottom w:val="single" w:sz="4" w:space="0" w:color="auto"/>
              <w:right w:val="single" w:sz="4" w:space="0" w:color="auto"/>
            </w:tcBorders>
          </w:tcPr>
          <w:p w14:paraId="4FE610B2"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35</w:t>
            </w:r>
          </w:p>
        </w:tc>
        <w:tc>
          <w:tcPr>
            <w:tcW w:w="898" w:type="pct"/>
            <w:tcBorders>
              <w:top w:val="nil"/>
              <w:left w:val="single" w:sz="4" w:space="0" w:color="auto"/>
              <w:bottom w:val="single" w:sz="4" w:space="0" w:color="auto"/>
              <w:right w:val="single" w:sz="4" w:space="0" w:color="auto"/>
            </w:tcBorders>
          </w:tcPr>
          <w:p w14:paraId="481B59BA"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3,5</w:t>
            </w:r>
          </w:p>
        </w:tc>
        <w:tc>
          <w:tcPr>
            <w:tcW w:w="1011" w:type="pct"/>
            <w:tcBorders>
              <w:top w:val="nil"/>
              <w:left w:val="single" w:sz="4" w:space="0" w:color="auto"/>
              <w:bottom w:val="single" w:sz="4" w:space="0" w:color="auto"/>
              <w:right w:val="single" w:sz="4" w:space="0" w:color="auto"/>
            </w:tcBorders>
          </w:tcPr>
          <w:p w14:paraId="5C4DFEF9"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2-4</w:t>
            </w:r>
          </w:p>
        </w:tc>
      </w:tr>
      <w:tr w:rsidR="006E2C22" w:rsidRPr="006E2C22" w14:paraId="3AB9ECE5" w14:textId="77777777" w:rsidTr="007B12CA">
        <w:trPr>
          <w:tblHeader/>
          <w:jc w:val="center"/>
        </w:trPr>
        <w:tc>
          <w:tcPr>
            <w:tcW w:w="1660" w:type="pct"/>
            <w:tcBorders>
              <w:top w:val="single" w:sz="4" w:space="0" w:color="auto"/>
            </w:tcBorders>
          </w:tcPr>
          <w:p w14:paraId="006F2CD8" w14:textId="77777777" w:rsidR="00FC10AE" w:rsidRPr="006E2C22" w:rsidRDefault="00FC10AE" w:rsidP="007B12CA">
            <w:pPr>
              <w:ind w:firstLine="33"/>
              <w:rPr>
                <w:color w:val="000000" w:themeColor="text1"/>
                <w:szCs w:val="24"/>
              </w:rPr>
            </w:pPr>
            <w:r w:rsidRPr="006E2C22">
              <w:rPr>
                <w:color w:val="000000" w:themeColor="text1"/>
                <w:szCs w:val="24"/>
              </w:rPr>
              <w:t>Улица местного значения</w:t>
            </w:r>
          </w:p>
        </w:tc>
        <w:tc>
          <w:tcPr>
            <w:tcW w:w="1431" w:type="pct"/>
            <w:tcBorders>
              <w:top w:val="single" w:sz="4" w:space="0" w:color="auto"/>
            </w:tcBorders>
          </w:tcPr>
          <w:p w14:paraId="441801E2"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25</w:t>
            </w:r>
          </w:p>
        </w:tc>
        <w:tc>
          <w:tcPr>
            <w:tcW w:w="898" w:type="pct"/>
            <w:tcBorders>
              <w:top w:val="single" w:sz="4" w:space="0" w:color="auto"/>
            </w:tcBorders>
          </w:tcPr>
          <w:p w14:paraId="680D0368"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3,5</w:t>
            </w:r>
          </w:p>
        </w:tc>
        <w:tc>
          <w:tcPr>
            <w:tcW w:w="1011" w:type="pct"/>
            <w:tcBorders>
              <w:top w:val="single" w:sz="4" w:space="0" w:color="auto"/>
            </w:tcBorders>
          </w:tcPr>
          <w:p w14:paraId="56489CF3"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2</w:t>
            </w:r>
          </w:p>
        </w:tc>
      </w:tr>
      <w:tr w:rsidR="006E2C22" w:rsidRPr="006E2C22" w14:paraId="6EA67121" w14:textId="77777777" w:rsidTr="007B12CA">
        <w:trPr>
          <w:tblHeader/>
          <w:jc w:val="center"/>
        </w:trPr>
        <w:tc>
          <w:tcPr>
            <w:tcW w:w="5000" w:type="pct"/>
            <w:gridSpan w:val="4"/>
          </w:tcPr>
          <w:p w14:paraId="09C1E623"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Сельские населенные пункты</w:t>
            </w:r>
          </w:p>
        </w:tc>
      </w:tr>
      <w:tr w:rsidR="006E2C22" w:rsidRPr="006E2C22" w14:paraId="5466DED2" w14:textId="77777777" w:rsidTr="007B12CA">
        <w:trPr>
          <w:tblHeader/>
          <w:jc w:val="center"/>
        </w:trPr>
        <w:tc>
          <w:tcPr>
            <w:tcW w:w="1660" w:type="pct"/>
            <w:tcBorders>
              <w:bottom w:val="single" w:sz="4" w:space="0" w:color="auto"/>
            </w:tcBorders>
          </w:tcPr>
          <w:p w14:paraId="024EE379" w14:textId="77777777" w:rsidR="00FC10AE" w:rsidRPr="006E2C22" w:rsidRDefault="00FC10AE" w:rsidP="007B12CA">
            <w:pPr>
              <w:spacing w:line="240" w:lineRule="auto"/>
              <w:ind w:firstLine="0"/>
              <w:jc w:val="left"/>
              <w:rPr>
                <w:color w:val="000000" w:themeColor="text1"/>
                <w:szCs w:val="24"/>
              </w:rPr>
            </w:pPr>
            <w:r w:rsidRPr="006E2C22">
              <w:rPr>
                <w:color w:val="000000" w:themeColor="text1"/>
                <w:szCs w:val="24"/>
              </w:rPr>
              <w:t>Главная улица</w:t>
            </w:r>
          </w:p>
        </w:tc>
        <w:tc>
          <w:tcPr>
            <w:tcW w:w="1431" w:type="pct"/>
            <w:tcBorders>
              <w:bottom w:val="single" w:sz="4" w:space="0" w:color="auto"/>
            </w:tcBorders>
          </w:tcPr>
          <w:p w14:paraId="27793C66"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25</w:t>
            </w:r>
          </w:p>
        </w:tc>
        <w:tc>
          <w:tcPr>
            <w:tcW w:w="898" w:type="pct"/>
            <w:tcBorders>
              <w:bottom w:val="single" w:sz="4" w:space="0" w:color="auto"/>
            </w:tcBorders>
            <w:vAlign w:val="center"/>
          </w:tcPr>
          <w:p w14:paraId="710EEBAC"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3,5</w:t>
            </w:r>
          </w:p>
        </w:tc>
        <w:tc>
          <w:tcPr>
            <w:tcW w:w="1011" w:type="pct"/>
            <w:tcBorders>
              <w:bottom w:val="single" w:sz="4" w:space="0" w:color="auto"/>
            </w:tcBorders>
            <w:vAlign w:val="center"/>
          </w:tcPr>
          <w:p w14:paraId="6474156D" w14:textId="77777777" w:rsidR="00FC10AE" w:rsidRPr="006E2C22" w:rsidRDefault="00FC10AE" w:rsidP="007B12CA">
            <w:pPr>
              <w:spacing w:line="240" w:lineRule="auto"/>
              <w:ind w:firstLine="0"/>
              <w:jc w:val="center"/>
              <w:rPr>
                <w:color w:val="000000" w:themeColor="text1"/>
                <w:szCs w:val="24"/>
                <w:lang w:val="en-US"/>
              </w:rPr>
            </w:pPr>
            <w:r w:rsidRPr="006E2C22">
              <w:rPr>
                <w:color w:val="000000" w:themeColor="text1"/>
                <w:szCs w:val="24"/>
              </w:rPr>
              <w:t>2-</w:t>
            </w:r>
            <w:r w:rsidRPr="006E2C22">
              <w:rPr>
                <w:color w:val="000000" w:themeColor="text1"/>
                <w:szCs w:val="24"/>
                <w:lang w:val="en-US"/>
              </w:rPr>
              <w:t>4</w:t>
            </w:r>
          </w:p>
        </w:tc>
      </w:tr>
      <w:tr w:rsidR="006E2C22" w:rsidRPr="006E2C22" w14:paraId="6A6F5ABA" w14:textId="77777777" w:rsidTr="007B12CA">
        <w:trPr>
          <w:tblHeader/>
          <w:jc w:val="center"/>
        </w:trPr>
        <w:tc>
          <w:tcPr>
            <w:tcW w:w="1660" w:type="pct"/>
            <w:tcBorders>
              <w:top w:val="single" w:sz="4" w:space="0" w:color="auto"/>
              <w:left w:val="single" w:sz="4" w:space="0" w:color="auto"/>
              <w:bottom w:val="nil"/>
              <w:right w:val="single" w:sz="4" w:space="0" w:color="auto"/>
            </w:tcBorders>
          </w:tcPr>
          <w:p w14:paraId="097F1188" w14:textId="77777777" w:rsidR="00FC10AE" w:rsidRPr="006E2C22" w:rsidRDefault="00FC10AE" w:rsidP="007B12CA">
            <w:pPr>
              <w:spacing w:line="240" w:lineRule="auto"/>
              <w:ind w:firstLine="0"/>
              <w:jc w:val="left"/>
              <w:rPr>
                <w:color w:val="000000" w:themeColor="text1"/>
                <w:szCs w:val="24"/>
              </w:rPr>
            </w:pPr>
            <w:r w:rsidRPr="006E2C22">
              <w:rPr>
                <w:color w:val="000000" w:themeColor="text1"/>
                <w:szCs w:val="24"/>
              </w:rPr>
              <w:t>Жилая улица:</w:t>
            </w:r>
          </w:p>
        </w:tc>
        <w:tc>
          <w:tcPr>
            <w:tcW w:w="1431" w:type="pct"/>
            <w:tcBorders>
              <w:top w:val="single" w:sz="4" w:space="0" w:color="auto"/>
              <w:left w:val="single" w:sz="4" w:space="0" w:color="auto"/>
              <w:bottom w:val="nil"/>
              <w:right w:val="single" w:sz="4" w:space="0" w:color="auto"/>
            </w:tcBorders>
          </w:tcPr>
          <w:p w14:paraId="6AD04FD1" w14:textId="77777777" w:rsidR="00FC10AE" w:rsidRPr="006E2C22" w:rsidRDefault="00FC10AE" w:rsidP="007B12CA">
            <w:pPr>
              <w:spacing w:line="240" w:lineRule="auto"/>
              <w:ind w:firstLine="0"/>
              <w:jc w:val="center"/>
              <w:rPr>
                <w:color w:val="000000" w:themeColor="text1"/>
                <w:szCs w:val="24"/>
              </w:rPr>
            </w:pPr>
          </w:p>
        </w:tc>
        <w:tc>
          <w:tcPr>
            <w:tcW w:w="898" w:type="pct"/>
            <w:tcBorders>
              <w:top w:val="single" w:sz="4" w:space="0" w:color="auto"/>
              <w:left w:val="single" w:sz="4" w:space="0" w:color="auto"/>
              <w:bottom w:val="nil"/>
              <w:right w:val="single" w:sz="4" w:space="0" w:color="auto"/>
            </w:tcBorders>
            <w:vAlign w:val="center"/>
          </w:tcPr>
          <w:p w14:paraId="5492F4B8" w14:textId="77777777" w:rsidR="00FC10AE" w:rsidRPr="006E2C22" w:rsidRDefault="00FC10AE" w:rsidP="007B12CA">
            <w:pPr>
              <w:spacing w:line="240" w:lineRule="auto"/>
              <w:ind w:firstLine="0"/>
              <w:jc w:val="center"/>
              <w:rPr>
                <w:color w:val="000000" w:themeColor="text1"/>
                <w:szCs w:val="24"/>
              </w:rPr>
            </w:pPr>
          </w:p>
        </w:tc>
        <w:tc>
          <w:tcPr>
            <w:tcW w:w="1011" w:type="pct"/>
            <w:tcBorders>
              <w:top w:val="single" w:sz="4" w:space="0" w:color="auto"/>
              <w:left w:val="single" w:sz="4" w:space="0" w:color="auto"/>
              <w:bottom w:val="nil"/>
              <w:right w:val="single" w:sz="4" w:space="0" w:color="auto"/>
            </w:tcBorders>
            <w:vAlign w:val="center"/>
          </w:tcPr>
          <w:p w14:paraId="24C310FC" w14:textId="77777777" w:rsidR="00FC10AE" w:rsidRPr="006E2C22" w:rsidRDefault="00FC10AE" w:rsidP="007B12CA">
            <w:pPr>
              <w:spacing w:line="240" w:lineRule="auto"/>
              <w:ind w:firstLine="0"/>
              <w:jc w:val="center"/>
              <w:rPr>
                <w:color w:val="000000" w:themeColor="text1"/>
                <w:szCs w:val="24"/>
              </w:rPr>
            </w:pPr>
          </w:p>
        </w:tc>
      </w:tr>
      <w:tr w:rsidR="006E2C22" w:rsidRPr="006E2C22" w14:paraId="4BAEB9D3" w14:textId="77777777" w:rsidTr="007B12CA">
        <w:trPr>
          <w:tblHeader/>
          <w:jc w:val="center"/>
        </w:trPr>
        <w:tc>
          <w:tcPr>
            <w:tcW w:w="1660" w:type="pct"/>
            <w:tcBorders>
              <w:top w:val="nil"/>
              <w:left w:val="single" w:sz="4" w:space="0" w:color="auto"/>
              <w:bottom w:val="nil"/>
              <w:right w:val="single" w:sz="4" w:space="0" w:color="auto"/>
            </w:tcBorders>
          </w:tcPr>
          <w:p w14:paraId="4CF880D7" w14:textId="77777777" w:rsidR="00FC10AE" w:rsidRPr="006E2C22" w:rsidRDefault="00FC10AE" w:rsidP="007B12CA">
            <w:pPr>
              <w:spacing w:line="240" w:lineRule="auto"/>
              <w:ind w:left="284" w:firstLine="0"/>
              <w:jc w:val="left"/>
              <w:rPr>
                <w:color w:val="000000" w:themeColor="text1"/>
                <w:szCs w:val="24"/>
              </w:rPr>
            </w:pPr>
            <w:r w:rsidRPr="006E2C22">
              <w:rPr>
                <w:color w:val="000000" w:themeColor="text1"/>
                <w:szCs w:val="24"/>
              </w:rPr>
              <w:t>основная</w:t>
            </w:r>
          </w:p>
        </w:tc>
        <w:tc>
          <w:tcPr>
            <w:tcW w:w="1431" w:type="pct"/>
            <w:tcBorders>
              <w:top w:val="nil"/>
              <w:left w:val="single" w:sz="4" w:space="0" w:color="auto"/>
              <w:bottom w:val="nil"/>
              <w:right w:val="single" w:sz="4" w:space="0" w:color="auto"/>
            </w:tcBorders>
          </w:tcPr>
          <w:p w14:paraId="747387D4"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20</w:t>
            </w:r>
          </w:p>
        </w:tc>
        <w:tc>
          <w:tcPr>
            <w:tcW w:w="898" w:type="pct"/>
            <w:tcBorders>
              <w:top w:val="nil"/>
              <w:left w:val="single" w:sz="4" w:space="0" w:color="auto"/>
              <w:bottom w:val="nil"/>
              <w:right w:val="single" w:sz="4" w:space="0" w:color="auto"/>
            </w:tcBorders>
            <w:vAlign w:val="center"/>
          </w:tcPr>
          <w:p w14:paraId="0F2EB40C"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3,0</w:t>
            </w:r>
          </w:p>
        </w:tc>
        <w:tc>
          <w:tcPr>
            <w:tcW w:w="1011" w:type="pct"/>
            <w:tcBorders>
              <w:top w:val="nil"/>
              <w:left w:val="single" w:sz="4" w:space="0" w:color="auto"/>
              <w:bottom w:val="nil"/>
              <w:right w:val="single" w:sz="4" w:space="0" w:color="auto"/>
            </w:tcBorders>
            <w:vAlign w:val="center"/>
          </w:tcPr>
          <w:p w14:paraId="0DBDF6B8"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2</w:t>
            </w:r>
          </w:p>
        </w:tc>
      </w:tr>
      <w:tr w:rsidR="006E2C22" w:rsidRPr="006E2C22" w14:paraId="5B174F11" w14:textId="77777777" w:rsidTr="007B12CA">
        <w:trPr>
          <w:tblHeader/>
          <w:jc w:val="center"/>
        </w:trPr>
        <w:tc>
          <w:tcPr>
            <w:tcW w:w="1660" w:type="pct"/>
            <w:tcBorders>
              <w:top w:val="nil"/>
              <w:left w:val="single" w:sz="4" w:space="0" w:color="auto"/>
              <w:bottom w:val="single" w:sz="4" w:space="0" w:color="auto"/>
              <w:right w:val="single" w:sz="4" w:space="0" w:color="auto"/>
            </w:tcBorders>
          </w:tcPr>
          <w:p w14:paraId="091BAA59" w14:textId="77777777" w:rsidR="00FC10AE" w:rsidRPr="006E2C22" w:rsidRDefault="00FC10AE" w:rsidP="007B12CA">
            <w:pPr>
              <w:spacing w:line="240" w:lineRule="auto"/>
              <w:ind w:left="284" w:firstLine="0"/>
              <w:jc w:val="left"/>
              <w:rPr>
                <w:color w:val="000000" w:themeColor="text1"/>
                <w:szCs w:val="24"/>
              </w:rPr>
            </w:pPr>
            <w:r w:rsidRPr="006E2C22">
              <w:rPr>
                <w:color w:val="000000" w:themeColor="text1"/>
                <w:szCs w:val="24"/>
              </w:rPr>
              <w:t>второстепенная</w:t>
            </w:r>
          </w:p>
        </w:tc>
        <w:tc>
          <w:tcPr>
            <w:tcW w:w="1431" w:type="pct"/>
            <w:tcBorders>
              <w:top w:val="nil"/>
              <w:left w:val="single" w:sz="4" w:space="0" w:color="auto"/>
              <w:bottom w:val="single" w:sz="4" w:space="0" w:color="auto"/>
              <w:right w:val="single" w:sz="4" w:space="0" w:color="auto"/>
            </w:tcBorders>
          </w:tcPr>
          <w:p w14:paraId="0562D1E2"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15</w:t>
            </w:r>
          </w:p>
        </w:tc>
        <w:tc>
          <w:tcPr>
            <w:tcW w:w="898" w:type="pct"/>
            <w:tcBorders>
              <w:top w:val="nil"/>
              <w:left w:val="single" w:sz="4" w:space="0" w:color="auto"/>
              <w:bottom w:val="single" w:sz="4" w:space="0" w:color="auto"/>
              <w:right w:val="single" w:sz="4" w:space="0" w:color="auto"/>
            </w:tcBorders>
            <w:vAlign w:val="center"/>
          </w:tcPr>
          <w:p w14:paraId="3B1A6B65"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2,75</w:t>
            </w:r>
          </w:p>
        </w:tc>
        <w:tc>
          <w:tcPr>
            <w:tcW w:w="1011" w:type="pct"/>
            <w:tcBorders>
              <w:top w:val="nil"/>
              <w:left w:val="single" w:sz="4" w:space="0" w:color="auto"/>
              <w:bottom w:val="single" w:sz="4" w:space="0" w:color="auto"/>
              <w:right w:val="single" w:sz="4" w:space="0" w:color="auto"/>
            </w:tcBorders>
            <w:vAlign w:val="center"/>
          </w:tcPr>
          <w:p w14:paraId="7F96E68B"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2</w:t>
            </w:r>
          </w:p>
        </w:tc>
      </w:tr>
      <w:tr w:rsidR="006E2C22" w:rsidRPr="006E2C22" w14:paraId="5520269A" w14:textId="77777777" w:rsidTr="007B12CA">
        <w:trPr>
          <w:tblHeader/>
          <w:jc w:val="center"/>
        </w:trPr>
        <w:tc>
          <w:tcPr>
            <w:tcW w:w="1660" w:type="pct"/>
            <w:tcBorders>
              <w:top w:val="single" w:sz="4" w:space="0" w:color="auto"/>
              <w:left w:val="single" w:sz="4" w:space="0" w:color="auto"/>
              <w:bottom w:val="nil"/>
              <w:right w:val="single" w:sz="4" w:space="0" w:color="auto"/>
            </w:tcBorders>
          </w:tcPr>
          <w:p w14:paraId="284120A9" w14:textId="77777777" w:rsidR="00FC10AE" w:rsidRPr="006E2C22" w:rsidRDefault="00FC10AE" w:rsidP="007B12CA">
            <w:pPr>
              <w:spacing w:line="240" w:lineRule="auto"/>
              <w:ind w:firstLine="0"/>
              <w:jc w:val="left"/>
              <w:rPr>
                <w:color w:val="000000" w:themeColor="text1"/>
                <w:szCs w:val="24"/>
              </w:rPr>
            </w:pPr>
            <w:r w:rsidRPr="006E2C22">
              <w:rPr>
                <w:color w:val="000000" w:themeColor="text1"/>
                <w:szCs w:val="24"/>
              </w:rPr>
              <w:t>Проезд:</w:t>
            </w:r>
          </w:p>
        </w:tc>
        <w:tc>
          <w:tcPr>
            <w:tcW w:w="1431" w:type="pct"/>
            <w:tcBorders>
              <w:top w:val="single" w:sz="4" w:space="0" w:color="auto"/>
              <w:left w:val="single" w:sz="4" w:space="0" w:color="auto"/>
              <w:bottom w:val="nil"/>
              <w:right w:val="single" w:sz="4" w:space="0" w:color="auto"/>
            </w:tcBorders>
          </w:tcPr>
          <w:p w14:paraId="658EB2EF" w14:textId="77777777" w:rsidR="00FC10AE" w:rsidRPr="006E2C22" w:rsidRDefault="00FC10AE" w:rsidP="007B12CA">
            <w:pPr>
              <w:spacing w:line="240" w:lineRule="auto"/>
              <w:ind w:firstLine="0"/>
              <w:jc w:val="center"/>
              <w:rPr>
                <w:color w:val="000000" w:themeColor="text1"/>
                <w:szCs w:val="24"/>
              </w:rPr>
            </w:pPr>
          </w:p>
        </w:tc>
        <w:tc>
          <w:tcPr>
            <w:tcW w:w="898" w:type="pct"/>
            <w:tcBorders>
              <w:top w:val="single" w:sz="4" w:space="0" w:color="auto"/>
              <w:left w:val="single" w:sz="4" w:space="0" w:color="auto"/>
              <w:bottom w:val="nil"/>
              <w:right w:val="single" w:sz="4" w:space="0" w:color="auto"/>
            </w:tcBorders>
            <w:vAlign w:val="center"/>
          </w:tcPr>
          <w:p w14:paraId="2E7355DD" w14:textId="77777777" w:rsidR="00FC10AE" w:rsidRPr="006E2C22" w:rsidRDefault="00FC10AE" w:rsidP="007B12CA">
            <w:pPr>
              <w:spacing w:line="240" w:lineRule="auto"/>
              <w:ind w:firstLine="0"/>
              <w:jc w:val="center"/>
              <w:rPr>
                <w:color w:val="000000" w:themeColor="text1"/>
                <w:szCs w:val="24"/>
              </w:rPr>
            </w:pPr>
          </w:p>
        </w:tc>
        <w:tc>
          <w:tcPr>
            <w:tcW w:w="1011" w:type="pct"/>
            <w:tcBorders>
              <w:top w:val="single" w:sz="4" w:space="0" w:color="auto"/>
              <w:left w:val="single" w:sz="4" w:space="0" w:color="auto"/>
              <w:bottom w:val="nil"/>
              <w:right w:val="single" w:sz="4" w:space="0" w:color="auto"/>
            </w:tcBorders>
            <w:vAlign w:val="center"/>
          </w:tcPr>
          <w:p w14:paraId="19B1CD5D" w14:textId="77777777" w:rsidR="00FC10AE" w:rsidRPr="006E2C22" w:rsidRDefault="00FC10AE" w:rsidP="007B12CA">
            <w:pPr>
              <w:spacing w:line="240" w:lineRule="auto"/>
              <w:ind w:firstLine="0"/>
              <w:jc w:val="center"/>
              <w:rPr>
                <w:color w:val="000000" w:themeColor="text1"/>
                <w:szCs w:val="24"/>
              </w:rPr>
            </w:pPr>
          </w:p>
        </w:tc>
      </w:tr>
      <w:tr w:rsidR="006E2C22" w:rsidRPr="006E2C22" w14:paraId="00816420" w14:textId="77777777" w:rsidTr="007B12CA">
        <w:trPr>
          <w:tblHeader/>
          <w:jc w:val="center"/>
        </w:trPr>
        <w:tc>
          <w:tcPr>
            <w:tcW w:w="1660" w:type="pct"/>
            <w:tcBorders>
              <w:top w:val="nil"/>
              <w:left w:val="single" w:sz="4" w:space="0" w:color="auto"/>
              <w:bottom w:val="nil"/>
              <w:right w:val="single" w:sz="4" w:space="0" w:color="auto"/>
            </w:tcBorders>
          </w:tcPr>
          <w:p w14:paraId="4D75B62A" w14:textId="77777777" w:rsidR="00FC10AE" w:rsidRPr="006E2C22" w:rsidRDefault="00FC10AE" w:rsidP="007B12CA">
            <w:pPr>
              <w:spacing w:line="240" w:lineRule="auto"/>
              <w:ind w:left="284" w:firstLine="0"/>
              <w:jc w:val="left"/>
              <w:rPr>
                <w:color w:val="000000" w:themeColor="text1"/>
                <w:szCs w:val="24"/>
              </w:rPr>
            </w:pPr>
            <w:r w:rsidRPr="006E2C22">
              <w:rPr>
                <w:color w:val="000000" w:themeColor="text1"/>
                <w:szCs w:val="24"/>
              </w:rPr>
              <w:t>основной</w:t>
            </w:r>
          </w:p>
        </w:tc>
        <w:tc>
          <w:tcPr>
            <w:tcW w:w="1431" w:type="pct"/>
            <w:tcBorders>
              <w:top w:val="nil"/>
              <w:left w:val="single" w:sz="4" w:space="0" w:color="auto"/>
              <w:bottom w:val="nil"/>
              <w:right w:val="single" w:sz="4" w:space="0" w:color="auto"/>
            </w:tcBorders>
          </w:tcPr>
          <w:p w14:paraId="37DA4964"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8</w:t>
            </w:r>
          </w:p>
        </w:tc>
        <w:tc>
          <w:tcPr>
            <w:tcW w:w="898" w:type="pct"/>
            <w:tcBorders>
              <w:top w:val="nil"/>
              <w:left w:val="single" w:sz="4" w:space="0" w:color="auto"/>
              <w:bottom w:val="nil"/>
              <w:right w:val="single" w:sz="4" w:space="0" w:color="auto"/>
            </w:tcBorders>
            <w:vAlign w:val="center"/>
          </w:tcPr>
          <w:p w14:paraId="4C3E5CE4"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2,75-3,0</w:t>
            </w:r>
          </w:p>
        </w:tc>
        <w:tc>
          <w:tcPr>
            <w:tcW w:w="1011" w:type="pct"/>
            <w:tcBorders>
              <w:top w:val="nil"/>
              <w:left w:val="single" w:sz="4" w:space="0" w:color="auto"/>
              <w:bottom w:val="nil"/>
              <w:right w:val="single" w:sz="4" w:space="0" w:color="auto"/>
            </w:tcBorders>
            <w:vAlign w:val="center"/>
          </w:tcPr>
          <w:p w14:paraId="0F7E6F52"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1</w:t>
            </w:r>
          </w:p>
        </w:tc>
      </w:tr>
      <w:tr w:rsidR="00FC10AE" w:rsidRPr="006E2C22" w14:paraId="66742953" w14:textId="77777777" w:rsidTr="007B12CA">
        <w:trPr>
          <w:tblHeader/>
          <w:jc w:val="center"/>
        </w:trPr>
        <w:tc>
          <w:tcPr>
            <w:tcW w:w="1660" w:type="pct"/>
            <w:tcBorders>
              <w:top w:val="nil"/>
              <w:left w:val="single" w:sz="4" w:space="0" w:color="auto"/>
              <w:bottom w:val="single" w:sz="4" w:space="0" w:color="auto"/>
              <w:right w:val="single" w:sz="4" w:space="0" w:color="auto"/>
            </w:tcBorders>
          </w:tcPr>
          <w:p w14:paraId="7EEAD01A" w14:textId="77777777" w:rsidR="00FC10AE" w:rsidRPr="006E2C22" w:rsidRDefault="00FC10AE" w:rsidP="007B12CA">
            <w:pPr>
              <w:spacing w:line="240" w:lineRule="auto"/>
              <w:ind w:left="284" w:firstLine="0"/>
              <w:jc w:val="left"/>
              <w:rPr>
                <w:color w:val="000000" w:themeColor="text1"/>
                <w:szCs w:val="24"/>
              </w:rPr>
            </w:pPr>
            <w:r w:rsidRPr="006E2C22">
              <w:rPr>
                <w:color w:val="000000" w:themeColor="text1"/>
                <w:szCs w:val="24"/>
              </w:rPr>
              <w:t>хозяйственный</w:t>
            </w:r>
          </w:p>
        </w:tc>
        <w:tc>
          <w:tcPr>
            <w:tcW w:w="1431" w:type="pct"/>
            <w:tcBorders>
              <w:top w:val="nil"/>
              <w:left w:val="single" w:sz="4" w:space="0" w:color="auto"/>
              <w:bottom w:val="single" w:sz="4" w:space="0" w:color="auto"/>
              <w:right w:val="single" w:sz="4" w:space="0" w:color="auto"/>
            </w:tcBorders>
          </w:tcPr>
          <w:p w14:paraId="113E634B"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10</w:t>
            </w:r>
          </w:p>
        </w:tc>
        <w:tc>
          <w:tcPr>
            <w:tcW w:w="898" w:type="pct"/>
            <w:tcBorders>
              <w:top w:val="nil"/>
              <w:left w:val="single" w:sz="4" w:space="0" w:color="auto"/>
              <w:bottom w:val="single" w:sz="4" w:space="0" w:color="auto"/>
              <w:right w:val="single" w:sz="4" w:space="0" w:color="auto"/>
            </w:tcBorders>
            <w:vAlign w:val="center"/>
          </w:tcPr>
          <w:p w14:paraId="2173FE34"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4,5</w:t>
            </w:r>
          </w:p>
        </w:tc>
        <w:tc>
          <w:tcPr>
            <w:tcW w:w="1011" w:type="pct"/>
            <w:tcBorders>
              <w:top w:val="nil"/>
              <w:left w:val="single" w:sz="4" w:space="0" w:color="auto"/>
              <w:bottom w:val="single" w:sz="4" w:space="0" w:color="auto"/>
              <w:right w:val="single" w:sz="4" w:space="0" w:color="auto"/>
            </w:tcBorders>
            <w:vAlign w:val="center"/>
          </w:tcPr>
          <w:p w14:paraId="79EBCF14" w14:textId="77777777" w:rsidR="00FC10AE" w:rsidRPr="006E2C22" w:rsidRDefault="00FC10AE" w:rsidP="007B12CA">
            <w:pPr>
              <w:spacing w:line="240" w:lineRule="auto"/>
              <w:ind w:firstLine="0"/>
              <w:jc w:val="center"/>
              <w:rPr>
                <w:color w:val="000000" w:themeColor="text1"/>
                <w:szCs w:val="24"/>
              </w:rPr>
            </w:pPr>
            <w:r w:rsidRPr="006E2C22">
              <w:rPr>
                <w:color w:val="000000" w:themeColor="text1"/>
                <w:szCs w:val="24"/>
              </w:rPr>
              <w:t>1</w:t>
            </w:r>
          </w:p>
        </w:tc>
      </w:tr>
    </w:tbl>
    <w:p w14:paraId="70171DC1" w14:textId="77777777" w:rsidR="00FC10AE" w:rsidRPr="006E2C22" w:rsidRDefault="00FC10AE" w:rsidP="003C6897">
      <w:pPr>
        <w:spacing w:line="240" w:lineRule="auto"/>
        <w:ind w:right="24" w:firstLine="600"/>
        <w:rPr>
          <w:color w:val="000000" w:themeColor="text1"/>
          <w:szCs w:val="24"/>
        </w:rPr>
      </w:pPr>
    </w:p>
    <w:p w14:paraId="10061AA1" w14:textId="31A20006" w:rsidR="007C47FA" w:rsidRPr="006E2C22" w:rsidRDefault="00916F3C" w:rsidP="007139DF">
      <w:pPr>
        <w:tabs>
          <w:tab w:val="left" w:pos="709"/>
          <w:tab w:val="center" w:pos="9300"/>
        </w:tabs>
        <w:spacing w:line="240" w:lineRule="auto"/>
        <w:ind w:right="24" w:firstLine="600"/>
        <w:rPr>
          <w:color w:val="000000" w:themeColor="text1"/>
          <w:szCs w:val="24"/>
        </w:rPr>
      </w:pPr>
      <w:r w:rsidRPr="006E2C22">
        <w:rPr>
          <w:color w:val="000000" w:themeColor="text1"/>
          <w:szCs w:val="24"/>
        </w:rPr>
        <w:t>1.8.</w:t>
      </w:r>
      <w:r w:rsidR="00657ED1" w:rsidRPr="006E2C22">
        <w:rPr>
          <w:color w:val="000000" w:themeColor="text1"/>
          <w:szCs w:val="24"/>
        </w:rPr>
        <w:t>5</w:t>
      </w:r>
      <w:r w:rsidR="007C47FA" w:rsidRPr="006E2C22">
        <w:rPr>
          <w:color w:val="000000" w:themeColor="text1"/>
          <w:szCs w:val="24"/>
        </w:rPr>
        <w:t>.</w:t>
      </w:r>
      <w:r w:rsidR="007C47FA" w:rsidRPr="006E2C22">
        <w:rPr>
          <w:b/>
          <w:color w:val="000000" w:themeColor="text1"/>
          <w:szCs w:val="24"/>
        </w:rPr>
        <w:t> </w:t>
      </w:r>
      <w:r w:rsidR="00702B8A" w:rsidRPr="006E2C22">
        <w:rPr>
          <w:color w:val="000000" w:themeColor="text1"/>
          <w:szCs w:val="24"/>
        </w:rPr>
        <w:t xml:space="preserve">Плотность улично-дорожной сети, обеспечивающей транспортное обслуживание кварталов многоквартирной жилой </w:t>
      </w:r>
      <w:r w:rsidR="007B12CA" w:rsidRPr="006E2C22">
        <w:rPr>
          <w:color w:val="000000" w:themeColor="text1"/>
          <w:szCs w:val="24"/>
        </w:rPr>
        <w:t xml:space="preserve">и общественно-деловой застройки </w:t>
      </w:r>
      <w:r w:rsidR="00702B8A" w:rsidRPr="006E2C22">
        <w:rPr>
          <w:bCs/>
          <w:color w:val="000000" w:themeColor="text1"/>
          <w:szCs w:val="24"/>
        </w:rPr>
        <w:t xml:space="preserve">(отношение протяженности улично-дорожной сети, образующей границы кварталов, к площади этих кварталов) </w:t>
      </w:r>
      <w:r w:rsidR="00702B8A" w:rsidRPr="006E2C22">
        <w:rPr>
          <w:color w:val="000000" w:themeColor="text1"/>
          <w:szCs w:val="24"/>
        </w:rPr>
        <w:t>в город</w:t>
      </w:r>
      <w:r w:rsidR="0077510D" w:rsidRPr="006E2C22">
        <w:rPr>
          <w:color w:val="000000" w:themeColor="text1"/>
          <w:szCs w:val="24"/>
        </w:rPr>
        <w:t>е</w:t>
      </w:r>
      <w:r w:rsidR="00702B8A" w:rsidRPr="006E2C22">
        <w:rPr>
          <w:color w:val="000000" w:themeColor="text1"/>
          <w:szCs w:val="24"/>
        </w:rPr>
        <w:t xml:space="preserve"> </w:t>
      </w:r>
      <w:r w:rsidR="00C32338" w:rsidRPr="006E2C22">
        <w:rPr>
          <w:color w:val="000000" w:themeColor="text1"/>
          <w:szCs w:val="24"/>
        </w:rPr>
        <w:t>Домодедово</w:t>
      </w:r>
      <w:r w:rsidR="004D0580" w:rsidRPr="006E2C22">
        <w:rPr>
          <w:color w:val="000000" w:themeColor="text1"/>
          <w:szCs w:val="24"/>
        </w:rPr>
        <w:t xml:space="preserve"> </w:t>
      </w:r>
      <w:r w:rsidR="00702B8A" w:rsidRPr="006E2C22">
        <w:rPr>
          <w:color w:val="000000" w:themeColor="text1"/>
          <w:szCs w:val="24"/>
        </w:rPr>
        <w:t xml:space="preserve">принимается не менее </w:t>
      </w:r>
      <w:r w:rsidR="000E1F80" w:rsidRPr="006E2C22">
        <w:rPr>
          <w:color w:val="000000" w:themeColor="text1"/>
          <w:szCs w:val="24"/>
        </w:rPr>
        <w:t>7</w:t>
      </w:r>
      <w:r w:rsidR="00702B8A" w:rsidRPr="006E2C22">
        <w:rPr>
          <w:color w:val="000000" w:themeColor="text1"/>
          <w:szCs w:val="24"/>
        </w:rPr>
        <w:t xml:space="preserve"> км/км</w:t>
      </w:r>
      <w:r w:rsidR="00702B8A" w:rsidRPr="006E2C22">
        <w:rPr>
          <w:color w:val="000000" w:themeColor="text1"/>
          <w:szCs w:val="24"/>
          <w:vertAlign w:val="superscript"/>
        </w:rPr>
        <w:t>2</w:t>
      </w:r>
      <w:r w:rsidR="00702B8A" w:rsidRPr="006E2C22">
        <w:rPr>
          <w:color w:val="000000" w:themeColor="text1"/>
          <w:szCs w:val="24"/>
        </w:rPr>
        <w:t xml:space="preserve">. Плотность улично-дорожной сети, обеспечивающей транспортное обслуживание кварталов блокированной и индивидуальной жилой застройки, принимается не менее </w:t>
      </w:r>
      <w:r w:rsidR="000E1F80" w:rsidRPr="006E2C22">
        <w:rPr>
          <w:color w:val="000000" w:themeColor="text1"/>
          <w:szCs w:val="24"/>
        </w:rPr>
        <w:t>1</w:t>
      </w:r>
      <w:r w:rsidR="00842FE3" w:rsidRPr="006E2C22">
        <w:rPr>
          <w:color w:val="000000" w:themeColor="text1"/>
          <w:szCs w:val="24"/>
        </w:rPr>
        <w:t>5</w:t>
      </w:r>
      <w:r w:rsidR="00702B8A" w:rsidRPr="006E2C22">
        <w:rPr>
          <w:color w:val="000000" w:themeColor="text1"/>
          <w:szCs w:val="24"/>
        </w:rPr>
        <w:t xml:space="preserve"> км/км</w:t>
      </w:r>
      <w:r w:rsidR="00702B8A" w:rsidRPr="006E2C22">
        <w:rPr>
          <w:color w:val="000000" w:themeColor="text1"/>
          <w:szCs w:val="24"/>
          <w:vertAlign w:val="superscript"/>
        </w:rPr>
        <w:t>2</w:t>
      </w:r>
      <w:r w:rsidR="00702B8A" w:rsidRPr="006E2C22">
        <w:rPr>
          <w:color w:val="000000" w:themeColor="text1"/>
          <w:szCs w:val="24"/>
        </w:rPr>
        <w:t xml:space="preserve">. Плотность магистральной улично-дорожной сети, в том числе используемой для движения транспорта общего пользования, должна быть </w:t>
      </w:r>
      <w:r w:rsidR="000D20D9" w:rsidRPr="006E2C22">
        <w:rPr>
          <w:color w:val="000000" w:themeColor="text1"/>
          <w:szCs w:val="24"/>
        </w:rPr>
        <w:t xml:space="preserve">не </w:t>
      </w:r>
      <w:r w:rsidR="00702B8A" w:rsidRPr="006E2C22">
        <w:rPr>
          <w:color w:val="000000" w:themeColor="text1"/>
          <w:szCs w:val="24"/>
        </w:rPr>
        <w:t>менее 2,2 км/км</w:t>
      </w:r>
      <w:r w:rsidR="00702B8A" w:rsidRPr="006E2C22">
        <w:rPr>
          <w:color w:val="000000" w:themeColor="text1"/>
          <w:szCs w:val="24"/>
          <w:vertAlign w:val="superscript"/>
        </w:rPr>
        <w:t>2</w:t>
      </w:r>
      <w:r w:rsidR="00702B8A" w:rsidRPr="006E2C22">
        <w:rPr>
          <w:color w:val="000000" w:themeColor="text1"/>
          <w:szCs w:val="24"/>
        </w:rPr>
        <w:t>.</w:t>
      </w:r>
    </w:p>
    <w:p w14:paraId="55385DB7" w14:textId="34352A7B" w:rsidR="007C47FA" w:rsidRPr="006E2C22" w:rsidRDefault="00916F3C" w:rsidP="007139DF">
      <w:pPr>
        <w:tabs>
          <w:tab w:val="center" w:pos="9300"/>
        </w:tabs>
        <w:spacing w:line="240" w:lineRule="auto"/>
        <w:ind w:right="24" w:firstLine="600"/>
        <w:rPr>
          <w:bCs/>
          <w:color w:val="000000" w:themeColor="text1"/>
          <w:szCs w:val="24"/>
        </w:rPr>
      </w:pPr>
      <w:r w:rsidRPr="006E2C22">
        <w:rPr>
          <w:color w:val="000000" w:themeColor="text1"/>
          <w:szCs w:val="24"/>
        </w:rPr>
        <w:t>1.8.</w:t>
      </w:r>
      <w:r w:rsidR="00657ED1" w:rsidRPr="006E2C22">
        <w:rPr>
          <w:color w:val="000000" w:themeColor="text1"/>
          <w:szCs w:val="24"/>
        </w:rPr>
        <w:t>6</w:t>
      </w:r>
      <w:r w:rsidR="007C47FA" w:rsidRPr="006E2C22">
        <w:rPr>
          <w:color w:val="000000" w:themeColor="text1"/>
          <w:szCs w:val="24"/>
        </w:rPr>
        <w:t>.</w:t>
      </w:r>
      <w:r w:rsidR="007C47FA" w:rsidRPr="006E2C22">
        <w:rPr>
          <w:b/>
          <w:color w:val="000000" w:themeColor="text1"/>
          <w:szCs w:val="24"/>
        </w:rPr>
        <w:t> </w:t>
      </w:r>
      <w:r w:rsidR="007C47FA" w:rsidRPr="006E2C22">
        <w:rPr>
          <w:bCs/>
          <w:color w:val="000000" w:themeColor="text1"/>
          <w:szCs w:val="24"/>
        </w:rPr>
        <w:t>Пешеходная доступность от места жительства в зонах застройки блокированными и индивидуальными жилыми домами до ближайшей остановки пассажирского транспорта общего пользования принимается не более 0,8 км, а в зонах застройки многоквартирными жилыми домами – не более 0,5 км.</w:t>
      </w:r>
    </w:p>
    <w:p w14:paraId="6E701D67" w14:textId="13E91BDD" w:rsidR="007C47FA" w:rsidRPr="006E2C22" w:rsidRDefault="00916F3C" w:rsidP="007139DF">
      <w:pPr>
        <w:tabs>
          <w:tab w:val="center" w:pos="9300"/>
        </w:tabs>
        <w:spacing w:line="240" w:lineRule="auto"/>
        <w:ind w:right="24" w:firstLine="600"/>
        <w:rPr>
          <w:color w:val="000000" w:themeColor="text1"/>
          <w:szCs w:val="24"/>
        </w:rPr>
      </w:pPr>
      <w:r w:rsidRPr="006E2C22">
        <w:rPr>
          <w:color w:val="000000" w:themeColor="text1"/>
          <w:szCs w:val="24"/>
        </w:rPr>
        <w:t>1.8.</w:t>
      </w:r>
      <w:r w:rsidR="00657ED1" w:rsidRPr="006E2C22">
        <w:rPr>
          <w:color w:val="000000" w:themeColor="text1"/>
          <w:szCs w:val="24"/>
        </w:rPr>
        <w:t>7</w:t>
      </w:r>
      <w:r w:rsidR="007C47FA" w:rsidRPr="006E2C22">
        <w:rPr>
          <w:color w:val="000000" w:themeColor="text1"/>
          <w:szCs w:val="24"/>
        </w:rPr>
        <w:t>.</w:t>
      </w:r>
      <w:r w:rsidR="007C47FA" w:rsidRPr="006E2C22">
        <w:rPr>
          <w:b/>
          <w:color w:val="000000" w:themeColor="text1"/>
          <w:szCs w:val="24"/>
        </w:rPr>
        <w:t> </w:t>
      </w:r>
      <w:r w:rsidR="007C47FA" w:rsidRPr="006E2C22">
        <w:rPr>
          <w:color w:val="000000" w:themeColor="text1"/>
          <w:szCs w:val="24"/>
        </w:rPr>
        <w:t xml:space="preserve">Максимальная дальность пешеходных подходов </w:t>
      </w:r>
      <w:r w:rsidR="000D20D9" w:rsidRPr="006E2C22">
        <w:rPr>
          <w:color w:val="000000" w:themeColor="text1"/>
          <w:szCs w:val="24"/>
        </w:rPr>
        <w:t xml:space="preserve">в городе </w:t>
      </w:r>
      <w:r w:rsidR="007C47FA" w:rsidRPr="006E2C22">
        <w:rPr>
          <w:color w:val="000000" w:themeColor="text1"/>
          <w:szCs w:val="24"/>
        </w:rPr>
        <w:t xml:space="preserve">от объектов массового посещения до ближайшей остановки транспорта общего пользования приведены в таблице </w:t>
      </w:r>
      <w:r w:rsidR="008E3056" w:rsidRPr="006E2C22">
        <w:rPr>
          <w:color w:val="000000" w:themeColor="text1"/>
          <w:szCs w:val="24"/>
        </w:rPr>
        <w:t>9</w:t>
      </w:r>
      <w:r w:rsidR="007C47FA" w:rsidRPr="006E2C22">
        <w:rPr>
          <w:color w:val="000000" w:themeColor="text1"/>
          <w:szCs w:val="24"/>
        </w:rPr>
        <w:t>.</w:t>
      </w:r>
    </w:p>
    <w:p w14:paraId="5E24F625" w14:textId="2B1D043C" w:rsidR="007C47FA" w:rsidRPr="006E2C22" w:rsidRDefault="007C47FA" w:rsidP="00887D57">
      <w:pPr>
        <w:spacing w:line="240" w:lineRule="auto"/>
        <w:jc w:val="right"/>
        <w:outlineLvl w:val="4"/>
        <w:rPr>
          <w:color w:val="000000" w:themeColor="text1"/>
          <w:szCs w:val="24"/>
        </w:rPr>
      </w:pPr>
      <w:r w:rsidRPr="006E2C22">
        <w:rPr>
          <w:color w:val="000000" w:themeColor="text1"/>
          <w:szCs w:val="24"/>
        </w:rPr>
        <w:t xml:space="preserve">Таблица </w:t>
      </w:r>
      <w:r w:rsidR="008E3056" w:rsidRPr="006E2C22">
        <w:rPr>
          <w:color w:val="000000" w:themeColor="text1"/>
          <w:szCs w:val="24"/>
        </w:rPr>
        <w:t>9</w:t>
      </w:r>
    </w:p>
    <w:tbl>
      <w:tblPr>
        <w:tblStyle w:val="ad"/>
        <w:tblW w:w="0" w:type="auto"/>
        <w:tblInd w:w="108" w:type="dxa"/>
        <w:tblLook w:val="04A0" w:firstRow="1" w:lastRow="0" w:firstColumn="1" w:lastColumn="0" w:noHBand="0" w:noVBand="1"/>
      </w:tblPr>
      <w:tblGrid>
        <w:gridCol w:w="4990"/>
        <w:gridCol w:w="4693"/>
      </w:tblGrid>
      <w:tr w:rsidR="006E2C22" w:rsidRPr="006E2C22" w14:paraId="5DE5CBCB" w14:textId="77777777" w:rsidTr="008E3056">
        <w:tc>
          <w:tcPr>
            <w:tcW w:w="4990" w:type="dxa"/>
            <w:vAlign w:val="center"/>
          </w:tcPr>
          <w:p w14:paraId="4B03E1DA" w14:textId="77777777" w:rsidR="007C47FA" w:rsidRPr="006E2C22" w:rsidRDefault="007C47FA" w:rsidP="007139DF">
            <w:pPr>
              <w:pStyle w:val="-4"/>
              <w:rPr>
                <w:b w:val="0"/>
                <w:color w:val="000000" w:themeColor="text1"/>
                <w:sz w:val="24"/>
                <w:szCs w:val="24"/>
              </w:rPr>
            </w:pPr>
            <w:r w:rsidRPr="006E2C22">
              <w:rPr>
                <w:b w:val="0"/>
                <w:color w:val="000000" w:themeColor="text1"/>
                <w:sz w:val="24"/>
                <w:szCs w:val="24"/>
              </w:rPr>
              <w:t>Объекты массового посещения</w:t>
            </w:r>
          </w:p>
        </w:tc>
        <w:tc>
          <w:tcPr>
            <w:tcW w:w="4693" w:type="dxa"/>
            <w:vAlign w:val="center"/>
          </w:tcPr>
          <w:p w14:paraId="6EFC3E10" w14:textId="77777777" w:rsidR="007C47FA" w:rsidRPr="006E2C22" w:rsidRDefault="007C47FA" w:rsidP="007139DF">
            <w:pPr>
              <w:pStyle w:val="-4"/>
              <w:rPr>
                <w:b w:val="0"/>
                <w:color w:val="000000" w:themeColor="text1"/>
                <w:sz w:val="24"/>
                <w:szCs w:val="24"/>
              </w:rPr>
            </w:pPr>
            <w:r w:rsidRPr="006E2C22">
              <w:rPr>
                <w:b w:val="0"/>
                <w:color w:val="000000" w:themeColor="text1"/>
                <w:sz w:val="24"/>
                <w:szCs w:val="24"/>
              </w:rPr>
              <w:t>Максимальная дальность пешеходных подходов, км</w:t>
            </w:r>
          </w:p>
        </w:tc>
      </w:tr>
      <w:tr w:rsidR="006E2C22" w:rsidRPr="006E2C22" w14:paraId="6771AA61" w14:textId="77777777" w:rsidTr="008E3056">
        <w:trPr>
          <w:trHeight w:val="340"/>
        </w:trPr>
        <w:tc>
          <w:tcPr>
            <w:tcW w:w="4990" w:type="dxa"/>
            <w:vAlign w:val="center"/>
          </w:tcPr>
          <w:p w14:paraId="53C81ECF" w14:textId="77777777" w:rsidR="007C47FA" w:rsidRPr="006E2C22" w:rsidRDefault="007C47FA" w:rsidP="007139DF">
            <w:pPr>
              <w:pStyle w:val="-TR90"/>
              <w:rPr>
                <w:color w:val="000000" w:themeColor="text1"/>
                <w:sz w:val="24"/>
                <w:szCs w:val="24"/>
              </w:rPr>
            </w:pPr>
            <w:r w:rsidRPr="006E2C22">
              <w:rPr>
                <w:color w:val="000000" w:themeColor="text1"/>
                <w:sz w:val="24"/>
                <w:szCs w:val="24"/>
              </w:rPr>
              <w:t>Зоны массового отдыха</w:t>
            </w:r>
          </w:p>
        </w:tc>
        <w:tc>
          <w:tcPr>
            <w:tcW w:w="4693" w:type="dxa"/>
            <w:vAlign w:val="center"/>
          </w:tcPr>
          <w:p w14:paraId="3F52D2E6" w14:textId="77777777" w:rsidR="007C47FA" w:rsidRPr="006E2C22" w:rsidRDefault="007C47FA" w:rsidP="007139DF">
            <w:pPr>
              <w:pStyle w:val="-TR9"/>
              <w:rPr>
                <w:color w:val="000000" w:themeColor="text1"/>
                <w:sz w:val="24"/>
                <w:szCs w:val="24"/>
              </w:rPr>
            </w:pPr>
            <w:r w:rsidRPr="006E2C22">
              <w:rPr>
                <w:color w:val="000000" w:themeColor="text1"/>
                <w:sz w:val="24"/>
                <w:szCs w:val="24"/>
              </w:rPr>
              <w:t>0,2</w:t>
            </w:r>
          </w:p>
        </w:tc>
      </w:tr>
      <w:tr w:rsidR="006E2C22" w:rsidRPr="006E2C22" w14:paraId="00A9D521" w14:textId="77777777" w:rsidTr="008E3056">
        <w:trPr>
          <w:trHeight w:val="340"/>
        </w:trPr>
        <w:tc>
          <w:tcPr>
            <w:tcW w:w="4990" w:type="dxa"/>
            <w:vAlign w:val="center"/>
          </w:tcPr>
          <w:p w14:paraId="0EA22980" w14:textId="77777777" w:rsidR="007C47FA" w:rsidRPr="006E2C22" w:rsidRDefault="007C47FA" w:rsidP="007139DF">
            <w:pPr>
              <w:pStyle w:val="-TR90"/>
              <w:rPr>
                <w:color w:val="000000" w:themeColor="text1"/>
                <w:sz w:val="24"/>
                <w:szCs w:val="24"/>
              </w:rPr>
            </w:pPr>
            <w:r w:rsidRPr="006E2C22">
              <w:rPr>
                <w:color w:val="000000" w:themeColor="text1"/>
                <w:sz w:val="24"/>
                <w:szCs w:val="24"/>
              </w:rPr>
              <w:t>Торговые центры и комплексы</w:t>
            </w:r>
          </w:p>
        </w:tc>
        <w:tc>
          <w:tcPr>
            <w:tcW w:w="4693" w:type="dxa"/>
            <w:vAlign w:val="center"/>
          </w:tcPr>
          <w:p w14:paraId="7E1EDA4E" w14:textId="77777777" w:rsidR="007C47FA" w:rsidRPr="006E2C22" w:rsidRDefault="007C47FA" w:rsidP="007139DF">
            <w:pPr>
              <w:pStyle w:val="-TR9"/>
              <w:rPr>
                <w:color w:val="000000" w:themeColor="text1"/>
                <w:sz w:val="24"/>
                <w:szCs w:val="24"/>
              </w:rPr>
            </w:pPr>
            <w:r w:rsidRPr="006E2C22">
              <w:rPr>
                <w:color w:val="000000" w:themeColor="text1"/>
                <w:sz w:val="24"/>
                <w:szCs w:val="24"/>
              </w:rPr>
              <w:t>0,15</w:t>
            </w:r>
          </w:p>
        </w:tc>
      </w:tr>
      <w:tr w:rsidR="006E2C22" w:rsidRPr="006E2C22" w14:paraId="73DC6F80" w14:textId="77777777" w:rsidTr="008E3056">
        <w:trPr>
          <w:trHeight w:val="340"/>
        </w:trPr>
        <w:tc>
          <w:tcPr>
            <w:tcW w:w="4990" w:type="dxa"/>
            <w:vAlign w:val="center"/>
          </w:tcPr>
          <w:p w14:paraId="0E6210F5" w14:textId="77777777" w:rsidR="007C47FA" w:rsidRPr="006E2C22" w:rsidRDefault="007C47FA" w:rsidP="007139DF">
            <w:pPr>
              <w:pStyle w:val="-TR90"/>
              <w:rPr>
                <w:color w:val="000000" w:themeColor="text1"/>
                <w:sz w:val="24"/>
                <w:szCs w:val="24"/>
              </w:rPr>
            </w:pPr>
            <w:r w:rsidRPr="006E2C22">
              <w:rPr>
                <w:color w:val="000000" w:themeColor="text1"/>
                <w:sz w:val="24"/>
                <w:szCs w:val="24"/>
              </w:rPr>
              <w:lastRenderedPageBreak/>
              <w:t>Розничные и сельскохозяйственные рынки</w:t>
            </w:r>
          </w:p>
        </w:tc>
        <w:tc>
          <w:tcPr>
            <w:tcW w:w="4693" w:type="dxa"/>
            <w:vAlign w:val="center"/>
          </w:tcPr>
          <w:p w14:paraId="633142CC" w14:textId="77777777" w:rsidR="007C47FA" w:rsidRPr="006E2C22" w:rsidRDefault="007C47FA" w:rsidP="007139DF">
            <w:pPr>
              <w:pStyle w:val="-TR9"/>
              <w:rPr>
                <w:color w:val="000000" w:themeColor="text1"/>
                <w:sz w:val="24"/>
                <w:szCs w:val="24"/>
              </w:rPr>
            </w:pPr>
            <w:r w:rsidRPr="006E2C22">
              <w:rPr>
                <w:color w:val="000000" w:themeColor="text1"/>
                <w:sz w:val="24"/>
                <w:szCs w:val="24"/>
              </w:rPr>
              <w:t>0,15</w:t>
            </w:r>
          </w:p>
        </w:tc>
      </w:tr>
      <w:tr w:rsidR="006E2C22" w:rsidRPr="006E2C22" w14:paraId="500F3825" w14:textId="77777777" w:rsidTr="008E3056">
        <w:trPr>
          <w:trHeight w:val="340"/>
        </w:trPr>
        <w:tc>
          <w:tcPr>
            <w:tcW w:w="4990" w:type="dxa"/>
            <w:vAlign w:val="center"/>
          </w:tcPr>
          <w:p w14:paraId="6AAE6C7F" w14:textId="77777777" w:rsidR="007C47FA" w:rsidRPr="006E2C22" w:rsidRDefault="007C47FA" w:rsidP="007139DF">
            <w:pPr>
              <w:pStyle w:val="-TR90"/>
              <w:rPr>
                <w:color w:val="000000" w:themeColor="text1"/>
                <w:sz w:val="24"/>
                <w:szCs w:val="24"/>
              </w:rPr>
            </w:pPr>
            <w:r w:rsidRPr="006E2C22">
              <w:rPr>
                <w:color w:val="000000" w:themeColor="text1"/>
                <w:sz w:val="24"/>
                <w:szCs w:val="24"/>
              </w:rPr>
              <w:t>Стадионы</w:t>
            </w:r>
          </w:p>
        </w:tc>
        <w:tc>
          <w:tcPr>
            <w:tcW w:w="4693" w:type="dxa"/>
            <w:vAlign w:val="center"/>
          </w:tcPr>
          <w:p w14:paraId="40852CA9" w14:textId="77777777" w:rsidR="007C47FA" w:rsidRPr="006E2C22" w:rsidRDefault="007C47FA" w:rsidP="007139DF">
            <w:pPr>
              <w:pStyle w:val="-TR9"/>
              <w:rPr>
                <w:color w:val="000000" w:themeColor="text1"/>
                <w:sz w:val="24"/>
                <w:szCs w:val="24"/>
              </w:rPr>
            </w:pPr>
            <w:r w:rsidRPr="006E2C22">
              <w:rPr>
                <w:color w:val="000000" w:themeColor="text1"/>
                <w:sz w:val="24"/>
                <w:szCs w:val="24"/>
              </w:rPr>
              <w:t>0,2</w:t>
            </w:r>
          </w:p>
        </w:tc>
      </w:tr>
      <w:tr w:rsidR="006E2C22" w:rsidRPr="006E2C22" w14:paraId="1B764220" w14:textId="77777777" w:rsidTr="008E3056">
        <w:trPr>
          <w:trHeight w:val="340"/>
        </w:trPr>
        <w:tc>
          <w:tcPr>
            <w:tcW w:w="4990" w:type="dxa"/>
            <w:vAlign w:val="center"/>
          </w:tcPr>
          <w:p w14:paraId="72E9BABB" w14:textId="77777777" w:rsidR="000B76ED" w:rsidRPr="006E2C22" w:rsidRDefault="000B76ED" w:rsidP="000B76ED">
            <w:pPr>
              <w:pStyle w:val="-TR90"/>
              <w:rPr>
                <w:color w:val="000000" w:themeColor="text1"/>
                <w:sz w:val="24"/>
                <w:szCs w:val="24"/>
              </w:rPr>
            </w:pPr>
            <w:r w:rsidRPr="006E2C22">
              <w:rPr>
                <w:color w:val="000000" w:themeColor="text1"/>
                <w:sz w:val="24"/>
                <w:szCs w:val="24"/>
              </w:rPr>
              <w:t>Станция пригородной железной дороги</w:t>
            </w:r>
          </w:p>
        </w:tc>
        <w:tc>
          <w:tcPr>
            <w:tcW w:w="4693" w:type="dxa"/>
            <w:vAlign w:val="center"/>
          </w:tcPr>
          <w:p w14:paraId="0BAD893B" w14:textId="77777777" w:rsidR="000B76ED" w:rsidRPr="006E2C22" w:rsidRDefault="000B76ED" w:rsidP="000B76ED">
            <w:pPr>
              <w:pStyle w:val="-TR9"/>
              <w:rPr>
                <w:color w:val="000000" w:themeColor="text1"/>
                <w:sz w:val="24"/>
                <w:szCs w:val="24"/>
              </w:rPr>
            </w:pPr>
            <w:r w:rsidRPr="006E2C22">
              <w:rPr>
                <w:color w:val="000000" w:themeColor="text1"/>
                <w:sz w:val="24"/>
                <w:szCs w:val="24"/>
              </w:rPr>
              <w:t>0,15</w:t>
            </w:r>
          </w:p>
        </w:tc>
      </w:tr>
      <w:tr w:rsidR="006E2C22" w:rsidRPr="006E2C22" w14:paraId="381C2DD8" w14:textId="77777777" w:rsidTr="008E3056">
        <w:trPr>
          <w:trHeight w:val="340"/>
        </w:trPr>
        <w:tc>
          <w:tcPr>
            <w:tcW w:w="4990" w:type="dxa"/>
            <w:vAlign w:val="center"/>
          </w:tcPr>
          <w:p w14:paraId="22D3871D" w14:textId="77777777" w:rsidR="007C47FA" w:rsidRPr="006E2C22" w:rsidRDefault="007C47FA" w:rsidP="007139DF">
            <w:pPr>
              <w:pStyle w:val="-TR90"/>
              <w:rPr>
                <w:color w:val="000000" w:themeColor="text1"/>
                <w:sz w:val="24"/>
                <w:szCs w:val="24"/>
              </w:rPr>
            </w:pPr>
            <w:r w:rsidRPr="006E2C22">
              <w:rPr>
                <w:color w:val="000000" w:themeColor="text1"/>
                <w:sz w:val="24"/>
                <w:szCs w:val="24"/>
              </w:rPr>
              <w:t>Иные объекты массового посещения</w:t>
            </w:r>
          </w:p>
        </w:tc>
        <w:tc>
          <w:tcPr>
            <w:tcW w:w="4693" w:type="dxa"/>
            <w:vAlign w:val="center"/>
          </w:tcPr>
          <w:p w14:paraId="27F333EF" w14:textId="77777777" w:rsidR="007C47FA" w:rsidRPr="006E2C22" w:rsidRDefault="007C47FA" w:rsidP="007139DF">
            <w:pPr>
              <w:pStyle w:val="-TR9"/>
              <w:rPr>
                <w:color w:val="000000" w:themeColor="text1"/>
                <w:sz w:val="24"/>
                <w:szCs w:val="24"/>
              </w:rPr>
            </w:pPr>
            <w:r w:rsidRPr="006E2C22">
              <w:rPr>
                <w:color w:val="000000" w:themeColor="text1"/>
                <w:sz w:val="24"/>
                <w:szCs w:val="24"/>
              </w:rPr>
              <w:t>0,25</w:t>
            </w:r>
          </w:p>
        </w:tc>
      </w:tr>
    </w:tbl>
    <w:p w14:paraId="1C70F4EE" w14:textId="321DB995" w:rsidR="008F10C2" w:rsidRPr="006E2C22" w:rsidRDefault="00916F3C" w:rsidP="008F10C2">
      <w:pPr>
        <w:tabs>
          <w:tab w:val="center" w:pos="9300"/>
        </w:tabs>
        <w:spacing w:line="240" w:lineRule="auto"/>
        <w:ind w:right="24" w:firstLine="600"/>
        <w:rPr>
          <w:color w:val="000000" w:themeColor="text1"/>
          <w:szCs w:val="24"/>
        </w:rPr>
      </w:pPr>
      <w:r w:rsidRPr="006E2C22">
        <w:rPr>
          <w:color w:val="000000" w:themeColor="text1"/>
          <w:szCs w:val="24"/>
        </w:rPr>
        <w:t>1.8.</w:t>
      </w:r>
      <w:r w:rsidR="00657ED1" w:rsidRPr="006E2C22">
        <w:rPr>
          <w:color w:val="000000" w:themeColor="text1"/>
          <w:szCs w:val="24"/>
        </w:rPr>
        <w:t>8</w:t>
      </w:r>
      <w:r w:rsidR="007C47FA" w:rsidRPr="006E2C22">
        <w:rPr>
          <w:color w:val="000000" w:themeColor="text1"/>
          <w:szCs w:val="24"/>
        </w:rPr>
        <w:t>. </w:t>
      </w:r>
      <w:r w:rsidR="008F10C2" w:rsidRPr="006E2C22">
        <w:rPr>
          <w:color w:val="000000" w:themeColor="text1"/>
          <w:szCs w:val="24"/>
        </w:rPr>
        <w:t>Расстояния между остановками транспорта общего пользования в зоне жилой застро</w:t>
      </w:r>
      <w:r w:rsidR="00155540" w:rsidRPr="006E2C22">
        <w:rPr>
          <w:color w:val="000000" w:themeColor="text1"/>
          <w:szCs w:val="24"/>
        </w:rPr>
        <w:t>й</w:t>
      </w:r>
      <w:r w:rsidR="008F10C2" w:rsidRPr="006E2C22">
        <w:rPr>
          <w:color w:val="000000" w:themeColor="text1"/>
          <w:szCs w:val="24"/>
        </w:rPr>
        <w:t xml:space="preserve">ки блокированными и индивидуальными жилыми домами не должны превышать 0,8 км, в зоне жилой застройки многоквартирными домами, </w:t>
      </w:r>
      <w:r w:rsidR="00EF2B6A" w:rsidRPr="006E2C22">
        <w:rPr>
          <w:color w:val="000000" w:themeColor="text1"/>
          <w:szCs w:val="24"/>
        </w:rPr>
        <w:t xml:space="preserve">– </w:t>
      </w:r>
      <w:r w:rsidR="008F10C2" w:rsidRPr="006E2C22">
        <w:rPr>
          <w:color w:val="000000" w:themeColor="text1"/>
          <w:szCs w:val="24"/>
        </w:rPr>
        <w:t xml:space="preserve">0,6 км, в общественно-деловой зоне с объектами массового посещения </w:t>
      </w:r>
      <w:r w:rsidR="00EF2B6A" w:rsidRPr="006E2C22">
        <w:rPr>
          <w:color w:val="000000" w:themeColor="text1"/>
          <w:szCs w:val="24"/>
        </w:rPr>
        <w:t xml:space="preserve">– </w:t>
      </w:r>
      <w:r w:rsidR="008F10C2" w:rsidRPr="006E2C22">
        <w:rPr>
          <w:color w:val="000000" w:themeColor="text1"/>
          <w:szCs w:val="24"/>
        </w:rPr>
        <w:t>0,</w:t>
      </w:r>
      <w:r w:rsidR="00237203" w:rsidRPr="006E2C22">
        <w:rPr>
          <w:color w:val="000000" w:themeColor="text1"/>
          <w:szCs w:val="24"/>
        </w:rPr>
        <w:t>4</w:t>
      </w:r>
      <w:r w:rsidR="008F10C2" w:rsidRPr="006E2C22">
        <w:rPr>
          <w:color w:val="000000" w:themeColor="text1"/>
          <w:szCs w:val="24"/>
        </w:rPr>
        <w:t xml:space="preserve"> км.</w:t>
      </w:r>
    </w:p>
    <w:p w14:paraId="48C4F535" w14:textId="0B5FF58F" w:rsidR="004A2B37" w:rsidRPr="006E2C22" w:rsidRDefault="00916F3C" w:rsidP="004A2B37">
      <w:pPr>
        <w:spacing w:line="240" w:lineRule="auto"/>
        <w:ind w:firstLine="709"/>
        <w:rPr>
          <w:color w:val="000000" w:themeColor="text1"/>
          <w:szCs w:val="24"/>
        </w:rPr>
      </w:pPr>
      <w:r w:rsidRPr="006E2C22">
        <w:rPr>
          <w:color w:val="000000" w:themeColor="text1"/>
          <w:szCs w:val="24"/>
        </w:rPr>
        <w:t>1.8.</w:t>
      </w:r>
      <w:r w:rsidR="004A2B37" w:rsidRPr="006E2C22">
        <w:rPr>
          <w:color w:val="000000" w:themeColor="text1"/>
          <w:szCs w:val="24"/>
        </w:rPr>
        <w:t>9. Для движения велосипедного транспорта</w:t>
      </w:r>
      <w:r w:rsidR="004A2B37" w:rsidRPr="006E2C22">
        <w:rPr>
          <w:bCs/>
          <w:color w:val="000000" w:themeColor="text1"/>
          <w:szCs w:val="24"/>
        </w:rPr>
        <w:t xml:space="preserve"> в </w:t>
      </w:r>
      <w:r w:rsidR="004A2B37" w:rsidRPr="006E2C22">
        <w:rPr>
          <w:color w:val="000000" w:themeColor="text1"/>
          <w:szCs w:val="24"/>
        </w:rPr>
        <w:t xml:space="preserve">городе </w:t>
      </w:r>
      <w:r w:rsidR="004A2B37" w:rsidRPr="006E2C22">
        <w:rPr>
          <w:color w:val="000000" w:themeColor="text1"/>
          <w:szCs w:val="28"/>
        </w:rPr>
        <w:t>и на территориях кластеров ИЖС</w:t>
      </w:r>
      <w:r w:rsidR="004A2B37" w:rsidRPr="006E2C22">
        <w:rPr>
          <w:color w:val="000000" w:themeColor="text1"/>
          <w:szCs w:val="24"/>
        </w:rPr>
        <w:t xml:space="preserve"> организуются</w:t>
      </w:r>
      <w:r w:rsidR="004A2B37" w:rsidRPr="006E2C22">
        <w:rPr>
          <w:bCs/>
          <w:color w:val="000000" w:themeColor="text1"/>
          <w:szCs w:val="24"/>
        </w:rPr>
        <w:t xml:space="preserve"> велосипедные дорожки. Велосипедная дорожка, или велодорожка</w:t>
      </w:r>
      <w:r w:rsidR="004A2B37" w:rsidRPr="006E2C22">
        <w:rPr>
          <w:color w:val="000000" w:themeColor="text1"/>
          <w:szCs w:val="24"/>
        </w:rPr>
        <w:t xml:space="preserve"> – это выделенная или отдельно проложенная часть улицы в населенном пункте или автомобильной дороги между населенными пунктами. Велодорожки могут быть с односторонним (они обычно располагаются по обеим сторонам проезжей части) и двусторонним движением. Если велосипедная дорожка является частью улицы или автомобильной дороги общего пользования, она отделяется от </w:t>
      </w:r>
      <w:hyperlink r:id="rId15" w:tooltip="Проезжая часть" w:history="1">
        <w:r w:rsidR="004A2B37" w:rsidRPr="006E2C22">
          <w:rPr>
            <w:color w:val="000000" w:themeColor="text1"/>
            <w:szCs w:val="24"/>
          </w:rPr>
          <w:t>проезжей части</w:t>
        </w:r>
      </w:hyperlink>
      <w:r w:rsidR="004A2B37" w:rsidRPr="006E2C22">
        <w:rPr>
          <w:color w:val="000000" w:themeColor="text1"/>
          <w:szCs w:val="24"/>
        </w:rPr>
        <w:t xml:space="preserve"> </w:t>
      </w:r>
      <w:hyperlink r:id="rId16" w:tooltip="Разделительная полоса (страница отсутствует)" w:history="1">
        <w:r w:rsidR="004A2B37" w:rsidRPr="006E2C22">
          <w:rPr>
            <w:color w:val="000000" w:themeColor="text1"/>
            <w:szCs w:val="24"/>
          </w:rPr>
          <w:t>разделительной полосой</w:t>
        </w:r>
      </w:hyperlink>
      <w:r w:rsidR="004A2B37" w:rsidRPr="006E2C22">
        <w:rPr>
          <w:color w:val="000000" w:themeColor="text1"/>
          <w:szCs w:val="24"/>
        </w:rPr>
        <w:t xml:space="preserve">, </w:t>
      </w:r>
      <w:hyperlink r:id="rId17" w:tooltip="Газон" w:history="1">
        <w:r w:rsidR="004A2B37" w:rsidRPr="006E2C22">
          <w:rPr>
            <w:color w:val="000000" w:themeColor="text1"/>
            <w:szCs w:val="24"/>
          </w:rPr>
          <w:t>газоном</w:t>
        </w:r>
      </w:hyperlink>
      <w:r w:rsidR="004A2B37" w:rsidRPr="006E2C22">
        <w:rPr>
          <w:color w:val="000000" w:themeColor="text1"/>
          <w:szCs w:val="24"/>
        </w:rPr>
        <w:t xml:space="preserve">, </w:t>
      </w:r>
      <w:hyperlink r:id="rId18" w:tooltip="Бортовой камень" w:history="1">
        <w:r w:rsidR="004A2B37" w:rsidRPr="006E2C22">
          <w:rPr>
            <w:color w:val="000000" w:themeColor="text1"/>
            <w:szCs w:val="24"/>
          </w:rPr>
          <w:t>бордюром</w:t>
        </w:r>
      </w:hyperlink>
      <w:r w:rsidR="004A2B37" w:rsidRPr="006E2C22">
        <w:rPr>
          <w:color w:val="000000" w:themeColor="text1"/>
          <w:szCs w:val="24"/>
        </w:rPr>
        <w:t xml:space="preserve"> или </w:t>
      </w:r>
      <w:hyperlink r:id="rId19" w:tooltip="Дорожная разметка" w:history="1">
        <w:r w:rsidR="004A2B37" w:rsidRPr="006E2C22">
          <w:rPr>
            <w:color w:val="000000" w:themeColor="text1"/>
            <w:szCs w:val="24"/>
          </w:rPr>
          <w:t>разметкой</w:t>
        </w:r>
      </w:hyperlink>
      <w:r w:rsidR="004A2B37" w:rsidRPr="006E2C22">
        <w:rPr>
          <w:color w:val="000000" w:themeColor="text1"/>
          <w:szCs w:val="24"/>
        </w:rPr>
        <w:t>.</w:t>
      </w:r>
    </w:p>
    <w:p w14:paraId="46FFDEC0" w14:textId="716DCE13" w:rsidR="004A2B37" w:rsidRPr="006E2C22" w:rsidRDefault="00916F3C" w:rsidP="004A2B37">
      <w:pPr>
        <w:spacing w:line="240" w:lineRule="auto"/>
        <w:ind w:firstLine="709"/>
        <w:rPr>
          <w:color w:val="000000" w:themeColor="text1"/>
          <w:szCs w:val="24"/>
        </w:rPr>
      </w:pPr>
      <w:r w:rsidRPr="006E2C22">
        <w:rPr>
          <w:color w:val="000000" w:themeColor="text1"/>
          <w:szCs w:val="24"/>
        </w:rPr>
        <w:t>1.8.</w:t>
      </w:r>
      <w:r w:rsidR="00657ED1" w:rsidRPr="006E2C22">
        <w:rPr>
          <w:color w:val="000000" w:themeColor="text1"/>
          <w:szCs w:val="24"/>
        </w:rPr>
        <w:t>1</w:t>
      </w:r>
      <w:r w:rsidR="004A2B37" w:rsidRPr="006E2C22">
        <w:rPr>
          <w:color w:val="000000" w:themeColor="text1"/>
          <w:szCs w:val="24"/>
        </w:rPr>
        <w:t>0. </w:t>
      </w:r>
      <w:r w:rsidR="00370656" w:rsidRPr="006E2C22">
        <w:rPr>
          <w:color w:val="000000" w:themeColor="text1"/>
          <w:szCs w:val="24"/>
        </w:rPr>
        <w:t>В городе должно быть не менее 1 велодорожки в центральной его части и 1 велодорожка на 15 тыс. человек расчетного населения в жилой зоне.</w:t>
      </w:r>
      <w:r w:rsidR="004A2B37" w:rsidRPr="006E2C22">
        <w:rPr>
          <w:color w:val="000000" w:themeColor="text1"/>
          <w:szCs w:val="24"/>
        </w:rPr>
        <w:t xml:space="preserve"> Протяженностью велодорожек, как правило, должна быть более 500 м. Ширина велодорожки с однополосным односторонним движением не может быть менее 1,0 м, двухполосного одностороннего – 1,75 м, двухполосного разностороннего – 2,5 м.</w:t>
      </w:r>
    </w:p>
    <w:p w14:paraId="61114630" w14:textId="0377ABDD" w:rsidR="004A2B37" w:rsidRPr="006E2C22" w:rsidRDefault="00916F3C" w:rsidP="004A2B37">
      <w:pPr>
        <w:spacing w:line="240" w:lineRule="auto"/>
        <w:ind w:firstLine="709"/>
        <w:rPr>
          <w:color w:val="000000" w:themeColor="text1"/>
          <w:szCs w:val="24"/>
        </w:rPr>
      </w:pPr>
      <w:r w:rsidRPr="006E2C22">
        <w:rPr>
          <w:color w:val="000000" w:themeColor="text1"/>
          <w:szCs w:val="24"/>
        </w:rPr>
        <w:t>1.8.</w:t>
      </w:r>
      <w:r w:rsidR="00657ED1" w:rsidRPr="006E2C22">
        <w:rPr>
          <w:color w:val="000000" w:themeColor="text1"/>
          <w:szCs w:val="24"/>
        </w:rPr>
        <w:t>1</w:t>
      </w:r>
      <w:r w:rsidR="004A2B37" w:rsidRPr="006E2C22">
        <w:rPr>
          <w:color w:val="000000" w:themeColor="text1"/>
          <w:szCs w:val="24"/>
        </w:rPr>
        <w:t>1. Рекомендуется создавать из велодорожек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оборудованные стойками, боксами или другими устройствами для постановки и хранения велосипедов из расчета минимальной обеспеченности:</w:t>
      </w:r>
    </w:p>
    <w:p w14:paraId="6EBE827D" w14:textId="77777777" w:rsidR="004A2B37" w:rsidRPr="006E2C22" w:rsidRDefault="004A2B37" w:rsidP="004A2B37">
      <w:pPr>
        <w:spacing w:line="240" w:lineRule="auto"/>
        <w:ind w:firstLine="709"/>
        <w:rPr>
          <w:color w:val="000000" w:themeColor="text1"/>
          <w:szCs w:val="24"/>
        </w:rPr>
      </w:pPr>
      <w:r w:rsidRPr="006E2C22">
        <w:rPr>
          <w:color w:val="000000" w:themeColor="text1"/>
          <w:szCs w:val="24"/>
        </w:rPr>
        <w:t>предприятия, учреждения, организации – для 10% персонала и единовременных посетителей;</w:t>
      </w:r>
    </w:p>
    <w:p w14:paraId="1DA0FA8F" w14:textId="77777777" w:rsidR="004A2B37" w:rsidRPr="006E2C22" w:rsidRDefault="004A2B37" w:rsidP="004A2B37">
      <w:pPr>
        <w:spacing w:line="240" w:lineRule="auto"/>
        <w:ind w:firstLine="709"/>
        <w:rPr>
          <w:color w:val="000000" w:themeColor="text1"/>
          <w:szCs w:val="24"/>
        </w:rPr>
      </w:pPr>
      <w:r w:rsidRPr="006E2C22">
        <w:rPr>
          <w:color w:val="000000" w:themeColor="text1"/>
          <w:szCs w:val="24"/>
        </w:rPr>
        <w:t>объекты торговли, общественного питания, культуры, досуга – для 15% персонала и единовременных посетителей;</w:t>
      </w:r>
    </w:p>
    <w:p w14:paraId="43B9113F" w14:textId="77777777" w:rsidR="004A2B37" w:rsidRPr="006E2C22" w:rsidRDefault="004A2B37" w:rsidP="004A2B37">
      <w:pPr>
        <w:spacing w:line="240" w:lineRule="auto"/>
        <w:ind w:firstLine="709"/>
        <w:rPr>
          <w:color w:val="000000" w:themeColor="text1"/>
          <w:szCs w:val="24"/>
        </w:rPr>
      </w:pPr>
      <w:r w:rsidRPr="006E2C22">
        <w:rPr>
          <w:color w:val="000000" w:themeColor="text1"/>
          <w:szCs w:val="24"/>
        </w:rPr>
        <w:t>транспортные пересадочные узлы – не менее 10 % от предусмотренного количества парковочных мест автомобилей;</w:t>
      </w:r>
    </w:p>
    <w:p w14:paraId="2DD77ACD" w14:textId="77777777" w:rsidR="004A2B37" w:rsidRPr="006E2C22" w:rsidRDefault="004A2B37" w:rsidP="004A2B37">
      <w:pPr>
        <w:ind w:firstLine="709"/>
        <w:textAlignment w:val="baseline"/>
        <w:rPr>
          <w:color w:val="000000" w:themeColor="text1"/>
          <w:szCs w:val="24"/>
        </w:rPr>
      </w:pPr>
      <w:r w:rsidRPr="006E2C22">
        <w:rPr>
          <w:color w:val="000000" w:themeColor="text1"/>
          <w:szCs w:val="24"/>
        </w:rPr>
        <w:t>места проживания – не менее 10 % численности расчетного населения.</w:t>
      </w:r>
    </w:p>
    <w:p w14:paraId="744C27E1" w14:textId="6C8B1738" w:rsidR="00FC10AE" w:rsidRPr="006E2C22" w:rsidRDefault="00FC10AE" w:rsidP="00FC10AE">
      <w:pPr>
        <w:pStyle w:val="zakonpusual"/>
        <w:spacing w:before="0" w:beforeAutospacing="0" w:after="0" w:afterAutospacing="0"/>
        <w:ind w:right="24" w:firstLine="600"/>
        <w:jc w:val="both"/>
        <w:rPr>
          <w:color w:val="000000" w:themeColor="text1"/>
        </w:rPr>
      </w:pPr>
      <w:r w:rsidRPr="006E2C22">
        <w:rPr>
          <w:color w:val="000000" w:themeColor="text1"/>
        </w:rPr>
        <w:t>1.8.1</w:t>
      </w:r>
      <w:r w:rsidR="00657ED1" w:rsidRPr="006E2C22">
        <w:rPr>
          <w:color w:val="000000" w:themeColor="text1"/>
        </w:rPr>
        <w:t>2</w:t>
      </w:r>
      <w:r w:rsidRPr="006E2C22">
        <w:rPr>
          <w:color w:val="000000" w:themeColor="text1"/>
        </w:rPr>
        <w:t>. Автозаправочные станции проектируются из расчета одна топливораздаточная колонка на 1200 легковых автомобилей, принимая площадь земельных участков для размещения станций не менее:</w:t>
      </w:r>
    </w:p>
    <w:p w14:paraId="28A2D90D" w14:textId="77777777" w:rsidR="00FC10AE" w:rsidRPr="006E2C22" w:rsidRDefault="00FC10AE" w:rsidP="00FC10AE">
      <w:pPr>
        <w:ind w:firstLine="567"/>
        <w:textAlignment w:val="baseline"/>
        <w:rPr>
          <w:color w:val="000000" w:themeColor="text1"/>
          <w:szCs w:val="24"/>
        </w:rPr>
      </w:pPr>
      <w:r w:rsidRPr="006E2C22">
        <w:rPr>
          <w:color w:val="000000" w:themeColor="text1"/>
          <w:szCs w:val="24"/>
        </w:rPr>
        <w:t>на 2 колонки – 0,1 га;</w:t>
      </w:r>
    </w:p>
    <w:p w14:paraId="0A6D9A5F" w14:textId="77777777" w:rsidR="00FC10AE" w:rsidRPr="006E2C22" w:rsidRDefault="00FC10AE" w:rsidP="00FC10AE">
      <w:pPr>
        <w:ind w:firstLine="567"/>
        <w:textAlignment w:val="baseline"/>
        <w:rPr>
          <w:color w:val="000000" w:themeColor="text1"/>
          <w:szCs w:val="24"/>
        </w:rPr>
      </w:pPr>
      <w:r w:rsidRPr="006E2C22">
        <w:rPr>
          <w:color w:val="000000" w:themeColor="text1"/>
          <w:szCs w:val="24"/>
        </w:rPr>
        <w:t>на 5 колонок – 0,2 га;</w:t>
      </w:r>
    </w:p>
    <w:p w14:paraId="29C7EF67" w14:textId="77777777" w:rsidR="00FC10AE" w:rsidRPr="006E2C22" w:rsidRDefault="00FC10AE" w:rsidP="00FC10AE">
      <w:pPr>
        <w:ind w:firstLine="567"/>
        <w:textAlignment w:val="baseline"/>
        <w:rPr>
          <w:color w:val="000000" w:themeColor="text1"/>
          <w:szCs w:val="24"/>
        </w:rPr>
      </w:pPr>
      <w:r w:rsidRPr="006E2C22">
        <w:rPr>
          <w:color w:val="000000" w:themeColor="text1"/>
          <w:szCs w:val="24"/>
        </w:rPr>
        <w:t>на 7 колонок – 0,3 га;</w:t>
      </w:r>
    </w:p>
    <w:p w14:paraId="7638016E" w14:textId="77777777" w:rsidR="00FC10AE" w:rsidRPr="006E2C22" w:rsidRDefault="00FC10AE" w:rsidP="00FC10AE">
      <w:pPr>
        <w:ind w:firstLine="567"/>
        <w:textAlignment w:val="baseline"/>
        <w:rPr>
          <w:color w:val="000000" w:themeColor="text1"/>
          <w:szCs w:val="24"/>
        </w:rPr>
      </w:pPr>
      <w:r w:rsidRPr="006E2C22">
        <w:rPr>
          <w:color w:val="000000" w:themeColor="text1"/>
          <w:szCs w:val="24"/>
        </w:rPr>
        <w:t>на 9 колонок – 0,35 га;</w:t>
      </w:r>
    </w:p>
    <w:p w14:paraId="5D9BCFF2" w14:textId="77777777" w:rsidR="00FC10AE" w:rsidRPr="006E2C22" w:rsidRDefault="00FC10AE" w:rsidP="00FC10AE">
      <w:pPr>
        <w:ind w:firstLine="567"/>
        <w:textAlignment w:val="baseline"/>
        <w:rPr>
          <w:color w:val="000000" w:themeColor="text1"/>
          <w:szCs w:val="24"/>
        </w:rPr>
      </w:pPr>
      <w:r w:rsidRPr="006E2C22">
        <w:rPr>
          <w:color w:val="000000" w:themeColor="text1"/>
          <w:szCs w:val="24"/>
        </w:rPr>
        <w:t>на 11 колонок – 0,4 га.</w:t>
      </w:r>
    </w:p>
    <w:p w14:paraId="65174528" w14:textId="77777777" w:rsidR="004A2B37" w:rsidRPr="006E2C22" w:rsidRDefault="004A2B37" w:rsidP="007139DF">
      <w:pPr>
        <w:spacing w:line="240" w:lineRule="auto"/>
        <w:ind w:firstLine="0"/>
        <w:rPr>
          <w:color w:val="000000" w:themeColor="text1"/>
          <w:szCs w:val="24"/>
        </w:rPr>
      </w:pPr>
    </w:p>
    <w:p w14:paraId="2570BECA" w14:textId="473A10B0" w:rsidR="00DA7C75" w:rsidRPr="006E2C22" w:rsidRDefault="000357AD" w:rsidP="00DA7C75">
      <w:pPr>
        <w:tabs>
          <w:tab w:val="left" w:pos="3960"/>
          <w:tab w:val="center" w:pos="7950"/>
          <w:tab w:val="center" w:pos="9300"/>
        </w:tabs>
        <w:spacing w:before="120" w:after="120" w:line="240" w:lineRule="auto"/>
        <w:ind w:firstLine="0"/>
        <w:jc w:val="center"/>
        <w:outlineLvl w:val="1"/>
        <w:rPr>
          <w:b/>
          <w:color w:val="000000" w:themeColor="text1"/>
          <w:szCs w:val="24"/>
        </w:rPr>
      </w:pPr>
      <w:r w:rsidRPr="006E2C22">
        <w:rPr>
          <w:b/>
          <w:color w:val="000000" w:themeColor="text1"/>
          <w:szCs w:val="24"/>
        </w:rPr>
        <w:t>1</w:t>
      </w:r>
      <w:r w:rsidR="00DA7C75" w:rsidRPr="006E2C22">
        <w:rPr>
          <w:b/>
          <w:color w:val="000000" w:themeColor="text1"/>
          <w:szCs w:val="24"/>
        </w:rPr>
        <w:t>.</w:t>
      </w:r>
      <w:r w:rsidR="00C7512D" w:rsidRPr="006E2C22">
        <w:rPr>
          <w:b/>
          <w:color w:val="000000" w:themeColor="text1"/>
          <w:szCs w:val="24"/>
        </w:rPr>
        <w:t xml:space="preserve"> 9</w:t>
      </w:r>
      <w:r w:rsidR="00DA7C75" w:rsidRPr="006E2C22">
        <w:rPr>
          <w:b/>
          <w:color w:val="000000" w:themeColor="text1"/>
          <w:szCs w:val="24"/>
        </w:rPr>
        <w:t>. Расчетные показатели объектов для хранения индивидуального автомобильного транспорта</w:t>
      </w:r>
    </w:p>
    <w:p w14:paraId="69437D19" w14:textId="0D559AC1" w:rsidR="007C47FA" w:rsidRPr="006E2C22" w:rsidRDefault="00657ED1" w:rsidP="007139DF">
      <w:pPr>
        <w:tabs>
          <w:tab w:val="center" w:pos="7950"/>
          <w:tab w:val="center" w:pos="8550"/>
          <w:tab w:val="center" w:pos="8625"/>
        </w:tabs>
        <w:spacing w:line="240" w:lineRule="auto"/>
        <w:ind w:right="24" w:firstLine="600"/>
        <w:rPr>
          <w:bCs/>
          <w:color w:val="000000" w:themeColor="text1"/>
          <w:szCs w:val="24"/>
        </w:rPr>
      </w:pPr>
      <w:r w:rsidRPr="006E2C22">
        <w:rPr>
          <w:color w:val="000000" w:themeColor="text1"/>
          <w:szCs w:val="24"/>
        </w:rPr>
        <w:t>1.9.1.</w:t>
      </w:r>
      <w:r w:rsidR="007C47FA" w:rsidRPr="006E2C22">
        <w:rPr>
          <w:color w:val="000000" w:themeColor="text1"/>
          <w:szCs w:val="24"/>
        </w:rPr>
        <w:t> </w:t>
      </w:r>
      <w:r w:rsidR="007C47FA" w:rsidRPr="006E2C22">
        <w:rPr>
          <w:bCs/>
          <w:color w:val="000000" w:themeColor="text1"/>
          <w:szCs w:val="24"/>
        </w:rPr>
        <w:t xml:space="preserve">Показатель минимальной </w:t>
      </w:r>
      <w:r w:rsidR="00E15B4D" w:rsidRPr="006E2C22">
        <w:rPr>
          <w:bCs/>
          <w:color w:val="000000" w:themeColor="text1"/>
          <w:szCs w:val="24"/>
        </w:rPr>
        <w:t>обеспеченности</w:t>
      </w:r>
      <w:r w:rsidR="007C47FA" w:rsidRPr="006E2C22">
        <w:rPr>
          <w:bCs/>
          <w:color w:val="000000" w:themeColor="text1"/>
          <w:szCs w:val="24"/>
        </w:rPr>
        <w:t xml:space="preserve"> территори</w:t>
      </w:r>
      <w:r w:rsidR="00E15B4D" w:rsidRPr="006E2C22">
        <w:rPr>
          <w:bCs/>
          <w:color w:val="000000" w:themeColor="text1"/>
          <w:szCs w:val="24"/>
        </w:rPr>
        <w:t>ей</w:t>
      </w:r>
      <w:r w:rsidR="007C47FA" w:rsidRPr="006E2C22">
        <w:rPr>
          <w:bCs/>
          <w:color w:val="000000" w:themeColor="text1"/>
          <w:szCs w:val="24"/>
        </w:rPr>
        <w:t>, предназначенн</w:t>
      </w:r>
      <w:r w:rsidR="00E15B4D" w:rsidRPr="006E2C22">
        <w:rPr>
          <w:bCs/>
          <w:color w:val="000000" w:themeColor="text1"/>
          <w:szCs w:val="24"/>
        </w:rPr>
        <w:t>ой</w:t>
      </w:r>
      <w:r w:rsidR="007C47FA" w:rsidRPr="006E2C22">
        <w:rPr>
          <w:bCs/>
          <w:color w:val="000000" w:themeColor="text1"/>
          <w:szCs w:val="24"/>
        </w:rPr>
        <w:t xml:space="preserve"> для размещения гаражей и стоянок хранения индивидуального автомобильного транспорта, принадлежащего жителям многоквартирных жилых домов, в расчете на 1 человека в границах </w:t>
      </w:r>
      <w:r w:rsidR="00EA5F27" w:rsidRPr="006E2C22">
        <w:rPr>
          <w:bCs/>
          <w:color w:val="000000" w:themeColor="text1"/>
          <w:szCs w:val="24"/>
        </w:rPr>
        <w:t>сельского населенного пункта принимается 10,4 м</w:t>
      </w:r>
      <w:r w:rsidR="00EA5F27" w:rsidRPr="006E2C22">
        <w:rPr>
          <w:bCs/>
          <w:color w:val="000000" w:themeColor="text1"/>
          <w:szCs w:val="24"/>
          <w:vertAlign w:val="superscript"/>
        </w:rPr>
        <w:t>2</w:t>
      </w:r>
      <w:r w:rsidR="00EA5F27" w:rsidRPr="006E2C22">
        <w:rPr>
          <w:bCs/>
          <w:color w:val="000000" w:themeColor="text1"/>
          <w:szCs w:val="24"/>
        </w:rPr>
        <w:t>,</w:t>
      </w:r>
      <w:r w:rsidR="00E1351B" w:rsidRPr="006E2C22">
        <w:rPr>
          <w:bCs/>
          <w:color w:val="000000" w:themeColor="text1"/>
          <w:szCs w:val="24"/>
        </w:rPr>
        <w:t xml:space="preserve"> </w:t>
      </w:r>
      <w:r w:rsidR="00EA5F27" w:rsidRPr="006E2C22">
        <w:rPr>
          <w:bCs/>
          <w:color w:val="000000" w:themeColor="text1"/>
          <w:szCs w:val="24"/>
        </w:rPr>
        <w:t xml:space="preserve">в границах </w:t>
      </w:r>
      <w:r w:rsidR="007C47FA" w:rsidRPr="006E2C22">
        <w:rPr>
          <w:bCs/>
          <w:color w:val="000000" w:themeColor="text1"/>
          <w:szCs w:val="24"/>
        </w:rPr>
        <w:t>город</w:t>
      </w:r>
      <w:r w:rsidR="005A27DB" w:rsidRPr="006E2C22">
        <w:rPr>
          <w:bCs/>
          <w:color w:val="000000" w:themeColor="text1"/>
          <w:szCs w:val="24"/>
        </w:rPr>
        <w:t>а</w:t>
      </w:r>
      <w:r w:rsidR="007C47FA" w:rsidRPr="006E2C22">
        <w:rPr>
          <w:bCs/>
          <w:color w:val="000000" w:themeColor="text1"/>
          <w:szCs w:val="24"/>
        </w:rPr>
        <w:t xml:space="preserve"> </w:t>
      </w:r>
      <w:r w:rsidR="00C32338" w:rsidRPr="006E2C22">
        <w:rPr>
          <w:bCs/>
          <w:color w:val="000000" w:themeColor="text1"/>
          <w:szCs w:val="24"/>
        </w:rPr>
        <w:t>Домодедово</w:t>
      </w:r>
      <w:r w:rsidR="007C47FA" w:rsidRPr="006E2C22">
        <w:rPr>
          <w:bCs/>
          <w:color w:val="000000" w:themeColor="text1"/>
          <w:szCs w:val="24"/>
        </w:rPr>
        <w:t xml:space="preserve"> </w:t>
      </w:r>
      <w:r w:rsidR="00EF2B6A" w:rsidRPr="006E2C22">
        <w:rPr>
          <w:bCs/>
          <w:color w:val="000000" w:themeColor="text1"/>
          <w:szCs w:val="24"/>
        </w:rPr>
        <w:t xml:space="preserve">– </w:t>
      </w:r>
      <w:r w:rsidR="005A27DB" w:rsidRPr="006E2C22">
        <w:rPr>
          <w:bCs/>
          <w:color w:val="000000" w:themeColor="text1"/>
          <w:szCs w:val="24"/>
        </w:rPr>
        <w:t>7</w:t>
      </w:r>
      <w:r w:rsidR="007C47FA" w:rsidRPr="006E2C22">
        <w:rPr>
          <w:bCs/>
          <w:color w:val="000000" w:themeColor="text1"/>
          <w:szCs w:val="24"/>
        </w:rPr>
        <w:t>,</w:t>
      </w:r>
      <w:r w:rsidR="005A27DB" w:rsidRPr="006E2C22">
        <w:rPr>
          <w:bCs/>
          <w:color w:val="000000" w:themeColor="text1"/>
          <w:szCs w:val="24"/>
        </w:rPr>
        <w:t>5</w:t>
      </w:r>
      <w:r w:rsidR="007C47FA" w:rsidRPr="006E2C22">
        <w:rPr>
          <w:bCs/>
          <w:color w:val="000000" w:themeColor="text1"/>
          <w:szCs w:val="24"/>
        </w:rPr>
        <w:t xml:space="preserve"> м</w:t>
      </w:r>
      <w:r w:rsidR="007C47FA" w:rsidRPr="006E2C22">
        <w:rPr>
          <w:bCs/>
          <w:color w:val="000000" w:themeColor="text1"/>
          <w:szCs w:val="24"/>
          <w:vertAlign w:val="superscript"/>
        </w:rPr>
        <w:t>2</w:t>
      </w:r>
      <w:r w:rsidR="007C47FA" w:rsidRPr="006E2C22">
        <w:rPr>
          <w:bCs/>
          <w:color w:val="000000" w:themeColor="text1"/>
          <w:szCs w:val="24"/>
        </w:rPr>
        <w:t xml:space="preserve">, в </w:t>
      </w:r>
      <w:r w:rsidR="005A27DB" w:rsidRPr="006E2C22">
        <w:rPr>
          <w:bCs/>
          <w:color w:val="000000" w:themeColor="text1"/>
          <w:szCs w:val="24"/>
        </w:rPr>
        <w:t xml:space="preserve">том числе в </w:t>
      </w:r>
      <w:r w:rsidR="00DE54C3" w:rsidRPr="006E2C22">
        <w:rPr>
          <w:bCs/>
          <w:color w:val="000000" w:themeColor="text1"/>
          <w:szCs w:val="24"/>
        </w:rPr>
        <w:t>разрезе кварталов и жилых районов</w:t>
      </w:r>
      <w:r w:rsidR="007C47FA" w:rsidRPr="006E2C22">
        <w:rPr>
          <w:bCs/>
          <w:color w:val="000000" w:themeColor="text1"/>
          <w:szCs w:val="24"/>
        </w:rPr>
        <w:t xml:space="preserve"> </w:t>
      </w:r>
      <w:r w:rsidR="005A27DB" w:rsidRPr="006E2C22">
        <w:rPr>
          <w:bCs/>
          <w:color w:val="000000" w:themeColor="text1"/>
          <w:szCs w:val="24"/>
        </w:rPr>
        <w:t xml:space="preserve">городов </w:t>
      </w:r>
      <w:r w:rsidR="007C47FA" w:rsidRPr="006E2C22">
        <w:rPr>
          <w:bCs/>
          <w:color w:val="000000" w:themeColor="text1"/>
          <w:szCs w:val="24"/>
        </w:rPr>
        <w:t>в зависимости от средней этажности многоквартирных жилых домов приведен в таблице 1</w:t>
      </w:r>
      <w:r w:rsidR="008E3056" w:rsidRPr="006E2C22">
        <w:rPr>
          <w:bCs/>
          <w:color w:val="000000" w:themeColor="text1"/>
          <w:szCs w:val="24"/>
        </w:rPr>
        <w:t>0</w:t>
      </w:r>
      <w:r w:rsidR="007C47FA" w:rsidRPr="006E2C22">
        <w:rPr>
          <w:bCs/>
          <w:color w:val="000000" w:themeColor="text1"/>
          <w:szCs w:val="24"/>
        </w:rPr>
        <w:t xml:space="preserve">. </w:t>
      </w:r>
    </w:p>
    <w:p w14:paraId="281E921E" w14:textId="37D83E9F" w:rsidR="001224FC" w:rsidRPr="006E2C22" w:rsidRDefault="001224FC" w:rsidP="007139DF">
      <w:pPr>
        <w:tabs>
          <w:tab w:val="center" w:pos="7950"/>
          <w:tab w:val="center" w:pos="8550"/>
          <w:tab w:val="center" w:pos="8625"/>
        </w:tabs>
        <w:spacing w:line="240" w:lineRule="auto"/>
        <w:ind w:right="24" w:firstLine="600"/>
        <w:rPr>
          <w:bCs/>
          <w:color w:val="000000" w:themeColor="text1"/>
          <w:szCs w:val="24"/>
        </w:rPr>
      </w:pPr>
    </w:p>
    <w:p w14:paraId="7DE73CAA" w14:textId="2B0F3CF8" w:rsidR="001224FC" w:rsidRPr="006E2C22" w:rsidRDefault="001224FC" w:rsidP="007139DF">
      <w:pPr>
        <w:tabs>
          <w:tab w:val="center" w:pos="7950"/>
          <w:tab w:val="center" w:pos="8550"/>
          <w:tab w:val="center" w:pos="8625"/>
        </w:tabs>
        <w:spacing w:line="240" w:lineRule="auto"/>
        <w:ind w:right="24" w:firstLine="600"/>
        <w:rPr>
          <w:bCs/>
          <w:color w:val="000000" w:themeColor="text1"/>
          <w:szCs w:val="24"/>
        </w:rPr>
      </w:pPr>
    </w:p>
    <w:p w14:paraId="02A2CFA3" w14:textId="77777777" w:rsidR="001224FC" w:rsidRPr="006E2C22" w:rsidRDefault="001224FC" w:rsidP="007139DF">
      <w:pPr>
        <w:tabs>
          <w:tab w:val="center" w:pos="7950"/>
          <w:tab w:val="center" w:pos="8550"/>
          <w:tab w:val="center" w:pos="8625"/>
        </w:tabs>
        <w:spacing w:line="240" w:lineRule="auto"/>
        <w:ind w:right="24" w:firstLine="600"/>
        <w:rPr>
          <w:bCs/>
          <w:color w:val="000000" w:themeColor="text1"/>
          <w:szCs w:val="24"/>
        </w:rPr>
      </w:pPr>
    </w:p>
    <w:p w14:paraId="5D23188C" w14:textId="3922C79E" w:rsidR="00BA0327" w:rsidRPr="006E2C22" w:rsidRDefault="007C47FA" w:rsidP="00887D57">
      <w:pPr>
        <w:spacing w:line="240" w:lineRule="auto"/>
        <w:jc w:val="right"/>
        <w:outlineLvl w:val="4"/>
        <w:rPr>
          <w:color w:val="000000" w:themeColor="text1"/>
          <w:szCs w:val="24"/>
        </w:rPr>
      </w:pPr>
      <w:r w:rsidRPr="006E2C22">
        <w:rPr>
          <w:color w:val="000000" w:themeColor="text1"/>
          <w:szCs w:val="24"/>
        </w:rPr>
        <w:lastRenderedPageBreak/>
        <w:t>Таблица 1</w:t>
      </w:r>
      <w:r w:rsidR="008E3056" w:rsidRPr="006E2C22">
        <w:rPr>
          <w:color w:val="000000" w:themeColor="text1"/>
          <w:szCs w:val="24"/>
        </w:rPr>
        <w:t>0</w:t>
      </w:r>
    </w:p>
    <w:tbl>
      <w:tblPr>
        <w:tblW w:w="9829" w:type="dxa"/>
        <w:tblInd w:w="93" w:type="dxa"/>
        <w:tblLook w:val="04A0" w:firstRow="1" w:lastRow="0" w:firstColumn="1" w:lastColumn="0" w:noHBand="0" w:noVBand="1"/>
      </w:tblPr>
      <w:tblGrid>
        <w:gridCol w:w="2737"/>
        <w:gridCol w:w="3543"/>
        <w:gridCol w:w="3549"/>
      </w:tblGrid>
      <w:tr w:rsidR="006E2C22" w:rsidRPr="006E2C22" w14:paraId="0AE74273" w14:textId="77777777" w:rsidTr="00CD2BB3">
        <w:trPr>
          <w:trHeight w:val="522"/>
        </w:trPr>
        <w:tc>
          <w:tcPr>
            <w:tcW w:w="2737" w:type="dxa"/>
            <w:vMerge w:val="restart"/>
            <w:tcBorders>
              <w:top w:val="single" w:sz="4" w:space="0" w:color="auto"/>
              <w:left w:val="single" w:sz="4" w:space="0" w:color="auto"/>
              <w:bottom w:val="single" w:sz="4" w:space="0" w:color="auto"/>
              <w:right w:val="single" w:sz="4" w:space="0" w:color="auto"/>
            </w:tcBorders>
            <w:noWrap/>
            <w:vAlign w:val="bottom"/>
            <w:hideMark/>
          </w:tcPr>
          <w:p w14:paraId="2671A55A" w14:textId="77777777" w:rsidR="00DE54C3" w:rsidRPr="006E2C22" w:rsidRDefault="00DE54C3" w:rsidP="00116EDD">
            <w:pPr>
              <w:widowControl/>
              <w:autoSpaceDE/>
              <w:adjustRightInd/>
              <w:spacing w:line="240" w:lineRule="auto"/>
              <w:ind w:firstLine="0"/>
              <w:jc w:val="center"/>
              <w:rPr>
                <w:color w:val="000000" w:themeColor="text1"/>
                <w:szCs w:val="24"/>
              </w:rPr>
            </w:pPr>
            <w:r w:rsidRPr="006E2C22">
              <w:rPr>
                <w:color w:val="000000" w:themeColor="text1"/>
                <w:szCs w:val="24"/>
              </w:rPr>
              <w:t>Средняя этажность многоквартирных жилых домов</w:t>
            </w:r>
          </w:p>
        </w:tc>
        <w:tc>
          <w:tcPr>
            <w:tcW w:w="7088" w:type="dxa"/>
            <w:gridSpan w:val="2"/>
            <w:tcBorders>
              <w:top w:val="single" w:sz="4" w:space="0" w:color="auto"/>
              <w:left w:val="nil"/>
              <w:bottom w:val="single" w:sz="4" w:space="0" w:color="auto"/>
              <w:right w:val="single" w:sz="4" w:space="0" w:color="auto"/>
            </w:tcBorders>
            <w:noWrap/>
            <w:vAlign w:val="bottom"/>
            <w:hideMark/>
          </w:tcPr>
          <w:p w14:paraId="70E13626" w14:textId="77777777" w:rsidR="00DE54C3" w:rsidRPr="006E2C22" w:rsidRDefault="00DE54C3" w:rsidP="00116EDD">
            <w:pPr>
              <w:widowControl/>
              <w:autoSpaceDE/>
              <w:adjustRightInd/>
              <w:spacing w:line="240" w:lineRule="auto"/>
              <w:ind w:firstLine="0"/>
              <w:jc w:val="center"/>
              <w:rPr>
                <w:color w:val="000000" w:themeColor="text1"/>
                <w:szCs w:val="24"/>
              </w:rPr>
            </w:pPr>
            <w:r w:rsidRPr="006E2C22">
              <w:rPr>
                <w:color w:val="000000" w:themeColor="text1"/>
                <w:szCs w:val="24"/>
              </w:rPr>
              <w:t xml:space="preserve">Минимальная </w:t>
            </w:r>
            <w:r w:rsidR="00E15B4D" w:rsidRPr="006E2C22">
              <w:rPr>
                <w:bCs/>
                <w:color w:val="000000" w:themeColor="text1"/>
                <w:szCs w:val="24"/>
              </w:rPr>
              <w:t>обеспеченности территорией</w:t>
            </w:r>
            <w:r w:rsidR="00E15B4D" w:rsidRPr="006E2C22">
              <w:rPr>
                <w:color w:val="000000" w:themeColor="text1"/>
                <w:szCs w:val="24"/>
              </w:rPr>
              <w:t xml:space="preserve"> </w:t>
            </w:r>
            <w:r w:rsidRPr="006E2C22">
              <w:rPr>
                <w:color w:val="000000" w:themeColor="text1"/>
                <w:szCs w:val="24"/>
              </w:rPr>
              <w:t>для</w:t>
            </w:r>
            <w:r w:rsidRPr="006E2C22">
              <w:rPr>
                <w:bCs/>
                <w:color w:val="000000" w:themeColor="text1"/>
                <w:szCs w:val="24"/>
              </w:rPr>
              <w:t xml:space="preserve"> хранения индивидуального автомобильного транспорта</w:t>
            </w:r>
            <w:r w:rsidRPr="006E2C22">
              <w:rPr>
                <w:color w:val="000000" w:themeColor="text1"/>
                <w:szCs w:val="24"/>
              </w:rPr>
              <w:t>, м</w:t>
            </w:r>
            <w:r w:rsidRPr="006E2C22">
              <w:rPr>
                <w:color w:val="000000" w:themeColor="text1"/>
                <w:szCs w:val="24"/>
                <w:vertAlign w:val="superscript"/>
              </w:rPr>
              <w:t>2</w:t>
            </w:r>
            <w:r w:rsidRPr="006E2C22">
              <w:rPr>
                <w:color w:val="000000" w:themeColor="text1"/>
                <w:szCs w:val="24"/>
              </w:rPr>
              <w:t>/чел.</w:t>
            </w:r>
          </w:p>
        </w:tc>
      </w:tr>
      <w:tr w:rsidR="006E2C22" w:rsidRPr="006E2C22" w14:paraId="207DC906" w14:textId="77777777" w:rsidTr="00CD2BB3">
        <w:trPr>
          <w:trHeight w:val="373"/>
        </w:trPr>
        <w:tc>
          <w:tcPr>
            <w:tcW w:w="2737" w:type="dxa"/>
            <w:vMerge/>
            <w:tcBorders>
              <w:top w:val="single" w:sz="4" w:space="0" w:color="auto"/>
              <w:left w:val="single" w:sz="4" w:space="0" w:color="auto"/>
              <w:bottom w:val="single" w:sz="4" w:space="0" w:color="auto"/>
              <w:right w:val="single" w:sz="4" w:space="0" w:color="auto"/>
            </w:tcBorders>
            <w:vAlign w:val="center"/>
            <w:hideMark/>
          </w:tcPr>
          <w:p w14:paraId="64ECE5F4" w14:textId="77777777" w:rsidR="00DE54C3" w:rsidRPr="006E2C22" w:rsidRDefault="00DE54C3" w:rsidP="00116EDD">
            <w:pPr>
              <w:widowControl/>
              <w:autoSpaceDE/>
              <w:autoSpaceDN/>
              <w:adjustRightInd/>
              <w:spacing w:line="240" w:lineRule="auto"/>
              <w:ind w:firstLine="0"/>
              <w:jc w:val="left"/>
              <w:rPr>
                <w:color w:val="000000" w:themeColor="text1"/>
                <w:szCs w:val="24"/>
              </w:rPr>
            </w:pPr>
          </w:p>
        </w:tc>
        <w:tc>
          <w:tcPr>
            <w:tcW w:w="3543" w:type="dxa"/>
            <w:tcBorders>
              <w:top w:val="single" w:sz="4" w:space="0" w:color="auto"/>
              <w:left w:val="nil"/>
              <w:bottom w:val="single" w:sz="4" w:space="0" w:color="auto"/>
              <w:right w:val="single" w:sz="4" w:space="0" w:color="auto"/>
            </w:tcBorders>
            <w:noWrap/>
            <w:vAlign w:val="center"/>
            <w:hideMark/>
          </w:tcPr>
          <w:p w14:paraId="6F3EB9F9" w14:textId="77777777" w:rsidR="00DE54C3" w:rsidRPr="006E2C22" w:rsidRDefault="00DE54C3" w:rsidP="00116EDD">
            <w:pPr>
              <w:widowControl/>
              <w:autoSpaceDE/>
              <w:adjustRightInd/>
              <w:spacing w:line="240" w:lineRule="auto"/>
              <w:ind w:firstLine="0"/>
              <w:jc w:val="center"/>
              <w:rPr>
                <w:color w:val="000000" w:themeColor="text1"/>
                <w:szCs w:val="24"/>
              </w:rPr>
            </w:pPr>
            <w:r w:rsidRPr="006E2C22">
              <w:rPr>
                <w:color w:val="000000" w:themeColor="text1"/>
                <w:szCs w:val="24"/>
              </w:rPr>
              <w:t>в границах квартала</w:t>
            </w:r>
          </w:p>
        </w:tc>
        <w:tc>
          <w:tcPr>
            <w:tcW w:w="3545" w:type="dxa"/>
            <w:tcBorders>
              <w:top w:val="single" w:sz="4" w:space="0" w:color="auto"/>
              <w:left w:val="nil"/>
              <w:bottom w:val="single" w:sz="4" w:space="0" w:color="auto"/>
              <w:right w:val="single" w:sz="4" w:space="0" w:color="auto"/>
            </w:tcBorders>
            <w:noWrap/>
            <w:vAlign w:val="center"/>
            <w:hideMark/>
          </w:tcPr>
          <w:p w14:paraId="54717AB8" w14:textId="77777777" w:rsidR="00DE54C3" w:rsidRPr="006E2C22" w:rsidRDefault="00DE54C3" w:rsidP="00116EDD">
            <w:pPr>
              <w:widowControl/>
              <w:autoSpaceDE/>
              <w:adjustRightInd/>
              <w:spacing w:line="240" w:lineRule="auto"/>
              <w:ind w:firstLine="0"/>
              <w:jc w:val="center"/>
              <w:rPr>
                <w:color w:val="000000" w:themeColor="text1"/>
                <w:szCs w:val="24"/>
              </w:rPr>
            </w:pPr>
            <w:r w:rsidRPr="006E2C22">
              <w:rPr>
                <w:color w:val="000000" w:themeColor="text1"/>
                <w:szCs w:val="24"/>
              </w:rPr>
              <w:t>в границах жилого района</w:t>
            </w:r>
          </w:p>
        </w:tc>
      </w:tr>
      <w:tr w:rsidR="006E2C22" w:rsidRPr="006E2C22" w14:paraId="11735AF8" w14:textId="77777777" w:rsidTr="00CD2BB3">
        <w:trPr>
          <w:trHeight w:val="373"/>
        </w:trPr>
        <w:tc>
          <w:tcPr>
            <w:tcW w:w="9829" w:type="dxa"/>
            <w:gridSpan w:val="3"/>
            <w:tcBorders>
              <w:top w:val="single" w:sz="4" w:space="0" w:color="auto"/>
              <w:left w:val="single" w:sz="4" w:space="0" w:color="auto"/>
              <w:bottom w:val="single" w:sz="4" w:space="0" w:color="auto"/>
              <w:right w:val="single" w:sz="4" w:space="0" w:color="auto"/>
            </w:tcBorders>
            <w:vAlign w:val="center"/>
          </w:tcPr>
          <w:p w14:paraId="75171451" w14:textId="6E71604A" w:rsidR="00827FC1" w:rsidRPr="006E2C22" w:rsidRDefault="00827FC1" w:rsidP="00116EDD">
            <w:pPr>
              <w:widowControl/>
              <w:autoSpaceDE/>
              <w:adjustRightInd/>
              <w:spacing w:line="240" w:lineRule="auto"/>
              <w:ind w:firstLine="0"/>
              <w:jc w:val="center"/>
              <w:rPr>
                <w:color w:val="000000" w:themeColor="text1"/>
                <w:szCs w:val="24"/>
              </w:rPr>
            </w:pPr>
            <w:r w:rsidRPr="006E2C22">
              <w:rPr>
                <w:bCs/>
                <w:color w:val="000000" w:themeColor="text1"/>
                <w:szCs w:val="24"/>
              </w:rPr>
              <w:t xml:space="preserve">Город </w:t>
            </w:r>
            <w:r w:rsidR="00C32338" w:rsidRPr="006E2C22">
              <w:rPr>
                <w:bCs/>
                <w:color w:val="000000" w:themeColor="text1"/>
                <w:szCs w:val="24"/>
              </w:rPr>
              <w:t>Домодедово</w:t>
            </w:r>
          </w:p>
        </w:tc>
      </w:tr>
      <w:tr w:rsidR="006E2C22" w:rsidRPr="006E2C22" w14:paraId="4FFE3C71" w14:textId="77777777" w:rsidTr="00CD2BB3">
        <w:trPr>
          <w:trHeight w:val="373"/>
        </w:trPr>
        <w:tc>
          <w:tcPr>
            <w:tcW w:w="2737" w:type="dxa"/>
            <w:tcBorders>
              <w:top w:val="single" w:sz="4" w:space="0" w:color="auto"/>
              <w:left w:val="single" w:sz="4" w:space="0" w:color="auto"/>
              <w:bottom w:val="single" w:sz="4" w:space="0" w:color="auto"/>
              <w:right w:val="single" w:sz="4" w:space="0" w:color="auto"/>
            </w:tcBorders>
            <w:vAlign w:val="bottom"/>
          </w:tcPr>
          <w:p w14:paraId="7C25F2E1" w14:textId="22ED4B6C" w:rsidR="00827FC1" w:rsidRPr="006E2C22" w:rsidRDefault="00827FC1" w:rsidP="00CD2BB3">
            <w:pPr>
              <w:ind w:firstLine="74"/>
              <w:jc w:val="center"/>
              <w:rPr>
                <w:color w:val="000000" w:themeColor="text1"/>
                <w:szCs w:val="24"/>
              </w:rPr>
            </w:pPr>
            <w:r w:rsidRPr="006E2C22">
              <w:rPr>
                <w:color w:val="000000" w:themeColor="text1"/>
                <w:szCs w:val="24"/>
              </w:rPr>
              <w:t>3</w:t>
            </w:r>
          </w:p>
        </w:tc>
        <w:tc>
          <w:tcPr>
            <w:tcW w:w="3543" w:type="dxa"/>
            <w:tcBorders>
              <w:top w:val="single" w:sz="4" w:space="0" w:color="auto"/>
              <w:left w:val="nil"/>
              <w:bottom w:val="single" w:sz="4" w:space="0" w:color="auto"/>
              <w:right w:val="single" w:sz="4" w:space="0" w:color="auto"/>
            </w:tcBorders>
            <w:noWrap/>
            <w:vAlign w:val="bottom"/>
          </w:tcPr>
          <w:p w14:paraId="56E3AC94" w14:textId="0473412F" w:rsidR="00827FC1" w:rsidRPr="006E2C22" w:rsidRDefault="00827FC1" w:rsidP="00827FC1">
            <w:pPr>
              <w:jc w:val="center"/>
              <w:rPr>
                <w:color w:val="000000" w:themeColor="text1"/>
                <w:szCs w:val="24"/>
              </w:rPr>
            </w:pPr>
            <w:r w:rsidRPr="006E2C22">
              <w:rPr>
                <w:color w:val="000000" w:themeColor="text1"/>
                <w:szCs w:val="24"/>
              </w:rPr>
              <w:t>4,6</w:t>
            </w:r>
          </w:p>
        </w:tc>
        <w:tc>
          <w:tcPr>
            <w:tcW w:w="3545" w:type="dxa"/>
            <w:tcBorders>
              <w:top w:val="single" w:sz="4" w:space="0" w:color="auto"/>
              <w:left w:val="nil"/>
              <w:bottom w:val="single" w:sz="4" w:space="0" w:color="auto"/>
              <w:right w:val="single" w:sz="4" w:space="0" w:color="auto"/>
            </w:tcBorders>
            <w:noWrap/>
            <w:vAlign w:val="bottom"/>
          </w:tcPr>
          <w:p w14:paraId="776099EE" w14:textId="54985E79" w:rsidR="00827FC1" w:rsidRPr="006E2C22" w:rsidRDefault="00827FC1" w:rsidP="00827FC1">
            <w:pPr>
              <w:jc w:val="center"/>
              <w:rPr>
                <w:color w:val="000000" w:themeColor="text1"/>
                <w:szCs w:val="24"/>
              </w:rPr>
            </w:pPr>
            <w:r w:rsidRPr="006E2C22">
              <w:rPr>
                <w:color w:val="000000" w:themeColor="text1"/>
                <w:szCs w:val="24"/>
              </w:rPr>
              <w:t>8,8</w:t>
            </w:r>
          </w:p>
        </w:tc>
      </w:tr>
      <w:tr w:rsidR="006E2C22" w:rsidRPr="006E2C22" w14:paraId="1BC5EA5A" w14:textId="77777777" w:rsidTr="00CD2BB3">
        <w:trPr>
          <w:trHeight w:val="373"/>
        </w:trPr>
        <w:tc>
          <w:tcPr>
            <w:tcW w:w="2737" w:type="dxa"/>
            <w:tcBorders>
              <w:top w:val="single" w:sz="4" w:space="0" w:color="auto"/>
              <w:left w:val="single" w:sz="4" w:space="0" w:color="auto"/>
              <w:bottom w:val="single" w:sz="4" w:space="0" w:color="auto"/>
              <w:right w:val="single" w:sz="4" w:space="0" w:color="auto"/>
            </w:tcBorders>
            <w:vAlign w:val="bottom"/>
          </w:tcPr>
          <w:p w14:paraId="6F4BB6E3" w14:textId="746D1CD9" w:rsidR="00827FC1" w:rsidRPr="006E2C22" w:rsidRDefault="00827FC1" w:rsidP="00CD2BB3">
            <w:pPr>
              <w:ind w:firstLine="74"/>
              <w:jc w:val="center"/>
              <w:rPr>
                <w:color w:val="000000" w:themeColor="text1"/>
                <w:szCs w:val="24"/>
              </w:rPr>
            </w:pPr>
            <w:r w:rsidRPr="006E2C22">
              <w:rPr>
                <w:color w:val="000000" w:themeColor="text1"/>
                <w:szCs w:val="24"/>
              </w:rPr>
              <w:t>5</w:t>
            </w:r>
          </w:p>
        </w:tc>
        <w:tc>
          <w:tcPr>
            <w:tcW w:w="3543" w:type="dxa"/>
            <w:tcBorders>
              <w:top w:val="single" w:sz="4" w:space="0" w:color="auto"/>
              <w:left w:val="nil"/>
              <w:bottom w:val="single" w:sz="4" w:space="0" w:color="auto"/>
              <w:right w:val="single" w:sz="4" w:space="0" w:color="auto"/>
            </w:tcBorders>
            <w:noWrap/>
            <w:vAlign w:val="bottom"/>
          </w:tcPr>
          <w:p w14:paraId="46B40C6A" w14:textId="18F8A952" w:rsidR="00827FC1" w:rsidRPr="006E2C22" w:rsidRDefault="00827FC1" w:rsidP="00827FC1">
            <w:pPr>
              <w:jc w:val="center"/>
              <w:rPr>
                <w:color w:val="000000" w:themeColor="text1"/>
                <w:szCs w:val="24"/>
              </w:rPr>
            </w:pPr>
            <w:r w:rsidRPr="006E2C22">
              <w:rPr>
                <w:color w:val="000000" w:themeColor="text1"/>
                <w:szCs w:val="24"/>
              </w:rPr>
              <w:t>4,0</w:t>
            </w:r>
          </w:p>
        </w:tc>
        <w:tc>
          <w:tcPr>
            <w:tcW w:w="3545" w:type="dxa"/>
            <w:tcBorders>
              <w:top w:val="single" w:sz="4" w:space="0" w:color="auto"/>
              <w:left w:val="nil"/>
              <w:bottom w:val="single" w:sz="4" w:space="0" w:color="auto"/>
              <w:right w:val="single" w:sz="4" w:space="0" w:color="auto"/>
            </w:tcBorders>
            <w:noWrap/>
            <w:vAlign w:val="bottom"/>
          </w:tcPr>
          <w:p w14:paraId="044D125B" w14:textId="16846544" w:rsidR="00827FC1" w:rsidRPr="006E2C22" w:rsidRDefault="00827FC1" w:rsidP="00827FC1">
            <w:pPr>
              <w:jc w:val="center"/>
              <w:rPr>
                <w:color w:val="000000" w:themeColor="text1"/>
                <w:szCs w:val="24"/>
              </w:rPr>
            </w:pPr>
            <w:r w:rsidRPr="006E2C22">
              <w:rPr>
                <w:color w:val="000000" w:themeColor="text1"/>
                <w:szCs w:val="24"/>
              </w:rPr>
              <w:t>7,6</w:t>
            </w:r>
          </w:p>
        </w:tc>
      </w:tr>
      <w:tr w:rsidR="006E2C22" w:rsidRPr="006E2C22" w14:paraId="56ACB89E" w14:textId="77777777" w:rsidTr="00CD2BB3">
        <w:trPr>
          <w:trHeight w:val="373"/>
        </w:trPr>
        <w:tc>
          <w:tcPr>
            <w:tcW w:w="2737" w:type="dxa"/>
            <w:tcBorders>
              <w:top w:val="single" w:sz="4" w:space="0" w:color="auto"/>
              <w:left w:val="single" w:sz="4" w:space="0" w:color="auto"/>
              <w:bottom w:val="single" w:sz="4" w:space="0" w:color="auto"/>
              <w:right w:val="single" w:sz="4" w:space="0" w:color="auto"/>
            </w:tcBorders>
            <w:vAlign w:val="bottom"/>
          </w:tcPr>
          <w:p w14:paraId="6240D16B" w14:textId="702D9733" w:rsidR="00827FC1" w:rsidRPr="006E2C22" w:rsidRDefault="00827FC1" w:rsidP="00CD2BB3">
            <w:pPr>
              <w:ind w:firstLine="74"/>
              <w:jc w:val="center"/>
              <w:rPr>
                <w:color w:val="000000" w:themeColor="text1"/>
                <w:szCs w:val="24"/>
              </w:rPr>
            </w:pPr>
            <w:r w:rsidRPr="006E2C22">
              <w:rPr>
                <w:color w:val="000000" w:themeColor="text1"/>
                <w:szCs w:val="24"/>
              </w:rPr>
              <w:t>7</w:t>
            </w:r>
          </w:p>
        </w:tc>
        <w:tc>
          <w:tcPr>
            <w:tcW w:w="3543" w:type="dxa"/>
            <w:tcBorders>
              <w:top w:val="single" w:sz="4" w:space="0" w:color="auto"/>
              <w:left w:val="nil"/>
              <w:bottom w:val="single" w:sz="4" w:space="0" w:color="auto"/>
              <w:right w:val="single" w:sz="4" w:space="0" w:color="auto"/>
            </w:tcBorders>
            <w:noWrap/>
            <w:vAlign w:val="bottom"/>
          </w:tcPr>
          <w:p w14:paraId="6BAED28E" w14:textId="200E73E5" w:rsidR="00827FC1" w:rsidRPr="006E2C22" w:rsidRDefault="00827FC1" w:rsidP="00827FC1">
            <w:pPr>
              <w:jc w:val="center"/>
              <w:rPr>
                <w:color w:val="000000" w:themeColor="text1"/>
                <w:szCs w:val="24"/>
              </w:rPr>
            </w:pPr>
            <w:r w:rsidRPr="006E2C22">
              <w:rPr>
                <w:color w:val="000000" w:themeColor="text1"/>
                <w:szCs w:val="24"/>
              </w:rPr>
              <w:t>3,6</w:t>
            </w:r>
          </w:p>
        </w:tc>
        <w:tc>
          <w:tcPr>
            <w:tcW w:w="3545" w:type="dxa"/>
            <w:tcBorders>
              <w:top w:val="single" w:sz="4" w:space="0" w:color="auto"/>
              <w:left w:val="nil"/>
              <w:bottom w:val="single" w:sz="4" w:space="0" w:color="auto"/>
              <w:right w:val="single" w:sz="4" w:space="0" w:color="auto"/>
            </w:tcBorders>
            <w:noWrap/>
            <w:vAlign w:val="bottom"/>
          </w:tcPr>
          <w:p w14:paraId="2CD085E0" w14:textId="6580CF1D" w:rsidR="00827FC1" w:rsidRPr="006E2C22" w:rsidRDefault="00827FC1" w:rsidP="00827FC1">
            <w:pPr>
              <w:jc w:val="center"/>
              <w:rPr>
                <w:color w:val="000000" w:themeColor="text1"/>
                <w:szCs w:val="24"/>
              </w:rPr>
            </w:pPr>
            <w:r w:rsidRPr="006E2C22">
              <w:rPr>
                <w:color w:val="000000" w:themeColor="text1"/>
                <w:szCs w:val="24"/>
              </w:rPr>
              <w:t>7,0</w:t>
            </w:r>
          </w:p>
        </w:tc>
      </w:tr>
      <w:tr w:rsidR="006E2C22" w:rsidRPr="006E2C22" w14:paraId="5EECB151" w14:textId="77777777" w:rsidTr="00CD2BB3">
        <w:trPr>
          <w:trHeight w:val="373"/>
        </w:trPr>
        <w:tc>
          <w:tcPr>
            <w:tcW w:w="2737" w:type="dxa"/>
            <w:tcBorders>
              <w:top w:val="single" w:sz="4" w:space="0" w:color="auto"/>
              <w:left w:val="single" w:sz="4" w:space="0" w:color="auto"/>
              <w:bottom w:val="single" w:sz="4" w:space="0" w:color="auto"/>
              <w:right w:val="single" w:sz="4" w:space="0" w:color="auto"/>
            </w:tcBorders>
            <w:vAlign w:val="bottom"/>
          </w:tcPr>
          <w:p w14:paraId="7AD9039E" w14:textId="19966AD9" w:rsidR="00827FC1" w:rsidRPr="006E2C22" w:rsidRDefault="00827FC1" w:rsidP="00CD2BB3">
            <w:pPr>
              <w:ind w:firstLine="74"/>
              <w:jc w:val="center"/>
              <w:rPr>
                <w:color w:val="000000" w:themeColor="text1"/>
                <w:szCs w:val="24"/>
              </w:rPr>
            </w:pPr>
            <w:r w:rsidRPr="006E2C22">
              <w:rPr>
                <w:color w:val="000000" w:themeColor="text1"/>
                <w:szCs w:val="24"/>
              </w:rPr>
              <w:t>9</w:t>
            </w:r>
          </w:p>
        </w:tc>
        <w:tc>
          <w:tcPr>
            <w:tcW w:w="3543" w:type="dxa"/>
            <w:tcBorders>
              <w:top w:val="single" w:sz="4" w:space="0" w:color="auto"/>
              <w:left w:val="nil"/>
              <w:bottom w:val="single" w:sz="4" w:space="0" w:color="auto"/>
              <w:right w:val="single" w:sz="4" w:space="0" w:color="auto"/>
            </w:tcBorders>
            <w:noWrap/>
            <w:vAlign w:val="bottom"/>
          </w:tcPr>
          <w:p w14:paraId="726CB311" w14:textId="3A8DBC1B" w:rsidR="00827FC1" w:rsidRPr="006E2C22" w:rsidRDefault="00827FC1" w:rsidP="00827FC1">
            <w:pPr>
              <w:jc w:val="center"/>
              <w:rPr>
                <w:color w:val="000000" w:themeColor="text1"/>
                <w:szCs w:val="24"/>
              </w:rPr>
            </w:pPr>
            <w:r w:rsidRPr="006E2C22">
              <w:rPr>
                <w:color w:val="000000" w:themeColor="text1"/>
                <w:szCs w:val="24"/>
              </w:rPr>
              <w:t>3,4</w:t>
            </w:r>
          </w:p>
        </w:tc>
        <w:tc>
          <w:tcPr>
            <w:tcW w:w="3545" w:type="dxa"/>
            <w:tcBorders>
              <w:top w:val="single" w:sz="4" w:space="0" w:color="auto"/>
              <w:left w:val="nil"/>
              <w:bottom w:val="single" w:sz="4" w:space="0" w:color="auto"/>
              <w:right w:val="single" w:sz="4" w:space="0" w:color="auto"/>
            </w:tcBorders>
            <w:noWrap/>
            <w:vAlign w:val="bottom"/>
          </w:tcPr>
          <w:p w14:paraId="4F1E77F4" w14:textId="6A763744" w:rsidR="00827FC1" w:rsidRPr="006E2C22" w:rsidRDefault="00827FC1" w:rsidP="00827FC1">
            <w:pPr>
              <w:jc w:val="center"/>
              <w:rPr>
                <w:color w:val="000000" w:themeColor="text1"/>
                <w:szCs w:val="24"/>
              </w:rPr>
            </w:pPr>
            <w:r w:rsidRPr="006E2C22">
              <w:rPr>
                <w:color w:val="000000" w:themeColor="text1"/>
                <w:szCs w:val="24"/>
              </w:rPr>
              <w:t>6,6</w:t>
            </w:r>
          </w:p>
        </w:tc>
      </w:tr>
      <w:tr w:rsidR="006E2C22" w:rsidRPr="006E2C22" w14:paraId="16D07BE7" w14:textId="77777777" w:rsidTr="00CD2BB3">
        <w:trPr>
          <w:trHeight w:val="373"/>
        </w:trPr>
        <w:tc>
          <w:tcPr>
            <w:tcW w:w="2737" w:type="dxa"/>
            <w:tcBorders>
              <w:top w:val="single" w:sz="4" w:space="0" w:color="auto"/>
              <w:left w:val="single" w:sz="4" w:space="0" w:color="auto"/>
              <w:bottom w:val="single" w:sz="4" w:space="0" w:color="auto"/>
              <w:right w:val="single" w:sz="4" w:space="0" w:color="auto"/>
            </w:tcBorders>
            <w:vAlign w:val="bottom"/>
          </w:tcPr>
          <w:p w14:paraId="66D600DB" w14:textId="54331547" w:rsidR="00827FC1" w:rsidRPr="006E2C22" w:rsidRDefault="00827FC1" w:rsidP="00CD2BB3">
            <w:pPr>
              <w:ind w:firstLine="74"/>
              <w:jc w:val="center"/>
              <w:rPr>
                <w:color w:val="000000" w:themeColor="text1"/>
                <w:szCs w:val="24"/>
              </w:rPr>
            </w:pPr>
            <w:r w:rsidRPr="006E2C22">
              <w:rPr>
                <w:color w:val="000000" w:themeColor="text1"/>
                <w:szCs w:val="24"/>
              </w:rPr>
              <w:t>12</w:t>
            </w:r>
          </w:p>
        </w:tc>
        <w:tc>
          <w:tcPr>
            <w:tcW w:w="3543" w:type="dxa"/>
            <w:tcBorders>
              <w:top w:val="single" w:sz="4" w:space="0" w:color="auto"/>
              <w:left w:val="nil"/>
              <w:bottom w:val="single" w:sz="4" w:space="0" w:color="auto"/>
              <w:right w:val="single" w:sz="4" w:space="0" w:color="auto"/>
            </w:tcBorders>
            <w:noWrap/>
            <w:vAlign w:val="bottom"/>
          </w:tcPr>
          <w:p w14:paraId="3AEBB24B" w14:textId="46C41C02" w:rsidR="00827FC1" w:rsidRPr="006E2C22" w:rsidRDefault="00827FC1" w:rsidP="00827FC1">
            <w:pPr>
              <w:jc w:val="center"/>
              <w:rPr>
                <w:color w:val="000000" w:themeColor="text1"/>
                <w:szCs w:val="24"/>
              </w:rPr>
            </w:pPr>
            <w:r w:rsidRPr="006E2C22">
              <w:rPr>
                <w:color w:val="000000" w:themeColor="text1"/>
                <w:szCs w:val="24"/>
              </w:rPr>
              <w:t>3,2</w:t>
            </w:r>
          </w:p>
        </w:tc>
        <w:tc>
          <w:tcPr>
            <w:tcW w:w="3545" w:type="dxa"/>
            <w:tcBorders>
              <w:top w:val="single" w:sz="4" w:space="0" w:color="auto"/>
              <w:left w:val="nil"/>
              <w:bottom w:val="single" w:sz="4" w:space="0" w:color="auto"/>
              <w:right w:val="single" w:sz="4" w:space="0" w:color="auto"/>
            </w:tcBorders>
            <w:noWrap/>
            <w:vAlign w:val="bottom"/>
          </w:tcPr>
          <w:p w14:paraId="7F23ADD3" w14:textId="6C73630C" w:rsidR="00827FC1" w:rsidRPr="006E2C22" w:rsidRDefault="00827FC1" w:rsidP="00827FC1">
            <w:pPr>
              <w:jc w:val="center"/>
              <w:rPr>
                <w:color w:val="000000" w:themeColor="text1"/>
                <w:szCs w:val="24"/>
              </w:rPr>
            </w:pPr>
            <w:r w:rsidRPr="006E2C22">
              <w:rPr>
                <w:color w:val="000000" w:themeColor="text1"/>
                <w:szCs w:val="24"/>
              </w:rPr>
              <w:t>6,2</w:t>
            </w:r>
          </w:p>
        </w:tc>
      </w:tr>
      <w:tr w:rsidR="006E2C22" w:rsidRPr="006E2C22" w14:paraId="2DB60D15" w14:textId="77777777" w:rsidTr="00CD2BB3">
        <w:trPr>
          <w:trHeight w:val="373"/>
        </w:trPr>
        <w:tc>
          <w:tcPr>
            <w:tcW w:w="2737" w:type="dxa"/>
            <w:tcBorders>
              <w:top w:val="single" w:sz="4" w:space="0" w:color="auto"/>
              <w:left w:val="single" w:sz="4" w:space="0" w:color="auto"/>
              <w:bottom w:val="single" w:sz="4" w:space="0" w:color="auto"/>
              <w:right w:val="single" w:sz="4" w:space="0" w:color="auto"/>
            </w:tcBorders>
            <w:vAlign w:val="bottom"/>
          </w:tcPr>
          <w:p w14:paraId="13737404" w14:textId="21ABB9E6" w:rsidR="00827FC1" w:rsidRPr="006E2C22" w:rsidRDefault="00827FC1" w:rsidP="00CD2BB3">
            <w:pPr>
              <w:ind w:firstLine="74"/>
              <w:jc w:val="center"/>
              <w:rPr>
                <w:color w:val="000000" w:themeColor="text1"/>
                <w:szCs w:val="24"/>
              </w:rPr>
            </w:pPr>
            <w:r w:rsidRPr="006E2C22">
              <w:rPr>
                <w:color w:val="000000" w:themeColor="text1"/>
                <w:szCs w:val="24"/>
              </w:rPr>
              <w:t>17</w:t>
            </w:r>
          </w:p>
        </w:tc>
        <w:tc>
          <w:tcPr>
            <w:tcW w:w="3543" w:type="dxa"/>
            <w:tcBorders>
              <w:top w:val="single" w:sz="4" w:space="0" w:color="auto"/>
              <w:left w:val="nil"/>
              <w:bottom w:val="single" w:sz="4" w:space="0" w:color="auto"/>
              <w:right w:val="single" w:sz="4" w:space="0" w:color="auto"/>
            </w:tcBorders>
            <w:noWrap/>
            <w:vAlign w:val="bottom"/>
          </w:tcPr>
          <w:p w14:paraId="4F3688AE" w14:textId="54076DD1" w:rsidR="00827FC1" w:rsidRPr="006E2C22" w:rsidRDefault="00827FC1" w:rsidP="00827FC1">
            <w:pPr>
              <w:jc w:val="center"/>
              <w:rPr>
                <w:color w:val="000000" w:themeColor="text1"/>
                <w:szCs w:val="24"/>
              </w:rPr>
            </w:pPr>
            <w:r w:rsidRPr="006E2C22">
              <w:rPr>
                <w:color w:val="000000" w:themeColor="text1"/>
                <w:szCs w:val="24"/>
              </w:rPr>
              <w:t>3,0</w:t>
            </w:r>
          </w:p>
        </w:tc>
        <w:tc>
          <w:tcPr>
            <w:tcW w:w="3545" w:type="dxa"/>
            <w:tcBorders>
              <w:top w:val="single" w:sz="4" w:space="0" w:color="auto"/>
              <w:left w:val="nil"/>
              <w:bottom w:val="single" w:sz="4" w:space="0" w:color="auto"/>
              <w:right w:val="single" w:sz="4" w:space="0" w:color="auto"/>
            </w:tcBorders>
            <w:noWrap/>
            <w:vAlign w:val="bottom"/>
          </w:tcPr>
          <w:p w14:paraId="7A266322" w14:textId="3C0CCCC8" w:rsidR="00827FC1" w:rsidRPr="006E2C22" w:rsidRDefault="00827FC1" w:rsidP="00827FC1">
            <w:pPr>
              <w:jc w:val="center"/>
              <w:rPr>
                <w:color w:val="000000" w:themeColor="text1"/>
                <w:szCs w:val="24"/>
              </w:rPr>
            </w:pPr>
            <w:r w:rsidRPr="006E2C22">
              <w:rPr>
                <w:color w:val="000000" w:themeColor="text1"/>
                <w:szCs w:val="24"/>
              </w:rPr>
              <w:t>5,8</w:t>
            </w:r>
          </w:p>
        </w:tc>
      </w:tr>
    </w:tbl>
    <w:p w14:paraId="62ACDC39" w14:textId="77777777" w:rsidR="007C47FA" w:rsidRPr="006E2C22" w:rsidRDefault="00BA0327" w:rsidP="000A66D0">
      <w:pPr>
        <w:tabs>
          <w:tab w:val="center" w:pos="7950"/>
          <w:tab w:val="center" w:pos="8550"/>
          <w:tab w:val="center" w:pos="8625"/>
        </w:tabs>
        <w:spacing w:line="240" w:lineRule="auto"/>
        <w:ind w:right="23" w:firstLine="567"/>
        <w:rPr>
          <w:bCs/>
          <w:color w:val="000000" w:themeColor="text1"/>
          <w:sz w:val="22"/>
          <w:szCs w:val="22"/>
        </w:rPr>
      </w:pPr>
      <w:r w:rsidRPr="006E2C22">
        <w:rPr>
          <w:color w:val="000000" w:themeColor="text1"/>
          <w:sz w:val="22"/>
          <w:szCs w:val="22"/>
        </w:rPr>
        <w:t>Примечание:</w:t>
      </w:r>
      <w:r w:rsidRPr="006E2C22">
        <w:rPr>
          <w:bCs/>
          <w:color w:val="000000" w:themeColor="text1"/>
          <w:sz w:val="22"/>
          <w:szCs w:val="22"/>
        </w:rPr>
        <w:t xml:space="preserve"> для промежуточных значений средней этажности </w:t>
      </w:r>
      <w:r w:rsidRPr="006E2C22">
        <w:rPr>
          <w:color w:val="000000" w:themeColor="text1"/>
          <w:sz w:val="22"/>
          <w:szCs w:val="22"/>
        </w:rPr>
        <w:t>жилых домов</w:t>
      </w:r>
      <w:r w:rsidRPr="006E2C22">
        <w:rPr>
          <w:bCs/>
          <w:color w:val="000000" w:themeColor="text1"/>
          <w:sz w:val="22"/>
          <w:szCs w:val="22"/>
        </w:rPr>
        <w:t xml:space="preserve"> </w:t>
      </w:r>
      <w:r w:rsidRPr="006E2C22">
        <w:rPr>
          <w:color w:val="000000" w:themeColor="text1"/>
          <w:sz w:val="22"/>
          <w:szCs w:val="22"/>
        </w:rPr>
        <w:t xml:space="preserve">минимальная </w:t>
      </w:r>
      <w:r w:rsidR="00E15B4D" w:rsidRPr="006E2C22">
        <w:rPr>
          <w:bCs/>
          <w:color w:val="000000" w:themeColor="text1"/>
          <w:sz w:val="22"/>
          <w:szCs w:val="22"/>
        </w:rPr>
        <w:t>обеспеченности территорией</w:t>
      </w:r>
      <w:r w:rsidR="00E15B4D" w:rsidRPr="006E2C22">
        <w:rPr>
          <w:color w:val="000000" w:themeColor="text1"/>
          <w:sz w:val="22"/>
          <w:szCs w:val="22"/>
        </w:rPr>
        <w:t xml:space="preserve"> </w:t>
      </w:r>
      <w:r w:rsidRPr="006E2C22">
        <w:rPr>
          <w:color w:val="000000" w:themeColor="text1"/>
          <w:sz w:val="22"/>
          <w:szCs w:val="22"/>
        </w:rPr>
        <w:t>для</w:t>
      </w:r>
      <w:r w:rsidRPr="006E2C22">
        <w:rPr>
          <w:bCs/>
          <w:color w:val="000000" w:themeColor="text1"/>
          <w:sz w:val="22"/>
          <w:szCs w:val="22"/>
        </w:rPr>
        <w:t xml:space="preserve"> хранения индивидуального автомобильного транспорта рассчитывается методом линейной интерполяции</w:t>
      </w:r>
      <w:r w:rsidRPr="006E2C22">
        <w:rPr>
          <w:color w:val="000000" w:themeColor="text1"/>
          <w:sz w:val="22"/>
          <w:szCs w:val="22"/>
        </w:rPr>
        <w:t>.</w:t>
      </w:r>
    </w:p>
    <w:p w14:paraId="1C895E7C" w14:textId="77777777" w:rsidR="00583FF8" w:rsidRPr="006E2C22" w:rsidRDefault="00583FF8" w:rsidP="007139DF">
      <w:pPr>
        <w:spacing w:line="240" w:lineRule="auto"/>
        <w:ind w:right="24" w:firstLine="600"/>
        <w:rPr>
          <w:bCs/>
          <w:color w:val="000000" w:themeColor="text1"/>
          <w:szCs w:val="24"/>
        </w:rPr>
      </w:pPr>
    </w:p>
    <w:p w14:paraId="5CA29C52" w14:textId="4590DFE6" w:rsidR="00DD1C13" w:rsidRPr="006E2C22" w:rsidRDefault="00FF3682" w:rsidP="00DD1C13">
      <w:pPr>
        <w:ind w:firstLine="567"/>
        <w:textAlignment w:val="baseline"/>
        <w:rPr>
          <w:color w:val="000000" w:themeColor="text1"/>
          <w:szCs w:val="24"/>
        </w:rPr>
      </w:pPr>
      <w:r w:rsidRPr="006E2C22">
        <w:rPr>
          <w:color w:val="000000" w:themeColor="text1"/>
          <w:szCs w:val="24"/>
        </w:rPr>
        <w:t>1.9.2. </w:t>
      </w:r>
      <w:r w:rsidR="00DD1C13" w:rsidRPr="006E2C22">
        <w:rPr>
          <w:color w:val="000000" w:themeColor="text1"/>
          <w:szCs w:val="24"/>
        </w:rPr>
        <w:t xml:space="preserve">Обеспеченность расчетного населения многоквартирных домов местами для постоянного хранения индивидуального автомобильного транспорта следует предусматривать не менее 90 % от уровня автомобилизации </w:t>
      </w:r>
      <w:r w:rsidR="007B12CA" w:rsidRPr="006E2C22">
        <w:rPr>
          <w:color w:val="000000" w:themeColor="text1"/>
          <w:szCs w:val="24"/>
        </w:rPr>
        <w:t>500</w:t>
      </w:r>
      <w:r w:rsidR="00DD1C13" w:rsidRPr="006E2C22">
        <w:rPr>
          <w:color w:val="000000" w:themeColor="text1"/>
          <w:szCs w:val="24"/>
        </w:rPr>
        <w:t xml:space="preserve"> автомобилей на 1 тыс. человек с распределением не менее 40% мест в границах квартала, а остальных в границах жилого района и на прилегающих производственных территориях при пешеходной доступности не более 800 м.</w:t>
      </w:r>
    </w:p>
    <w:p w14:paraId="6553CB5B" w14:textId="3CCA293A" w:rsidR="00DD1C13" w:rsidRPr="006E2C22" w:rsidRDefault="00DD1C13" w:rsidP="00DD1C13">
      <w:pPr>
        <w:ind w:firstLine="567"/>
        <w:textAlignment w:val="baseline"/>
        <w:rPr>
          <w:color w:val="000000" w:themeColor="text1"/>
          <w:szCs w:val="24"/>
        </w:rPr>
      </w:pPr>
      <w:r w:rsidRPr="006E2C22">
        <w:rPr>
          <w:color w:val="000000" w:themeColor="text1"/>
          <w:szCs w:val="24"/>
        </w:rPr>
        <w:t xml:space="preserve">При дефиците территории в квартале размещение автомобилей жителей необходимо предусматривать в многоэтажных подземных и (или) наземных гаражах. </w:t>
      </w:r>
    </w:p>
    <w:p w14:paraId="35EB75EA" w14:textId="69750D22" w:rsidR="00CE0E38" w:rsidRPr="006E2C22" w:rsidRDefault="00FF3682" w:rsidP="00CE0E38">
      <w:pPr>
        <w:spacing w:line="240" w:lineRule="auto"/>
        <w:ind w:firstLine="540"/>
        <w:rPr>
          <w:color w:val="000000" w:themeColor="text1"/>
          <w:szCs w:val="28"/>
        </w:rPr>
      </w:pPr>
      <w:r w:rsidRPr="006E2C22">
        <w:rPr>
          <w:color w:val="000000" w:themeColor="text1"/>
          <w:szCs w:val="24"/>
        </w:rPr>
        <w:t>1.9.3. </w:t>
      </w:r>
      <w:r w:rsidR="00CE0E38" w:rsidRPr="006E2C22">
        <w:rPr>
          <w:color w:val="000000" w:themeColor="text1"/>
          <w:szCs w:val="28"/>
        </w:rPr>
        <w:t>Потребность в территории для размещения мест временного хранения автомобилей для расчетного населения кластеров ИЖС определяется из соотношения 4,5 м</w:t>
      </w:r>
      <w:r w:rsidR="00CE0E38" w:rsidRPr="006E2C22">
        <w:rPr>
          <w:color w:val="000000" w:themeColor="text1"/>
          <w:szCs w:val="28"/>
          <w:vertAlign w:val="superscript"/>
        </w:rPr>
        <w:t>2</w:t>
      </w:r>
      <w:r w:rsidR="00CE0E38" w:rsidRPr="006E2C22">
        <w:rPr>
          <w:color w:val="000000" w:themeColor="text1"/>
          <w:szCs w:val="28"/>
        </w:rPr>
        <w:t xml:space="preserve"> / участок (садовых и индивидуальных или блокированных жилых домов), при этом размещение мест для временного хранения автомобилей предусматривается в границах кластеров ИЖС при дальности пешеходной доступности до участков садовых, индивидуальных и(или) блокированных жилых домов в границах кластеров ИЖС не более 800 м. Площадь такой территории может быть скорректирована в случаях размещения автомобилей временного хранения для кластеров ИЖС:</w:t>
      </w:r>
    </w:p>
    <w:p w14:paraId="25175765" w14:textId="77777777" w:rsidR="00CE0E38" w:rsidRPr="006E2C22" w:rsidRDefault="00CE0E38" w:rsidP="00CE0E38">
      <w:pPr>
        <w:spacing w:line="240" w:lineRule="auto"/>
        <w:ind w:firstLine="540"/>
        <w:rPr>
          <w:color w:val="000000" w:themeColor="text1"/>
          <w:szCs w:val="28"/>
        </w:rPr>
      </w:pPr>
      <w:r w:rsidRPr="006E2C22">
        <w:rPr>
          <w:color w:val="000000" w:themeColor="text1"/>
          <w:szCs w:val="28"/>
        </w:rPr>
        <w:t xml:space="preserve"> - в многоэтажных надземных гаражах;</w:t>
      </w:r>
    </w:p>
    <w:p w14:paraId="0B8078D0" w14:textId="77777777" w:rsidR="00CE0E38" w:rsidRPr="006E2C22" w:rsidRDefault="00CE0E38" w:rsidP="00CE0E38">
      <w:pPr>
        <w:spacing w:line="240" w:lineRule="auto"/>
        <w:ind w:firstLine="540"/>
        <w:rPr>
          <w:color w:val="000000" w:themeColor="text1"/>
          <w:szCs w:val="28"/>
        </w:rPr>
      </w:pPr>
      <w:r w:rsidRPr="006E2C22">
        <w:rPr>
          <w:color w:val="000000" w:themeColor="text1"/>
          <w:szCs w:val="28"/>
        </w:rPr>
        <w:t>- в красных линиях улично-дорожной сети;</w:t>
      </w:r>
    </w:p>
    <w:p w14:paraId="5AA7831A" w14:textId="77777777" w:rsidR="00CE0E38" w:rsidRPr="006E2C22" w:rsidRDefault="00CE0E38" w:rsidP="00CE0E38">
      <w:pPr>
        <w:spacing w:line="240" w:lineRule="auto"/>
        <w:ind w:firstLine="540"/>
        <w:rPr>
          <w:color w:val="000000" w:themeColor="text1"/>
          <w:szCs w:val="28"/>
        </w:rPr>
      </w:pPr>
      <w:r w:rsidRPr="006E2C22">
        <w:rPr>
          <w:color w:val="000000" w:themeColor="text1"/>
          <w:szCs w:val="28"/>
        </w:rPr>
        <w:t>- в пределах границ земельных участков для размещения садовых, индивидуальных жилых домов.</w:t>
      </w:r>
    </w:p>
    <w:p w14:paraId="5AAD57FF" w14:textId="6E931445" w:rsidR="00DD1C13" w:rsidRPr="006E2C22" w:rsidRDefault="00FF3682" w:rsidP="00DD1C13">
      <w:pPr>
        <w:ind w:firstLine="567"/>
        <w:textAlignment w:val="baseline"/>
        <w:rPr>
          <w:color w:val="000000" w:themeColor="text1"/>
          <w:szCs w:val="24"/>
        </w:rPr>
      </w:pPr>
      <w:r w:rsidRPr="006E2C22">
        <w:rPr>
          <w:color w:val="000000" w:themeColor="text1"/>
          <w:szCs w:val="24"/>
        </w:rPr>
        <w:t>1.9.4. </w:t>
      </w:r>
      <w:r w:rsidR="00DD1C13" w:rsidRPr="006E2C22">
        <w:rPr>
          <w:color w:val="000000" w:themeColor="text1"/>
          <w:szCs w:val="24"/>
        </w:rPr>
        <w:t xml:space="preserve">Обеспеченность расчетного населения многоквартирных домов местами для временного хранения легковых автомобилей следует предусматривать не менее 18 % от уровня автомобилизации </w:t>
      </w:r>
      <w:r w:rsidR="007B12CA" w:rsidRPr="006E2C22">
        <w:rPr>
          <w:color w:val="000000" w:themeColor="text1"/>
          <w:szCs w:val="24"/>
        </w:rPr>
        <w:t>500</w:t>
      </w:r>
      <w:r w:rsidR="00DD1C13" w:rsidRPr="006E2C22">
        <w:rPr>
          <w:color w:val="000000" w:themeColor="text1"/>
          <w:szCs w:val="24"/>
        </w:rPr>
        <w:t xml:space="preserve"> автомобилей на 1 тыс. человек с размещением в границах квартала и жилого района при пешеходной доступности не более 800 м. </w:t>
      </w:r>
    </w:p>
    <w:p w14:paraId="4715A7BB" w14:textId="339FDE46" w:rsidR="00DD1C13" w:rsidRPr="006E2C22" w:rsidRDefault="00FF3682" w:rsidP="00DD1C13">
      <w:pPr>
        <w:ind w:firstLine="567"/>
        <w:textAlignment w:val="baseline"/>
        <w:rPr>
          <w:color w:val="000000" w:themeColor="text1"/>
          <w:szCs w:val="24"/>
        </w:rPr>
      </w:pPr>
      <w:r w:rsidRPr="006E2C22">
        <w:rPr>
          <w:color w:val="000000" w:themeColor="text1"/>
          <w:szCs w:val="24"/>
        </w:rPr>
        <w:t>1.9.5. </w:t>
      </w:r>
      <w:r w:rsidR="00DD1C13" w:rsidRPr="006E2C22">
        <w:rPr>
          <w:color w:val="000000" w:themeColor="text1"/>
          <w:szCs w:val="24"/>
        </w:rPr>
        <w:t>Парковки в красных линиях улично-дорожной сети предназначаются для общего пользования. Не допускается их учет в целях обеспечения расчетного числа мест постоянного или временного хранения автомобилей</w:t>
      </w:r>
      <w:r w:rsidR="00CE0E38" w:rsidRPr="006E2C22">
        <w:rPr>
          <w:color w:val="000000" w:themeColor="text1"/>
          <w:szCs w:val="24"/>
        </w:rPr>
        <w:t xml:space="preserve">, </w:t>
      </w:r>
      <w:r w:rsidR="00CE0E38" w:rsidRPr="006E2C22">
        <w:rPr>
          <w:color w:val="000000" w:themeColor="text1"/>
          <w:szCs w:val="28"/>
        </w:rPr>
        <w:t>за исключением временного хранения автомобилей для обеспечения кластеров ИЖС.</w:t>
      </w:r>
    </w:p>
    <w:p w14:paraId="2E44F38B" w14:textId="133B7F47" w:rsidR="00090485" w:rsidRPr="006E2C22" w:rsidRDefault="00FF3682" w:rsidP="00090485">
      <w:pPr>
        <w:tabs>
          <w:tab w:val="left" w:pos="0"/>
        </w:tabs>
        <w:spacing w:line="240" w:lineRule="auto"/>
        <w:ind w:right="24" w:firstLine="600"/>
        <w:rPr>
          <w:color w:val="000000" w:themeColor="text1"/>
        </w:rPr>
      </w:pPr>
      <w:r w:rsidRPr="006E2C22">
        <w:rPr>
          <w:color w:val="000000" w:themeColor="text1"/>
          <w:szCs w:val="24"/>
        </w:rPr>
        <w:t>1.9.6. </w:t>
      </w:r>
      <w:r w:rsidR="00090485" w:rsidRPr="006E2C22">
        <w:rPr>
          <w:color w:val="000000" w:themeColor="text1"/>
        </w:rPr>
        <w:t xml:space="preserve">При застройке </w:t>
      </w:r>
      <w:r w:rsidR="00090485" w:rsidRPr="006E2C22">
        <w:rPr>
          <w:color w:val="000000" w:themeColor="text1"/>
          <w:szCs w:val="28"/>
        </w:rPr>
        <w:t xml:space="preserve">индивидуальными жилыми, садовыми и блокированными жилыми домами, </w:t>
      </w:r>
      <w:bookmarkStart w:id="5" w:name="_Hlk85550281"/>
      <w:r w:rsidR="00090485" w:rsidRPr="006E2C22">
        <w:rPr>
          <w:color w:val="000000" w:themeColor="text1"/>
          <w:szCs w:val="28"/>
        </w:rPr>
        <w:t xml:space="preserve">в том числе для кластеров ИЖС, </w:t>
      </w:r>
      <w:bookmarkEnd w:id="5"/>
      <w:r w:rsidR="00090485" w:rsidRPr="006E2C22">
        <w:rPr>
          <w:color w:val="000000" w:themeColor="text1"/>
          <w:szCs w:val="28"/>
        </w:rPr>
        <w:t>вся необходимая территория для постоянного хранения индивидуального автомобильного транспорта должна отводиться в пределах земельного участка</w:t>
      </w:r>
      <w:r w:rsidR="00090485" w:rsidRPr="006E2C22">
        <w:rPr>
          <w:color w:val="000000" w:themeColor="text1"/>
        </w:rPr>
        <w:t>.</w:t>
      </w:r>
    </w:p>
    <w:p w14:paraId="6DB69321" w14:textId="0292B1AE" w:rsidR="007C47FA" w:rsidRPr="006E2C22" w:rsidRDefault="00FF3682" w:rsidP="00090485">
      <w:pPr>
        <w:tabs>
          <w:tab w:val="left" w:pos="0"/>
        </w:tabs>
        <w:spacing w:line="240" w:lineRule="auto"/>
        <w:ind w:right="24" w:firstLine="600"/>
        <w:rPr>
          <w:color w:val="000000" w:themeColor="text1"/>
          <w:szCs w:val="24"/>
        </w:rPr>
      </w:pPr>
      <w:r w:rsidRPr="006E2C22">
        <w:rPr>
          <w:color w:val="000000" w:themeColor="text1"/>
          <w:szCs w:val="24"/>
        </w:rPr>
        <w:t>1.9.7. </w:t>
      </w:r>
      <w:r w:rsidR="007C47FA" w:rsidRPr="006E2C22">
        <w:rPr>
          <w:color w:val="000000" w:themeColor="text1"/>
          <w:szCs w:val="24"/>
        </w:rPr>
        <w:t xml:space="preserve">Места для хранения личного автомобильного транспорта инвалидов предусматриваются на расстоянии не более 100 м до входов в многоквартирные жилые дома, в которых проживают инвалиды, </w:t>
      </w:r>
      <w:r w:rsidR="00DD1C13" w:rsidRPr="006E2C22">
        <w:rPr>
          <w:color w:val="000000" w:themeColor="text1"/>
          <w:szCs w:val="24"/>
        </w:rPr>
        <w:t xml:space="preserve">и не более 50 м до входов </w:t>
      </w:r>
      <w:r w:rsidR="007C47FA" w:rsidRPr="006E2C22">
        <w:rPr>
          <w:color w:val="000000" w:themeColor="text1"/>
          <w:szCs w:val="24"/>
        </w:rPr>
        <w:t xml:space="preserve">в объекты социального и </w:t>
      </w:r>
      <w:r w:rsidR="007C47FA" w:rsidRPr="006E2C22">
        <w:rPr>
          <w:color w:val="000000" w:themeColor="text1"/>
          <w:szCs w:val="24"/>
        </w:rPr>
        <w:lastRenderedPageBreak/>
        <w:t xml:space="preserve">коммунально-бытового назначения, в организации, использующие труд инвалидов. </w:t>
      </w:r>
    </w:p>
    <w:p w14:paraId="10373AD9" w14:textId="0C751F36" w:rsidR="007C47FA" w:rsidRPr="006E2C22" w:rsidRDefault="00FF3682" w:rsidP="007139DF">
      <w:pPr>
        <w:pStyle w:val="zakonpusual"/>
        <w:spacing w:before="0" w:beforeAutospacing="0" w:after="0" w:afterAutospacing="0"/>
        <w:ind w:right="24" w:firstLine="600"/>
        <w:jc w:val="both"/>
        <w:rPr>
          <w:rStyle w:val="zakonlink1"/>
          <w:color w:val="000000" w:themeColor="text1"/>
        </w:rPr>
      </w:pPr>
      <w:r w:rsidRPr="006E2C22">
        <w:rPr>
          <w:color w:val="000000" w:themeColor="text1"/>
        </w:rPr>
        <w:t>1.9.8. </w:t>
      </w:r>
      <w:r w:rsidR="007C47FA" w:rsidRPr="006E2C22">
        <w:rPr>
          <w:rStyle w:val="zakonspanusual2"/>
          <w:color w:val="000000" w:themeColor="text1"/>
        </w:rPr>
        <w:t xml:space="preserve">При размещении на территории </w:t>
      </w:r>
      <w:r w:rsidR="00C32EA7" w:rsidRPr="006E2C22">
        <w:rPr>
          <w:color w:val="000000" w:themeColor="text1"/>
        </w:rPr>
        <w:t>населенного пункта</w:t>
      </w:r>
      <w:r w:rsidR="007C47FA" w:rsidRPr="006E2C22">
        <w:rPr>
          <w:rStyle w:val="zakonspanusual2"/>
          <w:color w:val="000000" w:themeColor="text1"/>
        </w:rPr>
        <w:t xml:space="preserve"> объектов социального и культурно-бытового назначения для работников и посетителей объектов рекомендуется предусматривать приобъектные автостоянки (парковки) с количеством парковочных мест в зависимости от вида и емкостных характеристик объектов в соответствии с </w:t>
      </w:r>
      <w:r w:rsidR="007C47FA" w:rsidRPr="006E2C22">
        <w:rPr>
          <w:rStyle w:val="zakonlink1"/>
          <w:color w:val="000000" w:themeColor="text1"/>
        </w:rPr>
        <w:t>таблицей 1</w:t>
      </w:r>
      <w:r w:rsidR="00CD2BB3" w:rsidRPr="006E2C22">
        <w:rPr>
          <w:rStyle w:val="zakonlink1"/>
          <w:color w:val="000000" w:themeColor="text1"/>
        </w:rPr>
        <w:t>1</w:t>
      </w:r>
      <w:r w:rsidR="007C47FA" w:rsidRPr="006E2C22">
        <w:rPr>
          <w:rStyle w:val="zakonlink1"/>
          <w:color w:val="000000" w:themeColor="text1"/>
        </w:rPr>
        <w:t>.</w:t>
      </w:r>
    </w:p>
    <w:p w14:paraId="31D95300" w14:textId="6A9269A1" w:rsidR="007C47FA" w:rsidRPr="006E2C22" w:rsidRDefault="007C47FA" w:rsidP="00887D57">
      <w:pPr>
        <w:spacing w:line="240" w:lineRule="auto"/>
        <w:jc w:val="right"/>
        <w:outlineLvl w:val="4"/>
        <w:rPr>
          <w:color w:val="000000" w:themeColor="text1"/>
          <w:szCs w:val="24"/>
        </w:rPr>
      </w:pPr>
      <w:r w:rsidRPr="006E2C22">
        <w:rPr>
          <w:color w:val="000000" w:themeColor="text1"/>
          <w:szCs w:val="24"/>
        </w:rPr>
        <w:t>Таблица 1</w:t>
      </w:r>
      <w:r w:rsidR="00CD2BB3" w:rsidRPr="006E2C22">
        <w:rPr>
          <w:color w:val="000000" w:themeColor="text1"/>
          <w:szCs w:val="24"/>
        </w:rPr>
        <w:t>1</w:t>
      </w:r>
    </w:p>
    <w:tbl>
      <w:tblPr>
        <w:tblpPr w:leftFromText="180" w:rightFromText="180" w:vertAnchor="text" w:tblpY="1"/>
        <w:tblOverlap w:val="never"/>
        <w:tblW w:w="9685" w:type="dxa"/>
        <w:tblCellMar>
          <w:left w:w="0" w:type="dxa"/>
          <w:right w:w="0" w:type="dxa"/>
        </w:tblCellMar>
        <w:tblLook w:val="04A0" w:firstRow="1" w:lastRow="0" w:firstColumn="1" w:lastColumn="0" w:noHBand="0" w:noVBand="1"/>
      </w:tblPr>
      <w:tblGrid>
        <w:gridCol w:w="551"/>
        <w:gridCol w:w="5954"/>
        <w:gridCol w:w="3180"/>
      </w:tblGrid>
      <w:tr w:rsidR="006E2C22" w:rsidRPr="006E2C22" w14:paraId="63FF0693" w14:textId="77777777" w:rsidTr="007B12CA">
        <w:trPr>
          <w:trHeight w:val="479"/>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37D732" w14:textId="77777777" w:rsidR="007C1BF5" w:rsidRPr="006E2C22" w:rsidRDefault="007C1BF5" w:rsidP="007B12CA">
            <w:pPr>
              <w:spacing w:line="240" w:lineRule="auto"/>
              <w:ind w:left="-173" w:right="-168" w:firstLine="0"/>
              <w:jc w:val="center"/>
              <w:textAlignment w:val="baseline"/>
              <w:rPr>
                <w:color w:val="000000" w:themeColor="text1"/>
                <w:szCs w:val="24"/>
              </w:rPr>
            </w:pPr>
            <w:r w:rsidRPr="006E2C22">
              <w:rPr>
                <w:color w:val="000000" w:themeColor="text1"/>
                <w:szCs w:val="24"/>
              </w:rPr>
              <w:t>№ п/п</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47660B" w14:textId="6D6DC9B7" w:rsidR="007C1BF5" w:rsidRPr="006E2C22" w:rsidRDefault="00106274" w:rsidP="007B12CA">
            <w:pPr>
              <w:spacing w:line="240" w:lineRule="auto"/>
              <w:ind w:firstLine="10"/>
              <w:jc w:val="center"/>
              <w:textAlignment w:val="baseline"/>
              <w:rPr>
                <w:color w:val="000000" w:themeColor="text1"/>
                <w:szCs w:val="24"/>
              </w:rPr>
            </w:pPr>
            <w:r w:rsidRPr="006E2C22">
              <w:rPr>
                <w:color w:val="000000" w:themeColor="text1"/>
                <w:szCs w:val="24"/>
              </w:rPr>
              <w:t>Наименование</w:t>
            </w:r>
            <w:r w:rsidR="00D2357D">
              <w:rPr>
                <w:color w:val="000000" w:themeColor="text1"/>
                <w:szCs w:val="24"/>
              </w:rPr>
              <w:t xml:space="preserve"> зданий и учреждений</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227569" w14:textId="77777777" w:rsidR="007C1BF5" w:rsidRPr="006E2C22" w:rsidRDefault="007C1BF5" w:rsidP="007B12CA">
            <w:pPr>
              <w:spacing w:line="240" w:lineRule="auto"/>
              <w:ind w:hanging="2"/>
              <w:jc w:val="center"/>
              <w:textAlignment w:val="baseline"/>
              <w:rPr>
                <w:color w:val="000000" w:themeColor="text1"/>
                <w:szCs w:val="24"/>
              </w:rPr>
            </w:pPr>
            <w:r w:rsidRPr="006E2C22">
              <w:rPr>
                <w:color w:val="000000" w:themeColor="text1"/>
                <w:szCs w:val="24"/>
              </w:rPr>
              <w:t>Одно парковочное место из расчета на</w:t>
            </w:r>
          </w:p>
        </w:tc>
      </w:tr>
      <w:tr w:rsidR="006E2C22" w:rsidRPr="006E2C22" w14:paraId="292284B2" w14:textId="77777777" w:rsidTr="007B12CA">
        <w:trPr>
          <w:trHeight w:val="45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9AC1B0B"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A964ADD" w14:textId="1558325E" w:rsidR="007C1BF5" w:rsidRPr="006E2C22" w:rsidRDefault="007C1BF5" w:rsidP="00106274">
            <w:pPr>
              <w:spacing w:line="240" w:lineRule="auto"/>
              <w:ind w:firstLine="10"/>
              <w:jc w:val="left"/>
              <w:textAlignment w:val="baseline"/>
              <w:rPr>
                <w:color w:val="000000" w:themeColor="text1"/>
                <w:szCs w:val="24"/>
              </w:rPr>
            </w:pPr>
            <w:r w:rsidRPr="006E2C22">
              <w:rPr>
                <w:color w:val="000000" w:themeColor="text1"/>
                <w:szCs w:val="24"/>
              </w:rPr>
              <w:t>Учреждения органов местного самоуправления</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C2E045"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200-220 м</w:t>
            </w:r>
            <w:r w:rsidRPr="006E2C22">
              <w:rPr>
                <w:color w:val="000000" w:themeColor="text1"/>
                <w:szCs w:val="24"/>
                <w:vertAlign w:val="superscript"/>
              </w:rPr>
              <w:t>2</w:t>
            </w:r>
            <w:r w:rsidRPr="006E2C22">
              <w:rPr>
                <w:color w:val="000000" w:themeColor="text1"/>
                <w:szCs w:val="24"/>
              </w:rPr>
              <w:t> общей площади</w:t>
            </w:r>
          </w:p>
        </w:tc>
      </w:tr>
      <w:tr w:rsidR="006E2C22" w:rsidRPr="006E2C22" w14:paraId="3670D2F5" w14:textId="77777777" w:rsidTr="007B12CA">
        <w:trPr>
          <w:trHeight w:val="45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495B09"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2</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362EDB"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Административно-управленческие учреждения, здания и помещения общественных организаций</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B03F14"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100-120 м</w:t>
            </w:r>
            <w:r w:rsidRPr="006E2C22">
              <w:rPr>
                <w:color w:val="000000" w:themeColor="text1"/>
                <w:szCs w:val="24"/>
                <w:vertAlign w:val="superscript"/>
              </w:rPr>
              <w:t>2</w:t>
            </w:r>
            <w:r w:rsidRPr="006E2C22">
              <w:rPr>
                <w:color w:val="000000" w:themeColor="text1"/>
                <w:szCs w:val="24"/>
              </w:rPr>
              <w:t> общей площади</w:t>
            </w:r>
          </w:p>
        </w:tc>
      </w:tr>
      <w:tr w:rsidR="006E2C22" w:rsidRPr="006E2C22" w14:paraId="6C8D5548" w14:textId="77777777" w:rsidTr="007B12CA">
        <w:trPr>
          <w:trHeight w:val="45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59E20A"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3</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4155BB"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Коммерческо-деловые центры, офисные здания и помещения, страховые компании</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828DF9"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50-60 м</w:t>
            </w:r>
            <w:r w:rsidRPr="006E2C22">
              <w:rPr>
                <w:color w:val="000000" w:themeColor="text1"/>
                <w:szCs w:val="24"/>
                <w:vertAlign w:val="superscript"/>
              </w:rPr>
              <w:t>2</w:t>
            </w:r>
            <w:r w:rsidRPr="006E2C22">
              <w:rPr>
                <w:color w:val="000000" w:themeColor="text1"/>
                <w:szCs w:val="24"/>
              </w:rPr>
              <w:t> общей площади</w:t>
            </w:r>
          </w:p>
        </w:tc>
      </w:tr>
      <w:tr w:rsidR="006E2C22" w:rsidRPr="006E2C22" w14:paraId="68FF0BC8" w14:textId="77777777" w:rsidTr="007B12CA">
        <w:trPr>
          <w:trHeight w:val="45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50DA478"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4</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6B4610"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Банки и банковские учреждения, кредитно-финансовые учреждения</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6BD609"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30-35 м</w:t>
            </w:r>
            <w:r w:rsidRPr="006E2C22">
              <w:rPr>
                <w:color w:val="000000" w:themeColor="text1"/>
                <w:szCs w:val="24"/>
                <w:vertAlign w:val="superscript"/>
              </w:rPr>
              <w:t>2</w:t>
            </w:r>
            <w:r w:rsidRPr="006E2C22">
              <w:rPr>
                <w:color w:val="000000" w:themeColor="text1"/>
                <w:szCs w:val="24"/>
              </w:rPr>
              <w:t> общей площади</w:t>
            </w:r>
          </w:p>
        </w:tc>
      </w:tr>
      <w:tr w:rsidR="006E2C22" w:rsidRPr="006E2C22" w14:paraId="74A4E9EB"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73E2CE"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5</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D0C8EF"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Здания и комплексы многофункциональные</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B95955"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По СП 160.1325800 «Здания и комплексы многофункциональные. Правила проектирования»</w:t>
            </w:r>
          </w:p>
        </w:tc>
      </w:tr>
      <w:tr w:rsidR="006E2C22" w:rsidRPr="006E2C22" w14:paraId="064B4AB7"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AEC69E"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6</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068B1E" w14:textId="3FAF9D0A" w:rsidR="007C1BF5" w:rsidRPr="006E2C22" w:rsidRDefault="00D2357D" w:rsidP="007B12CA">
            <w:pPr>
              <w:spacing w:line="240" w:lineRule="auto"/>
              <w:ind w:firstLine="10"/>
              <w:jc w:val="left"/>
              <w:textAlignment w:val="baseline"/>
              <w:rPr>
                <w:color w:val="000000" w:themeColor="text1"/>
                <w:szCs w:val="24"/>
              </w:rPr>
            </w:pPr>
            <w:r>
              <w:rPr>
                <w:color w:val="000000" w:themeColor="text1"/>
                <w:szCs w:val="24"/>
              </w:rPr>
              <w:t>Здания образовательных организаций</w:t>
            </w:r>
            <w:r w:rsidR="007C1BF5" w:rsidRPr="006E2C22">
              <w:rPr>
                <w:color w:val="000000" w:themeColor="text1"/>
                <w:szCs w:val="24"/>
              </w:rPr>
              <w:t>, реализующие программы высшего образования</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13D126"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2-4 преподавателя и сотрудника + 1 место на 10 студентов, занятых в одну смену</w:t>
            </w:r>
          </w:p>
        </w:tc>
      </w:tr>
      <w:tr w:rsidR="006E2C22" w:rsidRPr="006E2C22" w14:paraId="21787B36"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7E12E5"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7</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A78873"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Профессиональные образовательные организации, образовательные организации искусств</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2A7287"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2-3 преподавателя, занятых в одну смену</w:t>
            </w:r>
          </w:p>
        </w:tc>
      </w:tr>
      <w:tr w:rsidR="006E2C22" w:rsidRPr="006E2C22" w14:paraId="27379A20"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61B9C1D"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8</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40C1AE"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Центры обучения, самодеятельного творчества, клубы по интересам для взрослых</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52EC15"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20-25 м</w:t>
            </w:r>
            <w:r w:rsidRPr="006E2C22">
              <w:rPr>
                <w:color w:val="000000" w:themeColor="text1"/>
                <w:szCs w:val="24"/>
                <w:vertAlign w:val="superscript"/>
              </w:rPr>
              <w:t>2</w:t>
            </w:r>
            <w:r w:rsidR="00900148" w:rsidRPr="006E2C22">
              <w:rPr>
                <w:color w:val="000000" w:themeColor="text1"/>
                <w:szCs w:val="24"/>
                <w:vertAlign w:val="superscript"/>
              </w:rPr>
              <w:t xml:space="preserve"> </w:t>
            </w:r>
            <w:r w:rsidRPr="006E2C22">
              <w:rPr>
                <w:color w:val="000000" w:themeColor="text1"/>
                <w:szCs w:val="24"/>
              </w:rPr>
              <w:t>общей площади</w:t>
            </w:r>
          </w:p>
        </w:tc>
      </w:tr>
      <w:tr w:rsidR="006E2C22" w:rsidRPr="006E2C22" w14:paraId="76AB4476"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1B2095D1" w14:textId="62EB339D" w:rsidR="00090485" w:rsidRPr="006E2C22" w:rsidRDefault="00090485" w:rsidP="007B12CA">
            <w:pPr>
              <w:spacing w:line="240" w:lineRule="auto"/>
              <w:ind w:left="-173" w:right="-146" w:firstLine="0"/>
              <w:jc w:val="center"/>
              <w:textAlignment w:val="baseline"/>
              <w:rPr>
                <w:color w:val="000000" w:themeColor="text1"/>
                <w:szCs w:val="24"/>
              </w:rPr>
            </w:pP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4C2044BF" w14:textId="53EA37FC" w:rsidR="00090485" w:rsidRPr="006E2C22" w:rsidRDefault="00090485" w:rsidP="007B12CA">
            <w:pPr>
              <w:spacing w:line="240" w:lineRule="auto"/>
              <w:ind w:firstLine="10"/>
              <w:jc w:val="left"/>
              <w:textAlignment w:val="baseline"/>
              <w:rPr>
                <w:color w:val="000000" w:themeColor="text1"/>
                <w:szCs w:val="24"/>
              </w:rPr>
            </w:pPr>
            <w:r w:rsidRPr="006E2C22">
              <w:rPr>
                <w:color w:val="000000" w:themeColor="text1"/>
                <w:szCs w:val="28"/>
              </w:rPr>
              <w:t>Научно-исследовательские и проектные институты</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0CFA3AB7" w14:textId="5B72A220" w:rsidR="00090485" w:rsidRPr="006E2C22" w:rsidRDefault="00090485" w:rsidP="007B12CA">
            <w:pPr>
              <w:spacing w:line="240" w:lineRule="auto"/>
              <w:ind w:firstLine="0"/>
              <w:jc w:val="left"/>
              <w:textAlignment w:val="baseline"/>
              <w:rPr>
                <w:color w:val="000000" w:themeColor="text1"/>
                <w:szCs w:val="24"/>
              </w:rPr>
            </w:pPr>
            <w:r w:rsidRPr="006E2C22">
              <w:rPr>
                <w:color w:val="000000" w:themeColor="text1"/>
                <w:szCs w:val="28"/>
              </w:rPr>
              <w:t>140-170 м</w:t>
            </w:r>
            <w:r w:rsidRPr="006E2C22">
              <w:rPr>
                <w:color w:val="000000" w:themeColor="text1"/>
                <w:szCs w:val="28"/>
                <w:vertAlign w:val="superscript"/>
              </w:rPr>
              <w:t>2</w:t>
            </w:r>
            <w:r w:rsidRPr="006E2C22">
              <w:rPr>
                <w:color w:val="000000" w:themeColor="text1"/>
                <w:szCs w:val="28"/>
              </w:rPr>
              <w:t xml:space="preserve"> общей площади</w:t>
            </w:r>
          </w:p>
        </w:tc>
      </w:tr>
      <w:tr w:rsidR="006E2C22" w:rsidRPr="006E2C22" w14:paraId="2A5253F0"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750FC9E4" w14:textId="77777777" w:rsidR="00090485" w:rsidRPr="006E2C22" w:rsidRDefault="00090485" w:rsidP="007B12CA">
            <w:pPr>
              <w:spacing w:line="240" w:lineRule="auto"/>
              <w:ind w:left="-173" w:right="-146" w:firstLine="0"/>
              <w:jc w:val="center"/>
              <w:textAlignment w:val="baseline"/>
              <w:rPr>
                <w:color w:val="000000" w:themeColor="text1"/>
                <w:szCs w:val="24"/>
              </w:rPr>
            </w:pP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79C13665" w14:textId="57C28ED3" w:rsidR="00090485" w:rsidRPr="006E2C22" w:rsidRDefault="00090485" w:rsidP="007B12CA">
            <w:pPr>
              <w:spacing w:line="240" w:lineRule="auto"/>
              <w:ind w:firstLine="10"/>
              <w:jc w:val="left"/>
              <w:textAlignment w:val="baseline"/>
              <w:rPr>
                <w:color w:val="000000" w:themeColor="text1"/>
                <w:szCs w:val="24"/>
              </w:rPr>
            </w:pPr>
            <w:r w:rsidRPr="006E2C22">
              <w:rPr>
                <w:color w:val="000000" w:themeColor="text1"/>
                <w:szCs w:val="28"/>
              </w:rPr>
              <w:t xml:space="preserve">Производственные объекты, складские объекты </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0450C997" w14:textId="082456D2" w:rsidR="00090485" w:rsidRPr="006E2C22" w:rsidRDefault="007B12CA" w:rsidP="007B12CA">
            <w:pPr>
              <w:spacing w:line="240" w:lineRule="auto"/>
              <w:ind w:firstLine="0"/>
              <w:jc w:val="left"/>
              <w:textAlignment w:val="baseline"/>
              <w:rPr>
                <w:color w:val="000000" w:themeColor="text1"/>
                <w:szCs w:val="24"/>
              </w:rPr>
            </w:pPr>
            <w:r w:rsidRPr="006E2C22">
              <w:rPr>
                <w:color w:val="000000" w:themeColor="text1"/>
                <w:szCs w:val="24"/>
              </w:rPr>
              <w:t>6</w:t>
            </w:r>
            <w:r w:rsidR="00090485" w:rsidRPr="006E2C22">
              <w:rPr>
                <w:color w:val="000000" w:themeColor="text1"/>
                <w:szCs w:val="24"/>
              </w:rPr>
              <w:t xml:space="preserve"> работающих</w:t>
            </w:r>
          </w:p>
        </w:tc>
      </w:tr>
      <w:tr w:rsidR="006E2C22" w:rsidRPr="006E2C22" w14:paraId="675A19FD"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3F63DD86" w14:textId="77777777" w:rsidR="00090485" w:rsidRPr="006E2C22" w:rsidRDefault="00090485" w:rsidP="007B12CA">
            <w:pPr>
              <w:spacing w:line="240" w:lineRule="auto"/>
              <w:ind w:left="-173" w:right="-146" w:firstLine="0"/>
              <w:jc w:val="center"/>
              <w:textAlignment w:val="baseline"/>
              <w:rPr>
                <w:color w:val="000000" w:themeColor="text1"/>
                <w:szCs w:val="24"/>
              </w:rPr>
            </w:pP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7536436E" w14:textId="10D147E6" w:rsidR="00090485" w:rsidRPr="006E2C22" w:rsidRDefault="00090485" w:rsidP="007B12CA">
            <w:pPr>
              <w:spacing w:line="240" w:lineRule="auto"/>
              <w:ind w:firstLine="10"/>
              <w:jc w:val="left"/>
              <w:textAlignment w:val="baseline"/>
              <w:rPr>
                <w:color w:val="000000" w:themeColor="text1"/>
                <w:szCs w:val="24"/>
              </w:rPr>
            </w:pPr>
            <w:r w:rsidRPr="006E2C22">
              <w:rPr>
                <w:color w:val="000000" w:themeColor="text1"/>
                <w:szCs w:val="28"/>
              </w:rPr>
              <w:t>Магазины-склады (мелкооптовой и розничной торговли, гипермаркеты)</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3DC5C66D" w14:textId="612C481E" w:rsidR="00090485" w:rsidRPr="006E2C22" w:rsidRDefault="007B12CA" w:rsidP="007B12CA">
            <w:pPr>
              <w:spacing w:line="240" w:lineRule="auto"/>
              <w:ind w:firstLine="0"/>
              <w:jc w:val="left"/>
              <w:textAlignment w:val="baseline"/>
              <w:rPr>
                <w:color w:val="000000" w:themeColor="text1"/>
                <w:szCs w:val="24"/>
              </w:rPr>
            </w:pPr>
            <w:r w:rsidRPr="006E2C22">
              <w:rPr>
                <w:color w:val="000000" w:themeColor="text1"/>
                <w:szCs w:val="28"/>
              </w:rPr>
              <w:t>30</w:t>
            </w:r>
            <w:r w:rsidR="00090485" w:rsidRPr="006E2C22">
              <w:rPr>
                <w:color w:val="000000" w:themeColor="text1"/>
                <w:szCs w:val="28"/>
              </w:rPr>
              <w:t xml:space="preserve"> м</w:t>
            </w:r>
            <w:r w:rsidR="00090485" w:rsidRPr="006E2C22">
              <w:rPr>
                <w:color w:val="000000" w:themeColor="text1"/>
                <w:szCs w:val="28"/>
                <w:vertAlign w:val="superscript"/>
              </w:rPr>
              <w:t>2</w:t>
            </w:r>
            <w:r w:rsidR="00090485" w:rsidRPr="006E2C22">
              <w:rPr>
                <w:color w:val="000000" w:themeColor="text1"/>
                <w:szCs w:val="28"/>
              </w:rPr>
              <w:t xml:space="preserve"> общей площади</w:t>
            </w:r>
          </w:p>
        </w:tc>
      </w:tr>
      <w:tr w:rsidR="006E2C22" w:rsidRPr="006E2C22" w14:paraId="67C7E0BF"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6E55BC"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10</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DBD24E"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Объекты торгового назначения с широким ассортиментом товаров периодического спроса продовольственной и (или) непродовольственной групп</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1FDF57" w14:textId="56A2BFDB" w:rsidR="007C1BF5" w:rsidRPr="006E2C22" w:rsidRDefault="007B12CA" w:rsidP="007B12CA">
            <w:pPr>
              <w:spacing w:line="240" w:lineRule="auto"/>
              <w:ind w:firstLine="0"/>
              <w:jc w:val="left"/>
              <w:textAlignment w:val="baseline"/>
              <w:rPr>
                <w:color w:val="000000" w:themeColor="text1"/>
                <w:szCs w:val="24"/>
              </w:rPr>
            </w:pPr>
            <w:r w:rsidRPr="006E2C22">
              <w:rPr>
                <w:color w:val="000000" w:themeColor="text1"/>
                <w:szCs w:val="24"/>
              </w:rPr>
              <w:t xml:space="preserve">40 </w:t>
            </w:r>
            <w:r w:rsidR="007C1BF5" w:rsidRPr="006E2C22">
              <w:rPr>
                <w:color w:val="000000" w:themeColor="text1"/>
                <w:szCs w:val="24"/>
              </w:rPr>
              <w:t>м</w:t>
            </w:r>
            <w:r w:rsidR="007C1BF5" w:rsidRPr="006E2C22">
              <w:rPr>
                <w:color w:val="000000" w:themeColor="text1"/>
                <w:szCs w:val="24"/>
                <w:vertAlign w:val="superscript"/>
              </w:rPr>
              <w:t>2</w:t>
            </w:r>
            <w:r w:rsidR="00900148" w:rsidRPr="006E2C22">
              <w:rPr>
                <w:color w:val="000000" w:themeColor="text1"/>
                <w:szCs w:val="24"/>
                <w:vertAlign w:val="superscript"/>
              </w:rPr>
              <w:t xml:space="preserve"> </w:t>
            </w:r>
            <w:r w:rsidR="007C1BF5" w:rsidRPr="006E2C22">
              <w:rPr>
                <w:color w:val="000000" w:themeColor="text1"/>
                <w:szCs w:val="24"/>
              </w:rPr>
              <w:t>общей площади</w:t>
            </w:r>
          </w:p>
        </w:tc>
      </w:tr>
      <w:tr w:rsidR="006E2C22" w:rsidRPr="006E2C22" w14:paraId="07C23F99"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A05FEE9"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11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1136B1"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 xml:space="preserve">Специализированные магазины по продаже товаров эпизодического спроса непродовольственной группы </w:t>
            </w:r>
            <w:r w:rsidRPr="006E2C22">
              <w:rPr>
                <w:color w:val="000000" w:themeColor="text1"/>
                <w:szCs w:val="24"/>
              </w:rPr>
              <w:lastRenderedPageBreak/>
              <w:t>(спортивные, мебельные, бытовой техники, музыкальных инструментов, ювелирные, книжные и т.п.)</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66BFC7E" w14:textId="3E4EA71A" w:rsidR="007C1BF5" w:rsidRPr="006E2C22" w:rsidRDefault="007B12CA" w:rsidP="007B12CA">
            <w:pPr>
              <w:spacing w:line="240" w:lineRule="auto"/>
              <w:ind w:firstLine="0"/>
              <w:jc w:val="left"/>
              <w:textAlignment w:val="baseline"/>
              <w:rPr>
                <w:color w:val="000000" w:themeColor="text1"/>
                <w:szCs w:val="24"/>
              </w:rPr>
            </w:pPr>
            <w:r w:rsidRPr="006E2C22">
              <w:rPr>
                <w:color w:val="000000" w:themeColor="text1"/>
                <w:szCs w:val="24"/>
              </w:rPr>
              <w:lastRenderedPageBreak/>
              <w:t xml:space="preserve">60 </w:t>
            </w:r>
            <w:r w:rsidR="007C1BF5" w:rsidRPr="006E2C22">
              <w:rPr>
                <w:color w:val="000000" w:themeColor="text1"/>
                <w:szCs w:val="24"/>
              </w:rPr>
              <w:t>м</w:t>
            </w:r>
            <w:r w:rsidR="007C1BF5" w:rsidRPr="006E2C22">
              <w:rPr>
                <w:color w:val="000000" w:themeColor="text1"/>
                <w:szCs w:val="24"/>
                <w:vertAlign w:val="superscript"/>
              </w:rPr>
              <w:t>2</w:t>
            </w:r>
            <w:r w:rsidR="00900148" w:rsidRPr="006E2C22">
              <w:rPr>
                <w:color w:val="000000" w:themeColor="text1"/>
                <w:szCs w:val="24"/>
                <w:vertAlign w:val="superscript"/>
              </w:rPr>
              <w:t xml:space="preserve"> </w:t>
            </w:r>
            <w:r w:rsidR="007C1BF5" w:rsidRPr="006E2C22">
              <w:rPr>
                <w:color w:val="000000" w:themeColor="text1"/>
                <w:szCs w:val="24"/>
              </w:rPr>
              <w:t>общей площади</w:t>
            </w:r>
          </w:p>
        </w:tc>
      </w:tr>
      <w:tr w:rsidR="006E2C22" w:rsidRPr="006E2C22" w14:paraId="70ADE13F"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0E918C"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lastRenderedPageBreak/>
              <w:t>12</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F26DD8"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Рынки постоянные:</w:t>
            </w:r>
          </w:p>
          <w:p w14:paraId="466CC3F8"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 универсальные и непродовольственные;</w:t>
            </w:r>
          </w:p>
          <w:p w14:paraId="55A6EC64"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 продовольственные и сельскохозяйственные</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C7965C"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 </w:t>
            </w:r>
          </w:p>
          <w:p w14:paraId="26E0460D" w14:textId="129B998A" w:rsidR="007C1BF5" w:rsidRPr="006E2C22" w:rsidRDefault="007B12CA" w:rsidP="007B12CA">
            <w:pPr>
              <w:spacing w:line="240" w:lineRule="auto"/>
              <w:ind w:firstLine="0"/>
              <w:jc w:val="left"/>
              <w:textAlignment w:val="baseline"/>
              <w:rPr>
                <w:color w:val="000000" w:themeColor="text1"/>
                <w:szCs w:val="24"/>
              </w:rPr>
            </w:pPr>
            <w:r w:rsidRPr="006E2C22">
              <w:rPr>
                <w:color w:val="000000" w:themeColor="text1"/>
                <w:szCs w:val="24"/>
              </w:rPr>
              <w:t xml:space="preserve">30 </w:t>
            </w:r>
            <w:r w:rsidR="007C1BF5" w:rsidRPr="006E2C22">
              <w:rPr>
                <w:color w:val="000000" w:themeColor="text1"/>
                <w:szCs w:val="24"/>
              </w:rPr>
              <w:t>м</w:t>
            </w:r>
            <w:r w:rsidR="007C1BF5" w:rsidRPr="006E2C22">
              <w:rPr>
                <w:color w:val="000000" w:themeColor="text1"/>
                <w:szCs w:val="24"/>
                <w:vertAlign w:val="superscript"/>
              </w:rPr>
              <w:t>2</w:t>
            </w:r>
            <w:r w:rsidR="00900148" w:rsidRPr="006E2C22">
              <w:rPr>
                <w:color w:val="000000" w:themeColor="text1"/>
                <w:szCs w:val="24"/>
                <w:vertAlign w:val="superscript"/>
              </w:rPr>
              <w:t xml:space="preserve"> </w:t>
            </w:r>
            <w:r w:rsidR="007C1BF5" w:rsidRPr="006E2C22">
              <w:rPr>
                <w:color w:val="000000" w:themeColor="text1"/>
                <w:szCs w:val="24"/>
              </w:rPr>
              <w:t>общей площади;</w:t>
            </w:r>
          </w:p>
          <w:p w14:paraId="04EC39AB" w14:textId="77777777" w:rsidR="007C1BF5" w:rsidRPr="006E2C22" w:rsidRDefault="007C1BF5" w:rsidP="007B12CA">
            <w:pPr>
              <w:spacing w:line="240" w:lineRule="auto"/>
              <w:ind w:firstLine="0"/>
              <w:jc w:val="left"/>
              <w:textAlignment w:val="baseline"/>
              <w:rPr>
                <w:color w:val="000000" w:themeColor="text1"/>
                <w:szCs w:val="24"/>
              </w:rPr>
            </w:pPr>
          </w:p>
          <w:p w14:paraId="756CF989" w14:textId="4E23A39D" w:rsidR="007C1BF5" w:rsidRPr="006E2C22" w:rsidRDefault="007B12CA" w:rsidP="007B12CA">
            <w:pPr>
              <w:spacing w:line="240" w:lineRule="auto"/>
              <w:ind w:firstLine="0"/>
              <w:jc w:val="left"/>
              <w:textAlignment w:val="baseline"/>
              <w:rPr>
                <w:color w:val="000000" w:themeColor="text1"/>
                <w:szCs w:val="24"/>
              </w:rPr>
            </w:pPr>
            <w:r w:rsidRPr="006E2C22">
              <w:rPr>
                <w:color w:val="000000" w:themeColor="text1"/>
                <w:szCs w:val="24"/>
              </w:rPr>
              <w:t xml:space="preserve">40 </w:t>
            </w:r>
            <w:r w:rsidR="007C1BF5" w:rsidRPr="006E2C22">
              <w:rPr>
                <w:color w:val="000000" w:themeColor="text1"/>
                <w:szCs w:val="24"/>
              </w:rPr>
              <w:t>м</w:t>
            </w:r>
            <w:r w:rsidR="007C1BF5" w:rsidRPr="006E2C22">
              <w:rPr>
                <w:color w:val="000000" w:themeColor="text1"/>
                <w:szCs w:val="24"/>
                <w:vertAlign w:val="superscript"/>
              </w:rPr>
              <w:t>2</w:t>
            </w:r>
            <w:r w:rsidR="00900148" w:rsidRPr="006E2C22">
              <w:rPr>
                <w:color w:val="000000" w:themeColor="text1"/>
                <w:szCs w:val="24"/>
                <w:vertAlign w:val="superscript"/>
              </w:rPr>
              <w:t xml:space="preserve"> </w:t>
            </w:r>
            <w:r w:rsidR="007C1BF5" w:rsidRPr="006E2C22">
              <w:rPr>
                <w:color w:val="000000" w:themeColor="text1"/>
                <w:szCs w:val="24"/>
              </w:rPr>
              <w:t>общей площади</w:t>
            </w:r>
          </w:p>
        </w:tc>
      </w:tr>
      <w:tr w:rsidR="006E2C22" w:rsidRPr="006E2C22" w14:paraId="6FE3788C"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A71E0E"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13</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38D5C6"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Предприятия общественного питания периодического спроса (рестораны, кафе)</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6E1333"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4-5 посадочных места</w:t>
            </w:r>
          </w:p>
        </w:tc>
      </w:tr>
      <w:tr w:rsidR="006E2C22" w:rsidRPr="006E2C22" w14:paraId="1EE714B0"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9477B8"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14</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C16DD6"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Бани</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9F9A15"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5-6 единовременных посетителей</w:t>
            </w:r>
          </w:p>
        </w:tc>
      </w:tr>
      <w:tr w:rsidR="006E2C22" w:rsidRPr="006E2C22" w14:paraId="1F9E714D"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115D8F"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15</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3F0494"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Ателье, фотосалоны, салоны-парикмахерские, салоны красоты, солярии, салоны моды, свадебные салоны</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9F5C22"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10-15 м</w:t>
            </w:r>
            <w:r w:rsidRPr="006E2C22">
              <w:rPr>
                <w:color w:val="000000" w:themeColor="text1"/>
                <w:szCs w:val="24"/>
                <w:vertAlign w:val="superscript"/>
              </w:rPr>
              <w:t>2</w:t>
            </w:r>
            <w:r w:rsidR="00900148" w:rsidRPr="006E2C22">
              <w:rPr>
                <w:color w:val="000000" w:themeColor="text1"/>
                <w:szCs w:val="24"/>
                <w:vertAlign w:val="superscript"/>
              </w:rPr>
              <w:t xml:space="preserve"> </w:t>
            </w:r>
            <w:r w:rsidRPr="006E2C22">
              <w:rPr>
                <w:color w:val="000000" w:themeColor="text1"/>
                <w:szCs w:val="24"/>
              </w:rPr>
              <w:t>общей площади</w:t>
            </w:r>
          </w:p>
        </w:tc>
      </w:tr>
      <w:tr w:rsidR="006E2C22" w:rsidRPr="006E2C22" w14:paraId="3FF41334"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6D4EA6"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16</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6EE835" w14:textId="61D30A87" w:rsidR="007C1BF5" w:rsidRPr="006E2C22" w:rsidRDefault="00090485" w:rsidP="007B12CA">
            <w:pPr>
              <w:spacing w:line="240" w:lineRule="auto"/>
              <w:ind w:firstLine="10"/>
              <w:jc w:val="left"/>
              <w:textAlignment w:val="baseline"/>
              <w:rPr>
                <w:color w:val="000000" w:themeColor="text1"/>
                <w:szCs w:val="24"/>
              </w:rPr>
            </w:pPr>
            <w:r w:rsidRPr="006E2C22">
              <w:rPr>
                <w:color w:val="000000" w:themeColor="text1"/>
                <w:szCs w:val="28"/>
              </w:rPr>
              <w:t>Салоны ритуальных услуг</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CF120B"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20-25 м</w:t>
            </w:r>
            <w:r w:rsidRPr="006E2C22">
              <w:rPr>
                <w:color w:val="000000" w:themeColor="text1"/>
                <w:szCs w:val="24"/>
                <w:vertAlign w:val="superscript"/>
              </w:rPr>
              <w:t>2</w:t>
            </w:r>
            <w:r w:rsidR="00900148" w:rsidRPr="006E2C22">
              <w:rPr>
                <w:color w:val="000000" w:themeColor="text1"/>
                <w:szCs w:val="24"/>
                <w:vertAlign w:val="superscript"/>
              </w:rPr>
              <w:t xml:space="preserve"> </w:t>
            </w:r>
            <w:r w:rsidRPr="006E2C22">
              <w:rPr>
                <w:color w:val="000000" w:themeColor="text1"/>
                <w:szCs w:val="24"/>
              </w:rPr>
              <w:t>общей площади</w:t>
            </w:r>
          </w:p>
        </w:tc>
      </w:tr>
      <w:tr w:rsidR="006E2C22" w:rsidRPr="006E2C22" w14:paraId="78CE9988" w14:textId="77777777" w:rsidTr="007B12CA">
        <w:trPr>
          <w:trHeight w:val="249"/>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917840"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17</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BEF83C"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Химчистки, прачечные, ремонтные мастерские, специализированные центры по обслуживанию сложной бытовой техники и др. объекты обслуживания</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45C61F"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1-2 рабочих места приемщика</w:t>
            </w:r>
          </w:p>
        </w:tc>
      </w:tr>
      <w:tr w:rsidR="006E2C22" w:rsidRPr="006E2C22" w14:paraId="37DA22C8"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E4E36E"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18</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F5B186" w14:textId="6D539F42"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Гостиницы</w:t>
            </w:r>
            <w:r w:rsidR="00090485" w:rsidRPr="006E2C22">
              <w:rPr>
                <w:color w:val="000000" w:themeColor="text1"/>
                <w:szCs w:val="24"/>
              </w:rPr>
              <w:t xml:space="preserve"> </w:t>
            </w:r>
            <w:r w:rsidR="00090485" w:rsidRPr="006E2C22">
              <w:rPr>
                <w:color w:val="000000" w:themeColor="text1"/>
                <w:szCs w:val="28"/>
              </w:rPr>
              <w:t>«три звезды»</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FA85538"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5 номеров</w:t>
            </w:r>
          </w:p>
        </w:tc>
      </w:tr>
      <w:tr w:rsidR="006E2C22" w:rsidRPr="006E2C22" w14:paraId="1F7C0EC8"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675198A"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19</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619688"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Музеи, выставочные залы</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BD89940"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6-8 единовременных посетителей</w:t>
            </w:r>
          </w:p>
        </w:tc>
      </w:tr>
      <w:tr w:rsidR="006E2C22" w:rsidRPr="006E2C22" w14:paraId="324CFF27"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4FE306"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20</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C54B41"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Кинотеатры</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E4A9A5"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8-12 зрительских мест</w:t>
            </w:r>
          </w:p>
        </w:tc>
      </w:tr>
      <w:tr w:rsidR="006E2C22" w:rsidRPr="006E2C22" w14:paraId="19AB6459"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E53756"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21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A88B29C"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Библиотеки</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38F8BD"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6-8 постоянных мест</w:t>
            </w:r>
          </w:p>
        </w:tc>
      </w:tr>
      <w:tr w:rsidR="006E2C22" w:rsidRPr="006E2C22" w14:paraId="4EBC4705" w14:textId="77777777" w:rsidTr="007B12CA">
        <w:trPr>
          <w:trHeight w:val="691"/>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355D35"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22</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45A0E8"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Объекты религиозных конфессий</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33AB847"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8-10 единовременных посетителей, но не менее 10 мест на объект</w:t>
            </w:r>
          </w:p>
        </w:tc>
      </w:tr>
      <w:tr w:rsidR="006E2C22" w:rsidRPr="006E2C22" w14:paraId="57465900"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7FD72BE"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23</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27BA64"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Здания и помещения медицинских организаций</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26603A"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14 сотрудников, 20 коек, 33 посещения</w:t>
            </w:r>
          </w:p>
        </w:tc>
      </w:tr>
      <w:tr w:rsidR="006E2C22" w:rsidRPr="006E2C22" w14:paraId="2F4C44BB"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0D13D3A"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24</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26A6F3"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Спортивные комплексы и стадионы с трибунами</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DF79B2"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25-30 мест на трибунах</w:t>
            </w:r>
          </w:p>
        </w:tc>
      </w:tr>
      <w:tr w:rsidR="006E2C22" w:rsidRPr="006E2C22" w14:paraId="5ECF0F47"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F59413"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25</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3E6416"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Оздоровительные комплексы (фитнес-клубы, физкультурно-оздоровительные комплексы, спортивные и тренажерные залы)</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9268E5"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25-40 м</w:t>
            </w:r>
            <w:r w:rsidRPr="006E2C22">
              <w:rPr>
                <w:color w:val="000000" w:themeColor="text1"/>
                <w:szCs w:val="24"/>
                <w:vertAlign w:val="superscript"/>
              </w:rPr>
              <w:t>2</w:t>
            </w:r>
            <w:r w:rsidRPr="006E2C22">
              <w:rPr>
                <w:color w:val="000000" w:themeColor="text1"/>
                <w:szCs w:val="24"/>
              </w:rPr>
              <w:t> общей площади </w:t>
            </w:r>
          </w:p>
        </w:tc>
      </w:tr>
      <w:tr w:rsidR="006E2C22" w:rsidRPr="006E2C22" w14:paraId="32EE1A6B"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89FAD2"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26</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6836EF"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Бассейны</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105732"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5-7 единовременных посетителей</w:t>
            </w:r>
          </w:p>
        </w:tc>
      </w:tr>
      <w:tr w:rsidR="006E2C22" w:rsidRPr="006E2C22" w14:paraId="087A7D7B"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783B02"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lastRenderedPageBreak/>
              <w:t>27</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7CA825"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Автовокзалы</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4B8D59"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10-15 пассажиров в час пик</w:t>
            </w:r>
          </w:p>
        </w:tc>
      </w:tr>
      <w:tr w:rsidR="006E2C22" w:rsidRPr="006E2C22" w14:paraId="2C58DCB2"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E2C8B9B"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28</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F4B4CA"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Железнодорожные станции</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C89068"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80-100 пассажиров в час пик</w:t>
            </w:r>
          </w:p>
        </w:tc>
      </w:tr>
      <w:tr w:rsidR="006E2C22" w:rsidRPr="006E2C22" w14:paraId="410823AD" w14:textId="77777777" w:rsidTr="007B12CA">
        <w:trPr>
          <w:trHeight w:val="309"/>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175641"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29</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254E14A"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Пляжи и парки в зонах отдыха</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53C060"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5-7 единовременных посетителей</w:t>
            </w:r>
          </w:p>
        </w:tc>
      </w:tr>
      <w:tr w:rsidR="006E2C22" w:rsidRPr="006E2C22" w14:paraId="02EEC8ED" w14:textId="77777777" w:rsidTr="007B12CA">
        <w:trPr>
          <w:trHeight w:val="29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4D86FA"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30</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400A92"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Базы кратковременного отдыха (спортивные, лыжные, рыболовные, охотничьи и др.)</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E276A7"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7-10 единовременных посетителей</w:t>
            </w:r>
          </w:p>
        </w:tc>
      </w:tr>
      <w:tr w:rsidR="006E2C22" w:rsidRPr="006E2C22" w14:paraId="71EB8D91" w14:textId="77777777" w:rsidTr="007B12CA">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9EE0ED" w14:textId="77777777" w:rsidR="007C1BF5" w:rsidRPr="006E2C22" w:rsidRDefault="007C1BF5" w:rsidP="007B12CA">
            <w:pPr>
              <w:spacing w:line="240" w:lineRule="auto"/>
              <w:ind w:left="-173" w:right="-146" w:firstLine="0"/>
              <w:jc w:val="center"/>
              <w:textAlignment w:val="baseline"/>
              <w:rPr>
                <w:color w:val="000000" w:themeColor="text1"/>
                <w:szCs w:val="24"/>
              </w:rPr>
            </w:pPr>
            <w:r w:rsidRPr="006E2C22">
              <w:rPr>
                <w:color w:val="000000" w:themeColor="text1"/>
                <w:szCs w:val="24"/>
              </w:rPr>
              <w:t>31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2799BF" w14:textId="77777777" w:rsidR="007C1BF5" w:rsidRPr="006E2C22" w:rsidRDefault="007C1BF5" w:rsidP="007B12CA">
            <w:pPr>
              <w:spacing w:line="240" w:lineRule="auto"/>
              <w:ind w:firstLine="10"/>
              <w:jc w:val="left"/>
              <w:textAlignment w:val="baseline"/>
              <w:rPr>
                <w:color w:val="000000" w:themeColor="text1"/>
                <w:szCs w:val="24"/>
              </w:rPr>
            </w:pPr>
            <w:r w:rsidRPr="006E2C22">
              <w:rPr>
                <w:color w:val="000000" w:themeColor="text1"/>
                <w:szCs w:val="24"/>
              </w:rPr>
              <w:t>Предприятия общественного питания и торговли в зонах отдыха</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422753" w14:textId="77777777" w:rsidR="007C1BF5" w:rsidRPr="006E2C22" w:rsidRDefault="007C1BF5" w:rsidP="007B12CA">
            <w:pPr>
              <w:spacing w:line="240" w:lineRule="auto"/>
              <w:ind w:firstLine="0"/>
              <w:jc w:val="left"/>
              <w:textAlignment w:val="baseline"/>
              <w:rPr>
                <w:color w:val="000000" w:themeColor="text1"/>
                <w:szCs w:val="24"/>
              </w:rPr>
            </w:pPr>
            <w:r w:rsidRPr="006E2C22">
              <w:rPr>
                <w:color w:val="000000" w:themeColor="text1"/>
                <w:szCs w:val="24"/>
              </w:rPr>
              <w:t>10-14 мест в залах или единовременных посетителей и персонала</w:t>
            </w:r>
          </w:p>
        </w:tc>
      </w:tr>
    </w:tbl>
    <w:p w14:paraId="74A2DB86" w14:textId="2A8641B8" w:rsidR="007C1BF5" w:rsidRPr="006E2C22" w:rsidRDefault="007B12CA" w:rsidP="007C1BF5">
      <w:pPr>
        <w:ind w:firstLine="567"/>
        <w:textAlignment w:val="baseline"/>
        <w:rPr>
          <w:color w:val="000000" w:themeColor="text1"/>
          <w:sz w:val="22"/>
          <w:szCs w:val="22"/>
        </w:rPr>
      </w:pPr>
      <w:r w:rsidRPr="006E2C22">
        <w:rPr>
          <w:color w:val="000000" w:themeColor="text1"/>
          <w:sz w:val="22"/>
          <w:szCs w:val="22"/>
        </w:rPr>
        <w:br w:type="textWrapping" w:clear="all"/>
      </w:r>
      <w:r w:rsidR="007C1BF5" w:rsidRPr="006E2C22">
        <w:rPr>
          <w:color w:val="000000" w:themeColor="text1"/>
          <w:sz w:val="22"/>
          <w:szCs w:val="22"/>
        </w:rPr>
        <w:t>Примечания:</w:t>
      </w:r>
    </w:p>
    <w:p w14:paraId="26CC9A98" w14:textId="77777777" w:rsidR="007C1BF5" w:rsidRPr="006E2C22" w:rsidRDefault="007C1BF5" w:rsidP="007C1BF5">
      <w:pPr>
        <w:ind w:firstLine="567"/>
        <w:textAlignment w:val="baseline"/>
        <w:rPr>
          <w:color w:val="000000" w:themeColor="text1"/>
          <w:sz w:val="22"/>
          <w:szCs w:val="22"/>
        </w:rPr>
      </w:pPr>
      <w:r w:rsidRPr="006E2C22">
        <w:rPr>
          <w:color w:val="000000" w:themeColor="text1"/>
          <w:sz w:val="22"/>
          <w:szCs w:val="22"/>
        </w:rPr>
        <w:t>1) количество парковочных мест для видов объектов, не связанных с решением вопросов местного значения городского округа, приводятся в информационно-справочных целях;</w:t>
      </w:r>
    </w:p>
    <w:p w14:paraId="125376E3" w14:textId="673E400E" w:rsidR="007C1BF5" w:rsidRPr="006E2C22" w:rsidRDefault="007C1BF5" w:rsidP="007C1BF5">
      <w:pPr>
        <w:ind w:firstLine="567"/>
        <w:textAlignment w:val="baseline"/>
        <w:rPr>
          <w:color w:val="000000" w:themeColor="text1"/>
          <w:sz w:val="22"/>
          <w:szCs w:val="22"/>
        </w:rPr>
      </w:pPr>
      <w:r w:rsidRPr="006E2C22">
        <w:rPr>
          <w:color w:val="000000" w:themeColor="text1"/>
          <w:sz w:val="22"/>
          <w:szCs w:val="22"/>
        </w:rPr>
        <w:t>2) пешеходную доступность приобъектных стоянок рекомендуется принимать согласно СП 42.13330.2016</w:t>
      </w:r>
      <w:r w:rsidR="00576FDB">
        <w:rPr>
          <w:color w:val="000000" w:themeColor="text1"/>
          <w:sz w:val="22"/>
          <w:szCs w:val="22"/>
        </w:rPr>
        <w:t xml:space="preserve"> Свод правил</w:t>
      </w:r>
      <w:r w:rsidRPr="006E2C22">
        <w:rPr>
          <w:color w:val="000000" w:themeColor="text1"/>
          <w:sz w:val="22"/>
          <w:szCs w:val="22"/>
        </w:rPr>
        <w:t xml:space="preserve"> «Градостроительство. Планировка и застройка городских и сельских поселений. Актуализированная редакция СНиП 2.07.01-89</w:t>
      </w:r>
      <w:r w:rsidR="00576FDB">
        <w:rPr>
          <w:color w:val="000000" w:themeColor="text1"/>
          <w:sz w:val="22"/>
          <w:szCs w:val="22"/>
          <w:vertAlign w:val="superscript"/>
        </w:rPr>
        <w:t>*</w:t>
      </w:r>
      <w:r w:rsidRPr="006E2C22">
        <w:rPr>
          <w:color w:val="000000" w:themeColor="text1"/>
          <w:sz w:val="22"/>
          <w:szCs w:val="22"/>
        </w:rPr>
        <w:t>».</w:t>
      </w:r>
    </w:p>
    <w:p w14:paraId="2704A8C0" w14:textId="77777777" w:rsidR="00900148" w:rsidRPr="006E2C22" w:rsidRDefault="00900148" w:rsidP="007C1BF5">
      <w:pPr>
        <w:ind w:firstLine="567"/>
        <w:textAlignment w:val="baseline"/>
        <w:rPr>
          <w:color w:val="000000" w:themeColor="text1"/>
          <w:szCs w:val="24"/>
        </w:rPr>
      </w:pPr>
    </w:p>
    <w:p w14:paraId="78CA8FC2" w14:textId="1004BC06" w:rsidR="00900148" w:rsidRPr="006E2C22" w:rsidRDefault="00E006AC" w:rsidP="00900148">
      <w:pPr>
        <w:ind w:firstLine="567"/>
        <w:textAlignment w:val="baseline"/>
        <w:rPr>
          <w:color w:val="000000" w:themeColor="text1"/>
          <w:szCs w:val="24"/>
        </w:rPr>
      </w:pPr>
      <w:r w:rsidRPr="006E2C22">
        <w:rPr>
          <w:color w:val="000000" w:themeColor="text1"/>
          <w:szCs w:val="24"/>
        </w:rPr>
        <w:t>1.9.9. </w:t>
      </w:r>
      <w:r w:rsidR="00900148" w:rsidRPr="006E2C22">
        <w:rPr>
          <w:color w:val="000000" w:themeColor="text1"/>
          <w:szCs w:val="24"/>
        </w:rPr>
        <w:t xml:space="preserve">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w:t>
      </w:r>
      <w:r w:rsidR="00AF3F8C" w:rsidRPr="006E2C22">
        <w:rPr>
          <w:color w:val="000000" w:themeColor="text1"/>
          <w:szCs w:val="24"/>
        </w:rPr>
        <w:t>сотрудников</w:t>
      </w:r>
      <w:r w:rsidR="00900148" w:rsidRPr="006E2C22">
        <w:rPr>
          <w:color w:val="000000" w:themeColor="text1"/>
          <w:szCs w:val="24"/>
        </w:rPr>
        <w:t xml:space="preserve"> данных организаций необходимо предусматривать парковочные места в количестве не менее указанного в таблице 1</w:t>
      </w:r>
      <w:r w:rsidR="00CD2BB3" w:rsidRPr="006E2C22">
        <w:rPr>
          <w:color w:val="000000" w:themeColor="text1"/>
          <w:szCs w:val="24"/>
        </w:rPr>
        <w:t>2</w:t>
      </w:r>
      <w:r w:rsidR="00900148" w:rsidRPr="006E2C22">
        <w:rPr>
          <w:color w:val="000000" w:themeColor="text1"/>
          <w:szCs w:val="24"/>
        </w:rPr>
        <w:t xml:space="preserve"> с пешеходной доступностью не более 200 м от территории организаций.</w:t>
      </w:r>
    </w:p>
    <w:p w14:paraId="0DFA06A8" w14:textId="4AB7AB0C" w:rsidR="00900148" w:rsidRPr="006E2C22" w:rsidRDefault="00900148" w:rsidP="001C248D">
      <w:pPr>
        <w:spacing w:line="240" w:lineRule="auto"/>
        <w:jc w:val="right"/>
        <w:outlineLvl w:val="4"/>
        <w:rPr>
          <w:color w:val="000000" w:themeColor="text1"/>
          <w:szCs w:val="24"/>
        </w:rPr>
      </w:pPr>
      <w:r w:rsidRPr="006E2C22">
        <w:rPr>
          <w:color w:val="000000" w:themeColor="text1"/>
          <w:szCs w:val="24"/>
        </w:rPr>
        <w:t>Таблица 1</w:t>
      </w:r>
      <w:r w:rsidR="00CD2BB3" w:rsidRPr="006E2C22">
        <w:rPr>
          <w:color w:val="000000" w:themeColor="text1"/>
          <w:szCs w:val="24"/>
        </w:rPr>
        <w:t>2</w:t>
      </w:r>
    </w:p>
    <w:tbl>
      <w:tblPr>
        <w:tblStyle w:val="ad"/>
        <w:tblW w:w="0" w:type="auto"/>
        <w:tblLook w:val="04A0" w:firstRow="1" w:lastRow="0" w:firstColumn="1" w:lastColumn="0" w:noHBand="0" w:noVBand="1"/>
      </w:tblPr>
      <w:tblGrid>
        <w:gridCol w:w="4957"/>
        <w:gridCol w:w="4387"/>
      </w:tblGrid>
      <w:tr w:rsidR="006E2C22" w:rsidRPr="006E2C22" w14:paraId="71C95AA2" w14:textId="77777777" w:rsidTr="002A4BDB">
        <w:tc>
          <w:tcPr>
            <w:tcW w:w="4957" w:type="dxa"/>
          </w:tcPr>
          <w:p w14:paraId="4BDE1433" w14:textId="77777777" w:rsidR="002A4BDB" w:rsidRPr="006E2C22" w:rsidRDefault="002A4BDB" w:rsidP="002A4BDB">
            <w:pPr>
              <w:spacing w:before="100" w:beforeAutospacing="1" w:after="100" w:afterAutospacing="1" w:line="240" w:lineRule="auto"/>
              <w:jc w:val="center"/>
              <w:rPr>
                <w:color w:val="000000" w:themeColor="text1"/>
                <w:szCs w:val="24"/>
              </w:rPr>
            </w:pPr>
            <w:r w:rsidRPr="006E2C22">
              <w:rPr>
                <w:color w:val="000000" w:themeColor="text1"/>
                <w:szCs w:val="24"/>
              </w:rPr>
              <w:t>Вид образовательной организации:</w:t>
            </w:r>
          </w:p>
        </w:tc>
        <w:tc>
          <w:tcPr>
            <w:tcW w:w="4387" w:type="dxa"/>
          </w:tcPr>
          <w:p w14:paraId="21B9D912" w14:textId="77777777" w:rsidR="002A4BDB" w:rsidRPr="006E2C22" w:rsidRDefault="002A4BDB" w:rsidP="002A4BDB">
            <w:pPr>
              <w:spacing w:before="100" w:beforeAutospacing="1" w:after="100" w:afterAutospacing="1" w:line="240" w:lineRule="auto"/>
              <w:ind w:firstLine="0"/>
              <w:jc w:val="center"/>
              <w:rPr>
                <w:color w:val="000000" w:themeColor="text1"/>
                <w:szCs w:val="24"/>
              </w:rPr>
            </w:pPr>
            <w:r w:rsidRPr="006E2C22">
              <w:rPr>
                <w:color w:val="000000" w:themeColor="text1"/>
                <w:szCs w:val="24"/>
              </w:rPr>
              <w:t>Количество мест хранения автомобилей:</w:t>
            </w:r>
          </w:p>
        </w:tc>
      </w:tr>
      <w:tr w:rsidR="006E2C22" w:rsidRPr="006E2C22" w14:paraId="1382545A" w14:textId="77777777" w:rsidTr="002A4BDB">
        <w:tc>
          <w:tcPr>
            <w:tcW w:w="4957" w:type="dxa"/>
          </w:tcPr>
          <w:p w14:paraId="54A6E38C" w14:textId="77777777" w:rsidR="002A4BDB" w:rsidRPr="006E2C22" w:rsidRDefault="002A4BDB" w:rsidP="002A4BDB">
            <w:pPr>
              <w:ind w:firstLine="0"/>
              <w:jc w:val="left"/>
              <w:textAlignment w:val="baseline"/>
              <w:rPr>
                <w:color w:val="000000" w:themeColor="text1"/>
                <w:szCs w:val="24"/>
              </w:rPr>
            </w:pPr>
            <w:r w:rsidRPr="006E2C22">
              <w:rPr>
                <w:bCs/>
                <w:color w:val="000000" w:themeColor="text1"/>
                <w:szCs w:val="24"/>
              </w:rPr>
              <w:t>Общеобразовательные организации (школы)</w:t>
            </w:r>
            <w:r w:rsidR="00AF3F8C" w:rsidRPr="006E2C22">
              <w:rPr>
                <w:bCs/>
                <w:color w:val="000000" w:themeColor="text1"/>
                <w:szCs w:val="24"/>
              </w:rPr>
              <w:t xml:space="preserve"> </w:t>
            </w:r>
            <w:r w:rsidRPr="006E2C22">
              <w:rPr>
                <w:color w:val="000000" w:themeColor="text1"/>
                <w:szCs w:val="24"/>
              </w:rPr>
              <w:t>вместимостью:</w:t>
            </w:r>
          </w:p>
          <w:p w14:paraId="217464E0" w14:textId="77777777" w:rsidR="002A4BDB" w:rsidRPr="006E2C22" w:rsidRDefault="002A4BDB" w:rsidP="002A4BDB">
            <w:pPr>
              <w:ind w:firstLine="589"/>
              <w:jc w:val="left"/>
              <w:textAlignment w:val="baseline"/>
              <w:rPr>
                <w:color w:val="000000" w:themeColor="text1"/>
                <w:szCs w:val="24"/>
              </w:rPr>
            </w:pPr>
            <w:r w:rsidRPr="006E2C22">
              <w:rPr>
                <w:color w:val="000000" w:themeColor="text1"/>
                <w:szCs w:val="24"/>
              </w:rPr>
              <w:t xml:space="preserve"> до 1100 </w:t>
            </w:r>
            <w:r w:rsidR="00AF3F8C" w:rsidRPr="006E2C22">
              <w:rPr>
                <w:color w:val="000000" w:themeColor="text1"/>
                <w:szCs w:val="24"/>
              </w:rPr>
              <w:t>учащиеся</w:t>
            </w:r>
          </w:p>
          <w:p w14:paraId="094EB840" w14:textId="77777777" w:rsidR="00AF3F8C" w:rsidRPr="006E2C22" w:rsidRDefault="00AF3F8C" w:rsidP="002A4BDB">
            <w:pPr>
              <w:ind w:firstLine="589"/>
              <w:jc w:val="left"/>
              <w:textAlignment w:val="baseline"/>
              <w:rPr>
                <w:color w:val="000000" w:themeColor="text1"/>
                <w:szCs w:val="24"/>
              </w:rPr>
            </w:pPr>
          </w:p>
          <w:p w14:paraId="2BFF1EAE" w14:textId="77777777" w:rsidR="002A4BDB" w:rsidRPr="006E2C22" w:rsidRDefault="002A4BDB" w:rsidP="002A4BDB">
            <w:pPr>
              <w:ind w:firstLine="589"/>
              <w:jc w:val="left"/>
              <w:textAlignment w:val="baseline"/>
              <w:rPr>
                <w:color w:val="000000" w:themeColor="text1"/>
                <w:szCs w:val="24"/>
              </w:rPr>
            </w:pPr>
            <w:r w:rsidRPr="006E2C22">
              <w:rPr>
                <w:color w:val="000000" w:themeColor="text1"/>
                <w:szCs w:val="24"/>
              </w:rPr>
              <w:t xml:space="preserve">1100 и более </w:t>
            </w:r>
            <w:r w:rsidR="00AF3F8C" w:rsidRPr="006E2C22">
              <w:rPr>
                <w:color w:val="000000" w:themeColor="text1"/>
                <w:szCs w:val="24"/>
              </w:rPr>
              <w:t>учащиеся</w:t>
            </w:r>
          </w:p>
          <w:p w14:paraId="7548D239" w14:textId="77777777" w:rsidR="00AF3F8C" w:rsidRPr="006E2C22" w:rsidRDefault="00AF3F8C" w:rsidP="002A4BDB">
            <w:pPr>
              <w:ind w:firstLine="589"/>
              <w:jc w:val="left"/>
              <w:textAlignment w:val="baseline"/>
              <w:rPr>
                <w:color w:val="000000" w:themeColor="text1"/>
                <w:szCs w:val="24"/>
              </w:rPr>
            </w:pPr>
          </w:p>
        </w:tc>
        <w:tc>
          <w:tcPr>
            <w:tcW w:w="4387" w:type="dxa"/>
          </w:tcPr>
          <w:p w14:paraId="05B5CCD2" w14:textId="77777777" w:rsidR="00AF3F8C" w:rsidRPr="006E2C22" w:rsidRDefault="00AF3F8C" w:rsidP="00AF3F8C">
            <w:pPr>
              <w:ind w:firstLine="0"/>
              <w:jc w:val="left"/>
              <w:textAlignment w:val="baseline"/>
              <w:rPr>
                <w:color w:val="000000" w:themeColor="text1"/>
                <w:szCs w:val="24"/>
              </w:rPr>
            </w:pPr>
          </w:p>
          <w:p w14:paraId="2A7F4E5C" w14:textId="77777777" w:rsidR="00AF3F8C" w:rsidRPr="006E2C22" w:rsidRDefault="00AF3F8C" w:rsidP="00AF3F8C">
            <w:pPr>
              <w:ind w:firstLine="0"/>
              <w:jc w:val="left"/>
              <w:textAlignment w:val="baseline"/>
              <w:rPr>
                <w:color w:val="000000" w:themeColor="text1"/>
                <w:szCs w:val="24"/>
              </w:rPr>
            </w:pPr>
          </w:p>
          <w:p w14:paraId="70EDF07E" w14:textId="77777777" w:rsidR="002A4BDB" w:rsidRPr="006E2C22" w:rsidRDefault="00AF3F8C" w:rsidP="00AF3F8C">
            <w:pPr>
              <w:ind w:firstLine="0"/>
              <w:jc w:val="left"/>
              <w:textAlignment w:val="baseline"/>
              <w:rPr>
                <w:color w:val="000000" w:themeColor="text1"/>
                <w:szCs w:val="24"/>
              </w:rPr>
            </w:pPr>
            <w:r w:rsidRPr="006E2C22">
              <w:rPr>
                <w:color w:val="000000" w:themeColor="text1"/>
                <w:szCs w:val="24"/>
              </w:rPr>
              <w:t>1 место на 100 учащихся и 7 мест на 100 сотрудников</w:t>
            </w:r>
          </w:p>
          <w:p w14:paraId="73300024" w14:textId="77777777" w:rsidR="00AF3F8C" w:rsidRPr="006E2C22" w:rsidRDefault="00AF3F8C" w:rsidP="00AF3F8C">
            <w:pPr>
              <w:ind w:firstLine="0"/>
              <w:jc w:val="left"/>
              <w:textAlignment w:val="baseline"/>
              <w:rPr>
                <w:color w:val="000000" w:themeColor="text1"/>
                <w:szCs w:val="24"/>
              </w:rPr>
            </w:pPr>
            <w:r w:rsidRPr="006E2C22">
              <w:rPr>
                <w:color w:val="000000" w:themeColor="text1"/>
                <w:szCs w:val="24"/>
              </w:rPr>
              <w:t>1 место на 100 учащихся и 5 мест на 100 сотрудников</w:t>
            </w:r>
          </w:p>
        </w:tc>
      </w:tr>
      <w:tr w:rsidR="006E2C22" w:rsidRPr="006E2C22" w14:paraId="762EA5B9" w14:textId="77777777" w:rsidTr="002A4BDB">
        <w:tc>
          <w:tcPr>
            <w:tcW w:w="4957" w:type="dxa"/>
          </w:tcPr>
          <w:p w14:paraId="09EAAA22" w14:textId="77777777" w:rsidR="002A4BDB" w:rsidRPr="006E2C22" w:rsidRDefault="002A4BDB" w:rsidP="002A4BDB">
            <w:pPr>
              <w:ind w:firstLine="0"/>
              <w:jc w:val="left"/>
              <w:textAlignment w:val="baseline"/>
              <w:rPr>
                <w:bCs/>
                <w:color w:val="000000" w:themeColor="text1"/>
                <w:szCs w:val="24"/>
              </w:rPr>
            </w:pPr>
            <w:r w:rsidRPr="006E2C22">
              <w:rPr>
                <w:bCs/>
                <w:color w:val="000000" w:themeColor="text1"/>
                <w:szCs w:val="24"/>
              </w:rPr>
              <w:t>Дошкольные образовательные организации (детские сады) вместимостью</w:t>
            </w:r>
            <w:r w:rsidR="00F541FF" w:rsidRPr="006E2C22">
              <w:rPr>
                <w:bCs/>
                <w:color w:val="000000" w:themeColor="text1"/>
                <w:szCs w:val="24"/>
              </w:rPr>
              <w:t>:</w:t>
            </w:r>
          </w:p>
          <w:p w14:paraId="0A8D9EFD" w14:textId="77777777" w:rsidR="002A4BDB" w:rsidRPr="006E2C22" w:rsidRDefault="002A4BDB" w:rsidP="002A4BDB">
            <w:pPr>
              <w:ind w:firstLine="589"/>
              <w:jc w:val="left"/>
              <w:textAlignment w:val="baseline"/>
              <w:rPr>
                <w:color w:val="000000" w:themeColor="text1"/>
                <w:szCs w:val="24"/>
              </w:rPr>
            </w:pPr>
            <w:r w:rsidRPr="006E2C22">
              <w:rPr>
                <w:color w:val="000000" w:themeColor="text1"/>
                <w:szCs w:val="24"/>
              </w:rPr>
              <w:t>до 330 мест</w:t>
            </w:r>
          </w:p>
          <w:p w14:paraId="76191212" w14:textId="77777777" w:rsidR="002A4BDB" w:rsidRPr="006E2C22" w:rsidRDefault="002A4BDB" w:rsidP="00AF3F8C">
            <w:pPr>
              <w:ind w:firstLine="589"/>
              <w:jc w:val="left"/>
              <w:textAlignment w:val="baseline"/>
              <w:rPr>
                <w:color w:val="000000" w:themeColor="text1"/>
                <w:szCs w:val="24"/>
              </w:rPr>
            </w:pPr>
            <w:r w:rsidRPr="006E2C22">
              <w:rPr>
                <w:color w:val="000000" w:themeColor="text1"/>
                <w:szCs w:val="24"/>
              </w:rPr>
              <w:t>330 и более мест</w:t>
            </w:r>
          </w:p>
        </w:tc>
        <w:tc>
          <w:tcPr>
            <w:tcW w:w="4387" w:type="dxa"/>
          </w:tcPr>
          <w:p w14:paraId="3AD7254A" w14:textId="77777777" w:rsidR="00AF3F8C" w:rsidRPr="006E2C22" w:rsidRDefault="00AF3F8C" w:rsidP="00AF3F8C">
            <w:pPr>
              <w:ind w:firstLine="0"/>
              <w:jc w:val="left"/>
              <w:textAlignment w:val="baseline"/>
              <w:rPr>
                <w:color w:val="000000" w:themeColor="text1"/>
                <w:szCs w:val="24"/>
              </w:rPr>
            </w:pPr>
          </w:p>
          <w:p w14:paraId="6ABE5F52" w14:textId="77777777" w:rsidR="00AF3F8C" w:rsidRPr="006E2C22" w:rsidRDefault="00AF3F8C" w:rsidP="00AF3F8C">
            <w:pPr>
              <w:ind w:firstLine="0"/>
              <w:jc w:val="left"/>
              <w:textAlignment w:val="baseline"/>
              <w:rPr>
                <w:color w:val="000000" w:themeColor="text1"/>
                <w:szCs w:val="24"/>
              </w:rPr>
            </w:pPr>
          </w:p>
          <w:p w14:paraId="245BCC05" w14:textId="77777777" w:rsidR="002A4BDB" w:rsidRPr="006E2C22" w:rsidRDefault="00AF3F8C" w:rsidP="00AF3F8C">
            <w:pPr>
              <w:ind w:firstLine="0"/>
              <w:jc w:val="left"/>
              <w:textAlignment w:val="baseline"/>
              <w:rPr>
                <w:color w:val="000000" w:themeColor="text1"/>
                <w:szCs w:val="24"/>
              </w:rPr>
            </w:pPr>
            <w:r w:rsidRPr="006E2C22">
              <w:rPr>
                <w:color w:val="000000" w:themeColor="text1"/>
                <w:szCs w:val="24"/>
              </w:rPr>
              <w:t>5 мест</w:t>
            </w:r>
          </w:p>
          <w:p w14:paraId="70AE9FA0" w14:textId="77777777" w:rsidR="00AF3F8C" w:rsidRPr="006E2C22" w:rsidRDefault="00AF3F8C" w:rsidP="00AF3F8C">
            <w:pPr>
              <w:ind w:firstLine="0"/>
              <w:jc w:val="left"/>
              <w:textAlignment w:val="baseline"/>
              <w:rPr>
                <w:color w:val="000000" w:themeColor="text1"/>
                <w:szCs w:val="24"/>
              </w:rPr>
            </w:pPr>
            <w:r w:rsidRPr="006E2C22">
              <w:rPr>
                <w:color w:val="000000" w:themeColor="text1"/>
                <w:szCs w:val="24"/>
              </w:rPr>
              <w:t>1 место на 100 мест и 10 мест на 100 сотрудников</w:t>
            </w:r>
          </w:p>
        </w:tc>
      </w:tr>
    </w:tbl>
    <w:p w14:paraId="50152356" w14:textId="4192712C" w:rsidR="00D34E2D" w:rsidRPr="006E2C22" w:rsidRDefault="00E006AC" w:rsidP="00D34E2D">
      <w:pPr>
        <w:spacing w:line="240" w:lineRule="auto"/>
        <w:ind w:firstLine="540"/>
        <w:rPr>
          <w:color w:val="000000" w:themeColor="text1"/>
          <w:szCs w:val="28"/>
        </w:rPr>
      </w:pPr>
      <w:r w:rsidRPr="006E2C22">
        <w:rPr>
          <w:color w:val="000000" w:themeColor="text1"/>
          <w:szCs w:val="24"/>
        </w:rPr>
        <w:t>1.9.10. </w:t>
      </w:r>
      <w:r w:rsidR="00D34E2D" w:rsidRPr="006E2C22">
        <w:rPr>
          <w:color w:val="000000" w:themeColor="text1"/>
          <w:szCs w:val="28"/>
        </w:rPr>
        <w:t>Количество парковочных мест для помещений нежилого назначения (встроенные, пристроенные, встроенно-пристроенные) следует принимать в зависимости от функционального назначения помещений в соответствии с таблицей 1</w:t>
      </w:r>
      <w:r w:rsidR="00CD2BB3" w:rsidRPr="006E2C22">
        <w:rPr>
          <w:color w:val="000000" w:themeColor="text1"/>
          <w:szCs w:val="28"/>
        </w:rPr>
        <w:t>2</w:t>
      </w:r>
      <w:r w:rsidR="00D34E2D" w:rsidRPr="006E2C22">
        <w:rPr>
          <w:color w:val="000000" w:themeColor="text1"/>
          <w:szCs w:val="28"/>
        </w:rPr>
        <w:t>, а для помещений без конкретного функционального назначения из расчета 1 парковочное место на 50 м</w:t>
      </w:r>
      <w:r w:rsidR="00D34E2D" w:rsidRPr="006E2C22">
        <w:rPr>
          <w:color w:val="000000" w:themeColor="text1"/>
          <w:szCs w:val="28"/>
          <w:vertAlign w:val="superscript"/>
        </w:rPr>
        <w:t>2</w:t>
      </w:r>
      <w:r w:rsidR="00D34E2D" w:rsidRPr="006E2C22">
        <w:rPr>
          <w:color w:val="000000" w:themeColor="text1"/>
          <w:szCs w:val="28"/>
        </w:rPr>
        <w:t xml:space="preserve"> площади таких помещений.</w:t>
      </w:r>
    </w:p>
    <w:p w14:paraId="55F978CD" w14:textId="082092AC" w:rsidR="00D34E2D" w:rsidRPr="006E2C22" w:rsidRDefault="00E006AC" w:rsidP="00D34E2D">
      <w:pPr>
        <w:spacing w:line="240" w:lineRule="auto"/>
        <w:ind w:firstLine="540"/>
        <w:rPr>
          <w:color w:val="000000" w:themeColor="text1"/>
          <w:szCs w:val="28"/>
        </w:rPr>
      </w:pPr>
      <w:r w:rsidRPr="006E2C22">
        <w:rPr>
          <w:color w:val="000000" w:themeColor="text1"/>
          <w:szCs w:val="24"/>
        </w:rPr>
        <w:t>1.9.11. </w:t>
      </w:r>
      <w:r w:rsidR="00D34E2D" w:rsidRPr="006E2C22">
        <w:rPr>
          <w:color w:val="000000" w:themeColor="text1"/>
          <w:szCs w:val="28"/>
        </w:rPr>
        <w:t xml:space="preserve">Минимально допустимое количество мест для парковки легковых автомобилей на стоянках автомобилей, размещаемых у границ лесопарков, зон отдыха и курортных зон следует принимать в соответствии с приложением Ж СП 42.13330.2016 в зависимости от </w:t>
      </w:r>
      <w:r w:rsidR="00D34E2D" w:rsidRPr="006E2C22">
        <w:rPr>
          <w:color w:val="000000" w:themeColor="text1"/>
          <w:szCs w:val="28"/>
        </w:rPr>
        <w:lastRenderedPageBreak/>
        <w:t>функционального назначения.</w:t>
      </w:r>
    </w:p>
    <w:p w14:paraId="5E9C3327" w14:textId="4B7E2781" w:rsidR="00D34E2D" w:rsidRPr="006E2C22" w:rsidRDefault="00E006AC" w:rsidP="00D34E2D">
      <w:pPr>
        <w:spacing w:line="240" w:lineRule="auto"/>
        <w:ind w:firstLine="540"/>
        <w:rPr>
          <w:color w:val="000000" w:themeColor="text1"/>
          <w:szCs w:val="28"/>
        </w:rPr>
      </w:pPr>
      <w:r w:rsidRPr="006E2C22">
        <w:rPr>
          <w:color w:val="000000" w:themeColor="text1"/>
          <w:szCs w:val="24"/>
        </w:rPr>
        <w:t>1.9.12. </w:t>
      </w:r>
      <w:r w:rsidR="00D34E2D" w:rsidRPr="006E2C22">
        <w:rPr>
          <w:color w:val="000000" w:themeColor="text1"/>
          <w:szCs w:val="28"/>
        </w:rPr>
        <w:t>Совместное использование мест хранения автомобилей, а также организация кооперированных стоянок не допускается.</w:t>
      </w:r>
    </w:p>
    <w:p w14:paraId="2963417A" w14:textId="77777777" w:rsidR="00D34E2D" w:rsidRPr="006E2C22" w:rsidRDefault="00D34E2D" w:rsidP="00D34E2D">
      <w:pPr>
        <w:spacing w:line="240" w:lineRule="auto"/>
        <w:ind w:right="-51" w:firstLine="0"/>
        <w:rPr>
          <w:color w:val="000000" w:themeColor="text1"/>
          <w:szCs w:val="24"/>
        </w:rPr>
      </w:pPr>
      <w:r w:rsidRPr="006E2C22">
        <w:rPr>
          <w:color w:val="000000" w:themeColor="text1"/>
          <w:szCs w:val="28"/>
        </w:rPr>
        <w:t>Не допускается обеспечение нормативной потребности планируемой застройки в местах хранения индивидуального автомобильного транспорта и приобъектных стоянках за счет зависимых мест хранения автотранспорта.</w:t>
      </w:r>
    </w:p>
    <w:p w14:paraId="769899EC" w14:textId="7A386847" w:rsidR="00900148" w:rsidRPr="006E2C22" w:rsidRDefault="00E006AC" w:rsidP="00900148">
      <w:pPr>
        <w:ind w:firstLine="567"/>
        <w:textAlignment w:val="baseline"/>
        <w:rPr>
          <w:color w:val="000000" w:themeColor="text1"/>
          <w:szCs w:val="24"/>
        </w:rPr>
      </w:pPr>
      <w:r w:rsidRPr="006E2C22">
        <w:rPr>
          <w:color w:val="000000" w:themeColor="text1"/>
          <w:szCs w:val="24"/>
        </w:rPr>
        <w:t>1.9.13. </w:t>
      </w:r>
      <w:r w:rsidR="00900148" w:rsidRPr="006E2C22">
        <w:rPr>
          <w:color w:val="000000" w:themeColor="text1"/>
          <w:szCs w:val="24"/>
        </w:rPr>
        <w:t>Количество парковочных мест при торговых и торгово-развлекательных комплексах принимаются в зависимости от торговой площади и типа комплекса:</w:t>
      </w:r>
    </w:p>
    <w:p w14:paraId="5755EC58" w14:textId="77777777" w:rsidR="00900148" w:rsidRPr="006E2C22" w:rsidRDefault="00900148" w:rsidP="00900148">
      <w:pPr>
        <w:ind w:firstLine="567"/>
        <w:textAlignment w:val="baseline"/>
        <w:rPr>
          <w:color w:val="000000" w:themeColor="text1"/>
          <w:szCs w:val="24"/>
        </w:rPr>
      </w:pPr>
      <w:r w:rsidRPr="006E2C22">
        <w:rPr>
          <w:color w:val="000000" w:themeColor="text1"/>
          <w:szCs w:val="24"/>
        </w:rPr>
        <w:t>комплекс с торговой площадью до 40</w:t>
      </w:r>
      <w:r w:rsidR="00F541FF" w:rsidRPr="006E2C22">
        <w:rPr>
          <w:color w:val="000000" w:themeColor="text1"/>
          <w:szCs w:val="24"/>
        </w:rPr>
        <w:t> </w:t>
      </w:r>
      <w:r w:rsidRPr="006E2C22">
        <w:rPr>
          <w:color w:val="000000" w:themeColor="text1"/>
          <w:szCs w:val="24"/>
        </w:rPr>
        <w:t>000 м</w:t>
      </w:r>
      <w:r w:rsidRPr="006E2C22">
        <w:rPr>
          <w:color w:val="000000" w:themeColor="text1"/>
          <w:szCs w:val="24"/>
          <w:vertAlign w:val="superscript"/>
        </w:rPr>
        <w:t>2</w:t>
      </w:r>
      <w:r w:rsidRPr="006E2C22">
        <w:rPr>
          <w:color w:val="000000" w:themeColor="text1"/>
          <w:szCs w:val="24"/>
        </w:rPr>
        <w:t xml:space="preserve"> </w:t>
      </w:r>
      <w:r w:rsidR="00EF2B6A" w:rsidRPr="006E2C22">
        <w:rPr>
          <w:color w:val="000000" w:themeColor="text1"/>
          <w:szCs w:val="24"/>
        </w:rPr>
        <w:t xml:space="preserve">– </w:t>
      </w:r>
      <w:r w:rsidRPr="006E2C22">
        <w:rPr>
          <w:color w:val="000000" w:themeColor="text1"/>
          <w:szCs w:val="24"/>
        </w:rPr>
        <w:t>не менее 4,5 мест на 100 м</w:t>
      </w:r>
      <w:r w:rsidRPr="006E2C22">
        <w:rPr>
          <w:color w:val="000000" w:themeColor="text1"/>
          <w:szCs w:val="24"/>
          <w:vertAlign w:val="superscript"/>
        </w:rPr>
        <w:t>2</w:t>
      </w:r>
      <w:r w:rsidRPr="006E2C22">
        <w:rPr>
          <w:color w:val="000000" w:themeColor="text1"/>
          <w:szCs w:val="24"/>
        </w:rPr>
        <w:t>;</w:t>
      </w:r>
    </w:p>
    <w:p w14:paraId="1658BE51" w14:textId="77777777" w:rsidR="00900148" w:rsidRPr="006E2C22" w:rsidRDefault="00900148" w:rsidP="00900148">
      <w:pPr>
        <w:ind w:firstLine="567"/>
        <w:textAlignment w:val="baseline"/>
        <w:rPr>
          <w:color w:val="000000" w:themeColor="text1"/>
          <w:szCs w:val="24"/>
        </w:rPr>
      </w:pPr>
      <w:r w:rsidRPr="006E2C22">
        <w:rPr>
          <w:color w:val="000000" w:themeColor="text1"/>
          <w:szCs w:val="24"/>
        </w:rPr>
        <w:t>комплекс с торговой площадью до 60</w:t>
      </w:r>
      <w:r w:rsidR="00F541FF" w:rsidRPr="006E2C22">
        <w:rPr>
          <w:color w:val="000000" w:themeColor="text1"/>
          <w:szCs w:val="24"/>
        </w:rPr>
        <w:t> </w:t>
      </w:r>
      <w:r w:rsidRPr="006E2C22">
        <w:rPr>
          <w:color w:val="000000" w:themeColor="text1"/>
          <w:szCs w:val="24"/>
        </w:rPr>
        <w:t>000 м</w:t>
      </w:r>
      <w:r w:rsidRPr="006E2C22">
        <w:rPr>
          <w:color w:val="000000" w:themeColor="text1"/>
          <w:szCs w:val="24"/>
          <w:vertAlign w:val="superscript"/>
        </w:rPr>
        <w:t>2</w:t>
      </w:r>
      <w:r w:rsidRPr="006E2C22">
        <w:rPr>
          <w:color w:val="000000" w:themeColor="text1"/>
          <w:szCs w:val="24"/>
        </w:rPr>
        <w:t xml:space="preserve"> </w:t>
      </w:r>
      <w:r w:rsidR="00EF2B6A" w:rsidRPr="006E2C22">
        <w:rPr>
          <w:color w:val="000000" w:themeColor="text1"/>
          <w:szCs w:val="24"/>
        </w:rPr>
        <w:t xml:space="preserve">– </w:t>
      </w:r>
      <w:r w:rsidRPr="006E2C22">
        <w:rPr>
          <w:color w:val="000000" w:themeColor="text1"/>
          <w:szCs w:val="24"/>
        </w:rPr>
        <w:t>не менее 5,5 мест на 100 м</w:t>
      </w:r>
      <w:r w:rsidRPr="006E2C22">
        <w:rPr>
          <w:color w:val="000000" w:themeColor="text1"/>
          <w:szCs w:val="24"/>
          <w:vertAlign w:val="superscript"/>
        </w:rPr>
        <w:t>2</w:t>
      </w:r>
      <w:r w:rsidRPr="006E2C22">
        <w:rPr>
          <w:color w:val="000000" w:themeColor="text1"/>
          <w:szCs w:val="24"/>
        </w:rPr>
        <w:t>;</w:t>
      </w:r>
    </w:p>
    <w:p w14:paraId="6589F4CD" w14:textId="77777777" w:rsidR="00900148" w:rsidRPr="006E2C22" w:rsidRDefault="00900148" w:rsidP="00900148">
      <w:pPr>
        <w:ind w:firstLine="567"/>
        <w:textAlignment w:val="baseline"/>
        <w:rPr>
          <w:color w:val="000000" w:themeColor="text1"/>
          <w:szCs w:val="24"/>
        </w:rPr>
      </w:pPr>
      <w:r w:rsidRPr="006E2C22">
        <w:rPr>
          <w:color w:val="000000" w:themeColor="text1"/>
          <w:szCs w:val="24"/>
        </w:rPr>
        <w:t>комплекс с торговой площадью более 60</w:t>
      </w:r>
      <w:r w:rsidR="00F541FF" w:rsidRPr="006E2C22">
        <w:rPr>
          <w:color w:val="000000" w:themeColor="text1"/>
          <w:szCs w:val="24"/>
        </w:rPr>
        <w:t> </w:t>
      </w:r>
      <w:r w:rsidRPr="006E2C22">
        <w:rPr>
          <w:color w:val="000000" w:themeColor="text1"/>
          <w:szCs w:val="24"/>
        </w:rPr>
        <w:t>000 м</w:t>
      </w:r>
      <w:r w:rsidRPr="006E2C22">
        <w:rPr>
          <w:color w:val="000000" w:themeColor="text1"/>
          <w:szCs w:val="24"/>
          <w:vertAlign w:val="superscript"/>
        </w:rPr>
        <w:t>2</w:t>
      </w:r>
      <w:r w:rsidRPr="006E2C22">
        <w:rPr>
          <w:color w:val="000000" w:themeColor="text1"/>
          <w:szCs w:val="24"/>
        </w:rPr>
        <w:t xml:space="preserve"> количество мест на 100 м</w:t>
      </w:r>
      <w:r w:rsidRPr="006E2C22">
        <w:rPr>
          <w:color w:val="000000" w:themeColor="text1"/>
          <w:szCs w:val="24"/>
          <w:vertAlign w:val="superscript"/>
        </w:rPr>
        <w:t>2</w:t>
      </w:r>
      <w:r w:rsidRPr="006E2C22">
        <w:rPr>
          <w:color w:val="000000" w:themeColor="text1"/>
          <w:szCs w:val="24"/>
        </w:rPr>
        <w:t xml:space="preserve"> торговой площади определяется расчетом;</w:t>
      </w:r>
    </w:p>
    <w:p w14:paraId="78815255" w14:textId="77777777" w:rsidR="00900148" w:rsidRPr="006E2C22" w:rsidRDefault="00900148" w:rsidP="00900148">
      <w:pPr>
        <w:ind w:firstLine="567"/>
        <w:textAlignment w:val="baseline"/>
        <w:rPr>
          <w:color w:val="000000" w:themeColor="text1"/>
          <w:szCs w:val="24"/>
        </w:rPr>
      </w:pPr>
      <w:r w:rsidRPr="006E2C22">
        <w:rPr>
          <w:color w:val="000000" w:themeColor="text1"/>
          <w:szCs w:val="24"/>
        </w:rPr>
        <w:t xml:space="preserve">комплексах с гипермаркетом и/или многозальным кинотеатром </w:t>
      </w:r>
      <w:r w:rsidR="00EF2B6A" w:rsidRPr="006E2C22">
        <w:rPr>
          <w:color w:val="000000" w:themeColor="text1"/>
          <w:szCs w:val="24"/>
        </w:rPr>
        <w:t xml:space="preserve">– </w:t>
      </w:r>
      <w:r w:rsidRPr="006E2C22">
        <w:rPr>
          <w:color w:val="000000" w:themeColor="text1"/>
          <w:szCs w:val="24"/>
        </w:rPr>
        <w:t>не менее 7 мест на 100 м</w:t>
      </w:r>
      <w:r w:rsidRPr="006E2C22">
        <w:rPr>
          <w:color w:val="000000" w:themeColor="text1"/>
          <w:szCs w:val="24"/>
          <w:vertAlign w:val="superscript"/>
        </w:rPr>
        <w:t>2</w:t>
      </w:r>
      <w:r w:rsidRPr="006E2C22">
        <w:rPr>
          <w:color w:val="000000" w:themeColor="text1"/>
          <w:szCs w:val="24"/>
        </w:rPr>
        <w:t>.</w:t>
      </w:r>
    </w:p>
    <w:p w14:paraId="14407C5F" w14:textId="302F0673" w:rsidR="007C47FA" w:rsidRPr="006E2C22" w:rsidRDefault="00E006AC" w:rsidP="007139DF">
      <w:pPr>
        <w:spacing w:line="240" w:lineRule="auto"/>
        <w:ind w:right="24" w:firstLine="600"/>
        <w:rPr>
          <w:color w:val="000000" w:themeColor="text1"/>
          <w:szCs w:val="24"/>
        </w:rPr>
      </w:pPr>
      <w:r w:rsidRPr="006E2C22">
        <w:rPr>
          <w:color w:val="000000" w:themeColor="text1"/>
          <w:szCs w:val="24"/>
        </w:rPr>
        <w:t>1.9.14. </w:t>
      </w:r>
      <w:r w:rsidR="007C47FA" w:rsidRPr="006E2C22">
        <w:rPr>
          <w:color w:val="000000" w:themeColor="text1"/>
          <w:szCs w:val="24"/>
        </w:rPr>
        <w:t>На автостоянках при объектах торговли, сферы услуг, объектах здравоохранения, спортивных и культурно-зрелищных объектах следует предусматривать не менее 10 % общего числа парковочных мест для автомобилей инвалидов, но не менее одного места.</w:t>
      </w:r>
    </w:p>
    <w:p w14:paraId="08EFF4CC" w14:textId="1135B5B6" w:rsidR="007C47FA" w:rsidRPr="006E2C22" w:rsidRDefault="00E006AC" w:rsidP="007139DF">
      <w:pPr>
        <w:pStyle w:val="zakonpusual"/>
        <w:spacing w:before="0" w:beforeAutospacing="0" w:after="0" w:afterAutospacing="0"/>
        <w:ind w:right="24" w:firstLine="600"/>
        <w:jc w:val="both"/>
        <w:rPr>
          <w:rStyle w:val="zakonspanusual2"/>
          <w:color w:val="000000" w:themeColor="text1"/>
        </w:rPr>
      </w:pPr>
      <w:r w:rsidRPr="006E2C22">
        <w:rPr>
          <w:color w:val="000000" w:themeColor="text1"/>
        </w:rPr>
        <w:t>1.9.15. </w:t>
      </w:r>
      <w:r w:rsidR="007C47FA" w:rsidRPr="006E2C22">
        <w:rPr>
          <w:rStyle w:val="zakonspanusual2"/>
          <w:color w:val="000000" w:themeColor="text1"/>
        </w:rPr>
        <w:t xml:space="preserve">Площадь территории для размещения одного автомобиля на автостоянках принимается 22,5 </w:t>
      </w:r>
      <w:r w:rsidR="007C47FA" w:rsidRPr="006E2C22">
        <w:rPr>
          <w:bCs/>
          <w:color w:val="000000" w:themeColor="text1"/>
        </w:rPr>
        <w:t>м</w:t>
      </w:r>
      <w:r w:rsidR="007C47FA" w:rsidRPr="006E2C22">
        <w:rPr>
          <w:bCs/>
          <w:color w:val="000000" w:themeColor="text1"/>
          <w:vertAlign w:val="superscript"/>
        </w:rPr>
        <w:t>2</w:t>
      </w:r>
      <w:r w:rsidR="007C47FA" w:rsidRPr="006E2C22">
        <w:rPr>
          <w:rStyle w:val="zakonspanusual2"/>
          <w:color w:val="000000" w:themeColor="text1"/>
        </w:rPr>
        <w:t xml:space="preserve">. При устройстве автостоянок в уширениях проезжих частей улиц и проездов площадь для размещения 1 автомобиля принимается 18,0 </w:t>
      </w:r>
      <w:r w:rsidR="007C47FA" w:rsidRPr="006E2C22">
        <w:rPr>
          <w:bCs/>
          <w:color w:val="000000" w:themeColor="text1"/>
        </w:rPr>
        <w:t>м</w:t>
      </w:r>
      <w:r w:rsidR="007C47FA" w:rsidRPr="006E2C22">
        <w:rPr>
          <w:bCs/>
          <w:color w:val="000000" w:themeColor="text1"/>
          <w:vertAlign w:val="superscript"/>
        </w:rPr>
        <w:t>2</w:t>
      </w:r>
      <w:r w:rsidR="007C47FA" w:rsidRPr="006E2C22">
        <w:rPr>
          <w:rStyle w:val="zakonspanusual2"/>
          <w:color w:val="000000" w:themeColor="text1"/>
        </w:rPr>
        <w:t>.</w:t>
      </w:r>
    </w:p>
    <w:p w14:paraId="788EF6FF" w14:textId="4C64A324" w:rsidR="00F541FF" w:rsidRPr="006E2C22" w:rsidRDefault="00E006AC" w:rsidP="007139DF">
      <w:pPr>
        <w:pStyle w:val="zakonpusual"/>
        <w:spacing w:before="0" w:beforeAutospacing="0" w:after="0" w:afterAutospacing="0"/>
        <w:ind w:right="24" w:firstLine="600"/>
        <w:jc w:val="both"/>
        <w:rPr>
          <w:color w:val="000000" w:themeColor="text1"/>
        </w:rPr>
      </w:pPr>
      <w:r w:rsidRPr="006E2C22">
        <w:rPr>
          <w:color w:val="000000" w:themeColor="text1"/>
        </w:rPr>
        <w:t>1.9.16. </w:t>
      </w:r>
      <w:r w:rsidR="00F541FF" w:rsidRPr="006E2C22">
        <w:rPr>
          <w:color w:val="000000" w:themeColor="text1"/>
        </w:rPr>
        <w:t xml:space="preserve">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рекомендуется определять в соответствии с показателями, приведенными в приложении № </w:t>
      </w:r>
      <w:r w:rsidR="002879E9" w:rsidRPr="006E2C22">
        <w:rPr>
          <w:color w:val="000000" w:themeColor="text1"/>
        </w:rPr>
        <w:t>4</w:t>
      </w:r>
      <w:r w:rsidR="00292F4B" w:rsidRPr="006E2C22">
        <w:rPr>
          <w:color w:val="000000" w:themeColor="text1"/>
        </w:rPr>
        <w:t xml:space="preserve"> </w:t>
      </w:r>
      <w:r w:rsidR="00292F4B" w:rsidRPr="006E2C22">
        <w:rPr>
          <w:bCs/>
          <w:color w:val="000000" w:themeColor="text1"/>
        </w:rPr>
        <w:t>к местным нормативам</w:t>
      </w:r>
      <w:r w:rsidR="00F541FF" w:rsidRPr="006E2C22">
        <w:rPr>
          <w:color w:val="000000" w:themeColor="text1"/>
        </w:rPr>
        <w:t>.</w:t>
      </w:r>
    </w:p>
    <w:p w14:paraId="432D4519" w14:textId="77777777" w:rsidR="00DA7C75" w:rsidRPr="006E2C22" w:rsidRDefault="00DA7C75" w:rsidP="000B76ED">
      <w:pPr>
        <w:spacing w:line="240" w:lineRule="auto"/>
        <w:ind w:right="24" w:firstLine="600"/>
        <w:rPr>
          <w:color w:val="000000" w:themeColor="text1"/>
          <w:szCs w:val="24"/>
        </w:rPr>
      </w:pPr>
    </w:p>
    <w:p w14:paraId="5DA1E69C" w14:textId="3338FBC9" w:rsidR="00266083" w:rsidRPr="006E2C22" w:rsidRDefault="000357AD" w:rsidP="00266083">
      <w:pPr>
        <w:tabs>
          <w:tab w:val="left" w:pos="3960"/>
          <w:tab w:val="center" w:pos="7950"/>
          <w:tab w:val="center" w:pos="9300"/>
        </w:tabs>
        <w:spacing w:before="120" w:after="120" w:line="240" w:lineRule="auto"/>
        <w:ind w:firstLine="0"/>
        <w:jc w:val="center"/>
        <w:outlineLvl w:val="1"/>
        <w:rPr>
          <w:b/>
          <w:color w:val="000000" w:themeColor="text1"/>
          <w:szCs w:val="24"/>
        </w:rPr>
      </w:pPr>
      <w:r w:rsidRPr="006E2C22">
        <w:rPr>
          <w:b/>
          <w:color w:val="000000" w:themeColor="text1"/>
          <w:szCs w:val="24"/>
        </w:rPr>
        <w:t>1</w:t>
      </w:r>
      <w:r w:rsidR="00266083" w:rsidRPr="006E2C22">
        <w:rPr>
          <w:b/>
          <w:color w:val="000000" w:themeColor="text1"/>
          <w:szCs w:val="24"/>
        </w:rPr>
        <w:t>.</w:t>
      </w:r>
      <w:r w:rsidR="00C7512D" w:rsidRPr="006E2C22">
        <w:rPr>
          <w:b/>
          <w:color w:val="000000" w:themeColor="text1"/>
          <w:szCs w:val="24"/>
        </w:rPr>
        <w:t>10</w:t>
      </w:r>
      <w:r w:rsidR="00266083" w:rsidRPr="006E2C22">
        <w:rPr>
          <w:b/>
          <w:color w:val="000000" w:themeColor="text1"/>
          <w:szCs w:val="24"/>
        </w:rPr>
        <w:t>. Расчетные показатели в области озеленения территорий и мест массового отдыха населения</w:t>
      </w:r>
    </w:p>
    <w:p w14:paraId="2718CC8F" w14:textId="2A0C7396" w:rsidR="00266083" w:rsidRPr="006E2C22" w:rsidRDefault="00E006AC" w:rsidP="00266083">
      <w:pPr>
        <w:tabs>
          <w:tab w:val="left" w:pos="1080"/>
          <w:tab w:val="left" w:pos="1260"/>
          <w:tab w:val="center" w:pos="7950"/>
          <w:tab w:val="center" w:pos="9300"/>
          <w:tab w:val="center" w:pos="9375"/>
        </w:tabs>
        <w:spacing w:line="240" w:lineRule="auto"/>
        <w:ind w:right="99" w:firstLine="540"/>
        <w:rPr>
          <w:color w:val="000000" w:themeColor="text1"/>
          <w:szCs w:val="24"/>
        </w:rPr>
      </w:pPr>
      <w:r w:rsidRPr="006E2C22">
        <w:rPr>
          <w:color w:val="000000" w:themeColor="text1"/>
          <w:szCs w:val="24"/>
        </w:rPr>
        <w:t>1</w:t>
      </w:r>
      <w:r w:rsidR="00266083" w:rsidRPr="006E2C22">
        <w:rPr>
          <w:color w:val="000000" w:themeColor="text1"/>
          <w:szCs w:val="24"/>
        </w:rPr>
        <w:t>.</w:t>
      </w:r>
      <w:r w:rsidRPr="006E2C22">
        <w:rPr>
          <w:color w:val="000000" w:themeColor="text1"/>
          <w:szCs w:val="24"/>
        </w:rPr>
        <w:t>10</w:t>
      </w:r>
      <w:r w:rsidR="00266083" w:rsidRPr="006E2C22">
        <w:rPr>
          <w:color w:val="000000" w:themeColor="text1"/>
          <w:szCs w:val="24"/>
        </w:rPr>
        <w:t xml:space="preserve">.1. Для расчета потребности населения в озелененных территориях используется показатель – минимальный уровень обеспеченности населения </w:t>
      </w:r>
      <w:r w:rsidR="00266083" w:rsidRPr="006E2C22">
        <w:rPr>
          <w:bCs/>
          <w:color w:val="000000" w:themeColor="text1"/>
          <w:szCs w:val="24"/>
        </w:rPr>
        <w:t>озеленённой территорией</w:t>
      </w:r>
      <w:r w:rsidR="00266083" w:rsidRPr="006E2C22">
        <w:rPr>
          <w:color w:val="000000" w:themeColor="text1"/>
          <w:szCs w:val="24"/>
        </w:rPr>
        <w:t xml:space="preserve"> в квадратных метрах на одного жителя. В озелененную территорию вместе с парками, озеленёнными территориями общего пользования (садами, скверами, бульварами) включаются озеленённые части территорий при объектах жилищного строительства, при объектах образования, здравоохранения, культуры, массового спорта, административно-управленческих и иных объектах. Указанный показатель, дифференцированный по элементам планировочной структуры, приведен в таблице </w:t>
      </w:r>
      <w:r w:rsidR="00CD2BB3" w:rsidRPr="006E2C22">
        <w:rPr>
          <w:color w:val="000000" w:themeColor="text1"/>
          <w:szCs w:val="24"/>
        </w:rPr>
        <w:t>1</w:t>
      </w:r>
      <w:r w:rsidR="00266083" w:rsidRPr="006E2C22">
        <w:rPr>
          <w:color w:val="000000" w:themeColor="text1"/>
          <w:szCs w:val="24"/>
        </w:rPr>
        <w:t>3.</w:t>
      </w:r>
    </w:p>
    <w:p w14:paraId="7D6C5446" w14:textId="3ABB09B9" w:rsidR="00266083" w:rsidRPr="006E2C22" w:rsidRDefault="00266083" w:rsidP="00266083">
      <w:pPr>
        <w:spacing w:line="240" w:lineRule="auto"/>
        <w:jc w:val="right"/>
        <w:outlineLvl w:val="4"/>
        <w:rPr>
          <w:color w:val="000000" w:themeColor="text1"/>
          <w:szCs w:val="24"/>
        </w:rPr>
      </w:pPr>
      <w:r w:rsidRPr="006E2C22">
        <w:rPr>
          <w:color w:val="000000" w:themeColor="text1"/>
          <w:szCs w:val="24"/>
        </w:rPr>
        <w:t xml:space="preserve">Таблица </w:t>
      </w:r>
      <w:r w:rsidR="00CD2BB3" w:rsidRPr="006E2C22">
        <w:rPr>
          <w:color w:val="000000" w:themeColor="text1"/>
          <w:szCs w:val="24"/>
        </w:rPr>
        <w:t>1</w:t>
      </w:r>
      <w:r w:rsidRPr="006E2C22">
        <w:rPr>
          <w:color w:val="000000" w:themeColor="text1"/>
          <w:szCs w:val="24"/>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881"/>
        <w:gridCol w:w="1984"/>
        <w:gridCol w:w="2061"/>
      </w:tblGrid>
      <w:tr w:rsidR="006E2C22" w:rsidRPr="006E2C22" w14:paraId="040D0473" w14:textId="77777777" w:rsidTr="00CD2BB3">
        <w:trPr>
          <w:trHeight w:val="548"/>
        </w:trPr>
        <w:tc>
          <w:tcPr>
            <w:tcW w:w="3715" w:type="dxa"/>
            <w:vMerge w:val="restart"/>
            <w:vAlign w:val="center"/>
          </w:tcPr>
          <w:p w14:paraId="3FEA08D3" w14:textId="77777777" w:rsidR="00266083" w:rsidRPr="006E2C22" w:rsidRDefault="00266083" w:rsidP="007B12CA">
            <w:pPr>
              <w:tabs>
                <w:tab w:val="center" w:pos="8400"/>
              </w:tabs>
              <w:spacing w:line="360" w:lineRule="auto"/>
              <w:ind w:right="-51" w:firstLine="0"/>
              <w:jc w:val="center"/>
              <w:rPr>
                <w:bCs/>
                <w:color w:val="000000" w:themeColor="text1"/>
                <w:szCs w:val="24"/>
              </w:rPr>
            </w:pPr>
            <w:r w:rsidRPr="006E2C22">
              <w:rPr>
                <w:bCs/>
                <w:color w:val="000000" w:themeColor="text1"/>
                <w:szCs w:val="24"/>
              </w:rPr>
              <w:t>Населенный пункт</w:t>
            </w:r>
          </w:p>
        </w:tc>
        <w:tc>
          <w:tcPr>
            <w:tcW w:w="5926" w:type="dxa"/>
            <w:gridSpan w:val="3"/>
            <w:vAlign w:val="center"/>
          </w:tcPr>
          <w:p w14:paraId="10616930" w14:textId="77777777" w:rsidR="00266083" w:rsidRPr="006E2C22" w:rsidRDefault="00266083" w:rsidP="007B12CA">
            <w:pPr>
              <w:tabs>
                <w:tab w:val="center" w:pos="8400"/>
              </w:tabs>
              <w:spacing w:line="240" w:lineRule="auto"/>
              <w:ind w:right="-51" w:firstLine="0"/>
              <w:jc w:val="center"/>
              <w:rPr>
                <w:bCs/>
                <w:color w:val="000000" w:themeColor="text1"/>
                <w:szCs w:val="24"/>
              </w:rPr>
            </w:pPr>
            <w:r w:rsidRPr="006E2C22">
              <w:rPr>
                <w:color w:val="000000" w:themeColor="text1"/>
                <w:szCs w:val="24"/>
              </w:rPr>
              <w:t xml:space="preserve">Минимальный уровень обеспеченности населения </w:t>
            </w:r>
            <w:r w:rsidRPr="006E2C22">
              <w:rPr>
                <w:bCs/>
                <w:color w:val="000000" w:themeColor="text1"/>
                <w:szCs w:val="24"/>
              </w:rPr>
              <w:t xml:space="preserve">озеленённой территорией, </w:t>
            </w:r>
            <w:r w:rsidRPr="006E2C22">
              <w:rPr>
                <w:color w:val="000000" w:themeColor="text1"/>
                <w:szCs w:val="24"/>
              </w:rPr>
              <w:t>м</w:t>
            </w:r>
            <w:r w:rsidRPr="006E2C22">
              <w:rPr>
                <w:color w:val="000000" w:themeColor="text1"/>
                <w:szCs w:val="24"/>
                <w:vertAlign w:val="superscript"/>
              </w:rPr>
              <w:t>2</w:t>
            </w:r>
            <w:r w:rsidRPr="006E2C22">
              <w:rPr>
                <w:bCs/>
                <w:color w:val="000000" w:themeColor="text1"/>
                <w:szCs w:val="24"/>
              </w:rPr>
              <w:t>/чел.</w:t>
            </w:r>
          </w:p>
        </w:tc>
      </w:tr>
      <w:tr w:rsidR="006E2C22" w:rsidRPr="006E2C22" w14:paraId="360B5EC4" w14:textId="77777777" w:rsidTr="00CD2BB3">
        <w:tc>
          <w:tcPr>
            <w:tcW w:w="3715" w:type="dxa"/>
            <w:vMerge/>
            <w:vAlign w:val="center"/>
          </w:tcPr>
          <w:p w14:paraId="02705120" w14:textId="77777777" w:rsidR="00266083" w:rsidRPr="006E2C22" w:rsidRDefault="00266083" w:rsidP="007B12CA">
            <w:pPr>
              <w:tabs>
                <w:tab w:val="center" w:pos="8400"/>
              </w:tabs>
              <w:spacing w:line="360" w:lineRule="auto"/>
              <w:ind w:right="-51" w:firstLine="0"/>
              <w:rPr>
                <w:bCs/>
                <w:color w:val="000000" w:themeColor="text1"/>
                <w:szCs w:val="24"/>
              </w:rPr>
            </w:pPr>
          </w:p>
        </w:tc>
        <w:tc>
          <w:tcPr>
            <w:tcW w:w="1881" w:type="dxa"/>
            <w:vAlign w:val="center"/>
          </w:tcPr>
          <w:p w14:paraId="29E4E595" w14:textId="77777777" w:rsidR="00266083" w:rsidRPr="006E2C22" w:rsidRDefault="00266083" w:rsidP="007B12CA">
            <w:pPr>
              <w:autoSpaceDE/>
              <w:autoSpaceDN/>
              <w:adjustRightInd/>
              <w:spacing w:line="240" w:lineRule="auto"/>
              <w:ind w:firstLine="0"/>
              <w:jc w:val="center"/>
              <w:rPr>
                <w:bCs/>
                <w:color w:val="000000" w:themeColor="text1"/>
                <w:szCs w:val="24"/>
              </w:rPr>
            </w:pPr>
            <w:r w:rsidRPr="006E2C22">
              <w:rPr>
                <w:bCs/>
                <w:color w:val="000000" w:themeColor="text1"/>
                <w:szCs w:val="24"/>
              </w:rPr>
              <w:t xml:space="preserve">в границах </w:t>
            </w:r>
            <w:r w:rsidRPr="006E2C22">
              <w:rPr>
                <w:color w:val="000000" w:themeColor="text1"/>
                <w:szCs w:val="24"/>
              </w:rPr>
              <w:t>жилого</w:t>
            </w:r>
            <w:r w:rsidRPr="006E2C22">
              <w:rPr>
                <w:bCs/>
                <w:color w:val="000000" w:themeColor="text1"/>
                <w:szCs w:val="24"/>
              </w:rPr>
              <w:t xml:space="preserve"> квартала</w:t>
            </w:r>
          </w:p>
        </w:tc>
        <w:tc>
          <w:tcPr>
            <w:tcW w:w="1984" w:type="dxa"/>
            <w:vAlign w:val="center"/>
          </w:tcPr>
          <w:p w14:paraId="4D485E5F" w14:textId="77777777" w:rsidR="00266083" w:rsidRPr="006E2C22" w:rsidRDefault="00266083" w:rsidP="007B12CA">
            <w:pPr>
              <w:autoSpaceDE/>
              <w:autoSpaceDN/>
              <w:adjustRightInd/>
              <w:spacing w:line="240" w:lineRule="auto"/>
              <w:ind w:firstLine="0"/>
              <w:jc w:val="center"/>
              <w:rPr>
                <w:bCs/>
                <w:color w:val="000000" w:themeColor="text1"/>
                <w:szCs w:val="24"/>
              </w:rPr>
            </w:pPr>
            <w:r w:rsidRPr="006E2C22">
              <w:rPr>
                <w:bCs/>
                <w:color w:val="000000" w:themeColor="text1"/>
                <w:szCs w:val="24"/>
              </w:rPr>
              <w:t>в границах жилого района</w:t>
            </w:r>
          </w:p>
        </w:tc>
        <w:tc>
          <w:tcPr>
            <w:tcW w:w="2061" w:type="dxa"/>
            <w:vAlign w:val="center"/>
          </w:tcPr>
          <w:p w14:paraId="6C5939CD" w14:textId="77777777" w:rsidR="00266083" w:rsidRPr="006E2C22" w:rsidRDefault="00266083" w:rsidP="007B12CA">
            <w:pPr>
              <w:autoSpaceDE/>
              <w:autoSpaceDN/>
              <w:adjustRightInd/>
              <w:spacing w:line="240" w:lineRule="auto"/>
              <w:ind w:firstLine="33"/>
              <w:jc w:val="center"/>
              <w:rPr>
                <w:bCs/>
                <w:color w:val="000000" w:themeColor="text1"/>
                <w:szCs w:val="24"/>
              </w:rPr>
            </w:pPr>
            <w:r w:rsidRPr="006E2C22">
              <w:rPr>
                <w:bCs/>
                <w:color w:val="000000" w:themeColor="text1"/>
                <w:szCs w:val="24"/>
              </w:rPr>
              <w:t>в границах населенного пункта</w:t>
            </w:r>
          </w:p>
        </w:tc>
      </w:tr>
      <w:tr w:rsidR="006E2C22" w:rsidRPr="006E2C22" w14:paraId="58205B90" w14:textId="77777777" w:rsidTr="00CD2BB3">
        <w:trPr>
          <w:trHeight w:val="460"/>
        </w:trPr>
        <w:tc>
          <w:tcPr>
            <w:tcW w:w="3715" w:type="dxa"/>
            <w:vAlign w:val="center"/>
          </w:tcPr>
          <w:p w14:paraId="6D3F5141" w14:textId="77777777" w:rsidR="00266083" w:rsidRPr="006E2C22" w:rsidRDefault="00266083" w:rsidP="007B12CA">
            <w:pPr>
              <w:tabs>
                <w:tab w:val="center" w:pos="8400"/>
              </w:tabs>
              <w:spacing w:line="240" w:lineRule="auto"/>
              <w:ind w:right="-51" w:firstLine="0"/>
              <w:jc w:val="left"/>
              <w:rPr>
                <w:bCs/>
                <w:color w:val="000000" w:themeColor="text1"/>
                <w:szCs w:val="24"/>
              </w:rPr>
            </w:pPr>
            <w:r w:rsidRPr="006E2C22">
              <w:rPr>
                <w:bCs/>
                <w:color w:val="000000" w:themeColor="text1"/>
                <w:szCs w:val="24"/>
              </w:rPr>
              <w:t>Города Домодедово</w:t>
            </w:r>
          </w:p>
        </w:tc>
        <w:tc>
          <w:tcPr>
            <w:tcW w:w="1881" w:type="dxa"/>
            <w:vAlign w:val="center"/>
          </w:tcPr>
          <w:p w14:paraId="311D1277" w14:textId="77777777" w:rsidR="00266083" w:rsidRPr="006E2C22" w:rsidRDefault="00266083" w:rsidP="007B12CA">
            <w:pPr>
              <w:autoSpaceDE/>
              <w:autoSpaceDN/>
              <w:adjustRightInd/>
              <w:ind w:firstLine="0"/>
              <w:jc w:val="center"/>
              <w:rPr>
                <w:color w:val="000000" w:themeColor="text1"/>
                <w:szCs w:val="24"/>
              </w:rPr>
            </w:pPr>
            <w:r w:rsidRPr="006E2C22">
              <w:rPr>
                <w:color w:val="000000" w:themeColor="text1"/>
                <w:szCs w:val="24"/>
              </w:rPr>
              <w:t>6,5</w:t>
            </w:r>
          </w:p>
        </w:tc>
        <w:tc>
          <w:tcPr>
            <w:tcW w:w="1984" w:type="dxa"/>
            <w:vAlign w:val="center"/>
          </w:tcPr>
          <w:p w14:paraId="435A2FC7" w14:textId="77777777" w:rsidR="00266083" w:rsidRPr="006E2C22" w:rsidRDefault="00266083" w:rsidP="007B12CA">
            <w:pPr>
              <w:autoSpaceDE/>
              <w:autoSpaceDN/>
              <w:adjustRightInd/>
              <w:ind w:firstLine="0"/>
              <w:jc w:val="center"/>
              <w:rPr>
                <w:color w:val="000000" w:themeColor="text1"/>
                <w:szCs w:val="24"/>
              </w:rPr>
            </w:pPr>
            <w:r w:rsidRPr="006E2C22">
              <w:rPr>
                <w:color w:val="000000" w:themeColor="text1"/>
                <w:szCs w:val="24"/>
              </w:rPr>
              <w:t>13,7 (4,8)</w:t>
            </w:r>
          </w:p>
        </w:tc>
        <w:tc>
          <w:tcPr>
            <w:tcW w:w="2061" w:type="dxa"/>
            <w:vAlign w:val="center"/>
          </w:tcPr>
          <w:p w14:paraId="75E7C93F" w14:textId="77777777" w:rsidR="00266083" w:rsidRPr="006E2C22" w:rsidRDefault="00266083" w:rsidP="007B12CA">
            <w:pPr>
              <w:autoSpaceDE/>
              <w:autoSpaceDN/>
              <w:adjustRightInd/>
              <w:ind w:firstLine="0"/>
              <w:jc w:val="center"/>
              <w:rPr>
                <w:color w:val="000000" w:themeColor="text1"/>
                <w:szCs w:val="24"/>
              </w:rPr>
            </w:pPr>
            <w:r w:rsidRPr="006E2C22">
              <w:rPr>
                <w:color w:val="000000" w:themeColor="text1"/>
                <w:szCs w:val="24"/>
              </w:rPr>
              <w:t>24,8 (15,2)</w:t>
            </w:r>
          </w:p>
        </w:tc>
      </w:tr>
      <w:tr w:rsidR="006E2C22" w:rsidRPr="006E2C22" w14:paraId="4DFC7EC9" w14:textId="77777777" w:rsidTr="00CD2BB3">
        <w:trPr>
          <w:trHeight w:val="460"/>
        </w:trPr>
        <w:tc>
          <w:tcPr>
            <w:tcW w:w="3715" w:type="dxa"/>
            <w:vAlign w:val="center"/>
          </w:tcPr>
          <w:p w14:paraId="6C658FE2" w14:textId="77777777" w:rsidR="00266083" w:rsidRPr="006E2C22" w:rsidRDefault="00266083" w:rsidP="007B12CA">
            <w:pPr>
              <w:tabs>
                <w:tab w:val="center" w:pos="8400"/>
              </w:tabs>
              <w:spacing w:line="240" w:lineRule="auto"/>
              <w:ind w:right="-51" w:firstLine="0"/>
              <w:jc w:val="left"/>
              <w:rPr>
                <w:bCs/>
                <w:color w:val="000000" w:themeColor="text1"/>
                <w:szCs w:val="24"/>
              </w:rPr>
            </w:pPr>
            <w:r w:rsidRPr="006E2C22">
              <w:rPr>
                <w:color w:val="000000" w:themeColor="text1"/>
                <w:szCs w:val="24"/>
              </w:rPr>
              <w:t>Сельские населенные пункты с численностью населения от 3 до 15 тыс. человек</w:t>
            </w:r>
          </w:p>
        </w:tc>
        <w:tc>
          <w:tcPr>
            <w:tcW w:w="1881" w:type="dxa"/>
            <w:vAlign w:val="center"/>
          </w:tcPr>
          <w:p w14:paraId="0F4DB283" w14:textId="77777777" w:rsidR="00266083" w:rsidRPr="006E2C22" w:rsidRDefault="00266083" w:rsidP="007B12CA">
            <w:pPr>
              <w:tabs>
                <w:tab w:val="center" w:pos="8400"/>
              </w:tabs>
              <w:spacing w:line="360" w:lineRule="auto"/>
              <w:ind w:right="-51" w:firstLine="0"/>
              <w:jc w:val="center"/>
              <w:rPr>
                <w:bCs/>
                <w:color w:val="000000" w:themeColor="text1"/>
                <w:szCs w:val="24"/>
              </w:rPr>
            </w:pPr>
            <w:r w:rsidRPr="006E2C22">
              <w:rPr>
                <w:bCs/>
                <w:color w:val="000000" w:themeColor="text1"/>
                <w:szCs w:val="24"/>
              </w:rPr>
              <w:t>-</w:t>
            </w:r>
          </w:p>
        </w:tc>
        <w:tc>
          <w:tcPr>
            <w:tcW w:w="1984" w:type="dxa"/>
            <w:vAlign w:val="center"/>
          </w:tcPr>
          <w:p w14:paraId="32C60429" w14:textId="77777777" w:rsidR="00266083" w:rsidRPr="006E2C22" w:rsidRDefault="00266083" w:rsidP="007B12CA">
            <w:pPr>
              <w:tabs>
                <w:tab w:val="center" w:pos="8400"/>
              </w:tabs>
              <w:spacing w:line="360" w:lineRule="auto"/>
              <w:ind w:right="-51" w:firstLine="0"/>
              <w:jc w:val="center"/>
              <w:rPr>
                <w:bCs/>
                <w:color w:val="000000" w:themeColor="text1"/>
                <w:szCs w:val="24"/>
              </w:rPr>
            </w:pPr>
            <w:r w:rsidRPr="006E2C22">
              <w:rPr>
                <w:bCs/>
                <w:color w:val="000000" w:themeColor="text1"/>
                <w:szCs w:val="24"/>
              </w:rPr>
              <w:t>-</w:t>
            </w:r>
          </w:p>
        </w:tc>
        <w:tc>
          <w:tcPr>
            <w:tcW w:w="2061" w:type="dxa"/>
            <w:vAlign w:val="center"/>
          </w:tcPr>
          <w:p w14:paraId="719A780D" w14:textId="77777777" w:rsidR="00266083" w:rsidRPr="006E2C22" w:rsidRDefault="00266083" w:rsidP="007B12CA">
            <w:pPr>
              <w:tabs>
                <w:tab w:val="center" w:pos="8400"/>
              </w:tabs>
              <w:spacing w:line="360" w:lineRule="auto"/>
              <w:ind w:right="-51" w:firstLine="0"/>
              <w:jc w:val="center"/>
              <w:rPr>
                <w:bCs/>
                <w:color w:val="000000" w:themeColor="text1"/>
                <w:szCs w:val="24"/>
              </w:rPr>
            </w:pPr>
            <w:r w:rsidRPr="006E2C22">
              <w:rPr>
                <w:color w:val="000000" w:themeColor="text1"/>
                <w:szCs w:val="24"/>
              </w:rPr>
              <w:t>27,3 (15,8)</w:t>
            </w:r>
          </w:p>
        </w:tc>
      </w:tr>
      <w:tr w:rsidR="006E2C22" w:rsidRPr="006E2C22" w14:paraId="562F35F1" w14:textId="77777777" w:rsidTr="00CD2BB3">
        <w:trPr>
          <w:trHeight w:val="425"/>
        </w:trPr>
        <w:tc>
          <w:tcPr>
            <w:tcW w:w="3715" w:type="dxa"/>
            <w:vAlign w:val="center"/>
          </w:tcPr>
          <w:p w14:paraId="6A98CCCB" w14:textId="77777777" w:rsidR="00266083" w:rsidRPr="006E2C22" w:rsidRDefault="00266083" w:rsidP="007B12CA">
            <w:pPr>
              <w:tabs>
                <w:tab w:val="center" w:pos="8400"/>
              </w:tabs>
              <w:spacing w:line="240" w:lineRule="auto"/>
              <w:ind w:right="-51" w:firstLine="0"/>
              <w:jc w:val="left"/>
              <w:rPr>
                <w:bCs/>
                <w:color w:val="000000" w:themeColor="text1"/>
                <w:szCs w:val="24"/>
              </w:rPr>
            </w:pPr>
            <w:r w:rsidRPr="006E2C22">
              <w:rPr>
                <w:color w:val="000000" w:themeColor="text1"/>
                <w:szCs w:val="24"/>
              </w:rPr>
              <w:t>Сельские населенные пункты с численностью населения от 1 до 3 тыс. человек</w:t>
            </w:r>
          </w:p>
        </w:tc>
        <w:tc>
          <w:tcPr>
            <w:tcW w:w="1881" w:type="dxa"/>
            <w:vAlign w:val="center"/>
          </w:tcPr>
          <w:p w14:paraId="02F5778B" w14:textId="77777777" w:rsidR="00266083" w:rsidRPr="006E2C22" w:rsidRDefault="00266083" w:rsidP="007B12CA">
            <w:pPr>
              <w:autoSpaceDE/>
              <w:autoSpaceDN/>
              <w:adjustRightInd/>
              <w:ind w:firstLine="0"/>
              <w:jc w:val="center"/>
              <w:rPr>
                <w:color w:val="000000" w:themeColor="text1"/>
                <w:szCs w:val="24"/>
              </w:rPr>
            </w:pPr>
            <w:r w:rsidRPr="006E2C22">
              <w:rPr>
                <w:color w:val="000000" w:themeColor="text1"/>
                <w:szCs w:val="24"/>
              </w:rPr>
              <w:t>8,2</w:t>
            </w:r>
          </w:p>
        </w:tc>
        <w:tc>
          <w:tcPr>
            <w:tcW w:w="1984" w:type="dxa"/>
            <w:vAlign w:val="center"/>
          </w:tcPr>
          <w:p w14:paraId="1DF7C346" w14:textId="77777777" w:rsidR="00266083" w:rsidRPr="006E2C22" w:rsidRDefault="00266083" w:rsidP="007B12CA">
            <w:pPr>
              <w:autoSpaceDE/>
              <w:autoSpaceDN/>
              <w:adjustRightInd/>
              <w:ind w:firstLine="0"/>
              <w:jc w:val="center"/>
              <w:rPr>
                <w:color w:val="000000" w:themeColor="text1"/>
                <w:szCs w:val="24"/>
              </w:rPr>
            </w:pPr>
            <w:r w:rsidRPr="006E2C22">
              <w:rPr>
                <w:color w:val="000000" w:themeColor="text1"/>
                <w:szCs w:val="24"/>
              </w:rPr>
              <w:t>-</w:t>
            </w:r>
          </w:p>
        </w:tc>
        <w:tc>
          <w:tcPr>
            <w:tcW w:w="2061" w:type="dxa"/>
            <w:vAlign w:val="center"/>
          </w:tcPr>
          <w:p w14:paraId="450B1B9D" w14:textId="77777777" w:rsidR="00266083" w:rsidRPr="006E2C22" w:rsidRDefault="00266083" w:rsidP="007B12CA">
            <w:pPr>
              <w:autoSpaceDE/>
              <w:autoSpaceDN/>
              <w:adjustRightInd/>
              <w:ind w:firstLine="0"/>
              <w:jc w:val="center"/>
              <w:rPr>
                <w:color w:val="000000" w:themeColor="text1"/>
                <w:szCs w:val="24"/>
              </w:rPr>
            </w:pPr>
            <w:r w:rsidRPr="006E2C22">
              <w:rPr>
                <w:color w:val="000000" w:themeColor="text1"/>
                <w:szCs w:val="24"/>
              </w:rPr>
              <w:t>25,6 (7,2)</w:t>
            </w:r>
          </w:p>
        </w:tc>
      </w:tr>
      <w:tr w:rsidR="006E2C22" w:rsidRPr="006E2C22" w14:paraId="7D5BC694" w14:textId="77777777" w:rsidTr="00CD2BB3">
        <w:trPr>
          <w:trHeight w:val="425"/>
        </w:trPr>
        <w:tc>
          <w:tcPr>
            <w:tcW w:w="3715" w:type="dxa"/>
            <w:vAlign w:val="center"/>
          </w:tcPr>
          <w:p w14:paraId="6C354B92" w14:textId="77777777" w:rsidR="00266083" w:rsidRPr="006E2C22" w:rsidRDefault="00266083" w:rsidP="007B12CA">
            <w:pPr>
              <w:tabs>
                <w:tab w:val="center" w:pos="8400"/>
              </w:tabs>
              <w:spacing w:line="240" w:lineRule="auto"/>
              <w:ind w:right="-51" w:firstLine="0"/>
              <w:jc w:val="left"/>
              <w:rPr>
                <w:color w:val="000000" w:themeColor="text1"/>
                <w:szCs w:val="24"/>
              </w:rPr>
            </w:pPr>
            <w:r w:rsidRPr="006E2C22">
              <w:rPr>
                <w:color w:val="000000" w:themeColor="text1"/>
                <w:szCs w:val="24"/>
              </w:rPr>
              <w:t>Сельские населенные пункты с численностью населения менее 1 тыс. человек</w:t>
            </w:r>
          </w:p>
        </w:tc>
        <w:tc>
          <w:tcPr>
            <w:tcW w:w="1881" w:type="dxa"/>
            <w:vAlign w:val="center"/>
          </w:tcPr>
          <w:p w14:paraId="53A104E4" w14:textId="77777777" w:rsidR="00266083" w:rsidRPr="006E2C22" w:rsidRDefault="00266083" w:rsidP="007B12CA">
            <w:pPr>
              <w:autoSpaceDE/>
              <w:autoSpaceDN/>
              <w:adjustRightInd/>
              <w:ind w:firstLine="0"/>
              <w:jc w:val="center"/>
              <w:rPr>
                <w:color w:val="000000" w:themeColor="text1"/>
                <w:szCs w:val="24"/>
              </w:rPr>
            </w:pPr>
            <w:r w:rsidRPr="006E2C22">
              <w:rPr>
                <w:color w:val="000000" w:themeColor="text1"/>
                <w:szCs w:val="24"/>
              </w:rPr>
              <w:t>-</w:t>
            </w:r>
          </w:p>
        </w:tc>
        <w:tc>
          <w:tcPr>
            <w:tcW w:w="1984" w:type="dxa"/>
            <w:vAlign w:val="center"/>
          </w:tcPr>
          <w:p w14:paraId="63458B8C" w14:textId="77777777" w:rsidR="00266083" w:rsidRPr="006E2C22" w:rsidRDefault="00266083" w:rsidP="007B12CA">
            <w:pPr>
              <w:autoSpaceDE/>
              <w:autoSpaceDN/>
              <w:adjustRightInd/>
              <w:ind w:firstLine="0"/>
              <w:jc w:val="center"/>
              <w:rPr>
                <w:color w:val="000000" w:themeColor="text1"/>
                <w:szCs w:val="24"/>
              </w:rPr>
            </w:pPr>
            <w:r w:rsidRPr="006E2C22">
              <w:rPr>
                <w:color w:val="000000" w:themeColor="text1"/>
                <w:szCs w:val="24"/>
              </w:rPr>
              <w:t>-</w:t>
            </w:r>
          </w:p>
        </w:tc>
        <w:tc>
          <w:tcPr>
            <w:tcW w:w="2061" w:type="dxa"/>
            <w:vAlign w:val="center"/>
          </w:tcPr>
          <w:p w14:paraId="7E076933" w14:textId="77777777" w:rsidR="00266083" w:rsidRPr="006E2C22" w:rsidRDefault="00266083" w:rsidP="007B12CA">
            <w:pPr>
              <w:autoSpaceDE/>
              <w:autoSpaceDN/>
              <w:adjustRightInd/>
              <w:ind w:firstLine="0"/>
              <w:jc w:val="center"/>
              <w:rPr>
                <w:color w:val="000000" w:themeColor="text1"/>
                <w:szCs w:val="24"/>
              </w:rPr>
            </w:pPr>
            <w:r w:rsidRPr="006E2C22">
              <w:rPr>
                <w:color w:val="000000" w:themeColor="text1"/>
                <w:szCs w:val="24"/>
              </w:rPr>
              <w:t>22,8 (7,3)</w:t>
            </w:r>
          </w:p>
        </w:tc>
      </w:tr>
    </w:tbl>
    <w:p w14:paraId="18CF803D" w14:textId="75648C54" w:rsidR="00266083" w:rsidRPr="006E2C22" w:rsidRDefault="00266083" w:rsidP="00B84861">
      <w:pPr>
        <w:tabs>
          <w:tab w:val="center" w:pos="8400"/>
        </w:tabs>
        <w:spacing w:line="240" w:lineRule="auto"/>
        <w:ind w:right="-51" w:firstLine="567"/>
        <w:rPr>
          <w:bCs/>
          <w:color w:val="000000" w:themeColor="text1"/>
          <w:szCs w:val="24"/>
        </w:rPr>
      </w:pPr>
      <w:r w:rsidRPr="006E2C22">
        <w:rPr>
          <w:bCs/>
          <w:color w:val="000000" w:themeColor="text1"/>
          <w:szCs w:val="24"/>
        </w:rPr>
        <w:lastRenderedPageBreak/>
        <w:t>Примечание: в скобках приведены значения для парков и озеленённых территорий общего пользования.</w:t>
      </w:r>
    </w:p>
    <w:p w14:paraId="6B77657F" w14:textId="5A8F4D82" w:rsidR="00266083" w:rsidRPr="006E2C22" w:rsidRDefault="00E006AC" w:rsidP="00266083">
      <w:pPr>
        <w:tabs>
          <w:tab w:val="left" w:pos="1080"/>
          <w:tab w:val="left" w:pos="1260"/>
          <w:tab w:val="center" w:pos="7950"/>
          <w:tab w:val="center" w:pos="9300"/>
          <w:tab w:val="center" w:pos="9375"/>
        </w:tabs>
        <w:spacing w:line="240" w:lineRule="auto"/>
        <w:ind w:right="96" w:firstLine="539"/>
        <w:rPr>
          <w:color w:val="000000" w:themeColor="text1"/>
          <w:szCs w:val="24"/>
        </w:rPr>
      </w:pPr>
      <w:r w:rsidRPr="006E2C22">
        <w:rPr>
          <w:color w:val="000000" w:themeColor="text1"/>
          <w:szCs w:val="24"/>
        </w:rPr>
        <w:t>1.10.2. </w:t>
      </w:r>
      <w:r w:rsidR="00266083" w:rsidRPr="006E2C22">
        <w:rPr>
          <w:color w:val="000000" w:themeColor="text1"/>
          <w:szCs w:val="24"/>
        </w:rPr>
        <w:t>Площадь парков в городе Домодедово и в сельских населенных пунктах с численностью населения более 3 тыс. чел. принимается из расчета не менее 3,0 м</w:t>
      </w:r>
      <w:r w:rsidR="00266083" w:rsidRPr="006E2C22">
        <w:rPr>
          <w:color w:val="000000" w:themeColor="text1"/>
          <w:szCs w:val="24"/>
          <w:vertAlign w:val="superscript"/>
        </w:rPr>
        <w:t>2</w:t>
      </w:r>
      <w:r w:rsidR="00266083" w:rsidRPr="006E2C22">
        <w:rPr>
          <w:color w:val="000000" w:themeColor="text1"/>
          <w:szCs w:val="24"/>
        </w:rPr>
        <w:t>/чел. В сельских населенных пунктах с численностью населения до 3 тыс. чел. площадь парка (сквера) принимается не менее 0,9 га, с численностью населения до 1 тыс. чел. – не менее 0,5 га.</w:t>
      </w:r>
    </w:p>
    <w:p w14:paraId="5E7DA1F6" w14:textId="7D132F3E" w:rsidR="00266083" w:rsidRPr="006E2C22" w:rsidRDefault="00B80276" w:rsidP="00266083">
      <w:pPr>
        <w:tabs>
          <w:tab w:val="left" w:pos="1080"/>
          <w:tab w:val="left" w:pos="1260"/>
          <w:tab w:val="center" w:pos="7950"/>
          <w:tab w:val="center" w:pos="9300"/>
          <w:tab w:val="center" w:pos="9375"/>
        </w:tabs>
        <w:spacing w:line="240" w:lineRule="auto"/>
        <w:ind w:right="96" w:firstLine="539"/>
        <w:rPr>
          <w:color w:val="000000" w:themeColor="text1"/>
          <w:szCs w:val="24"/>
        </w:rPr>
      </w:pPr>
      <w:r w:rsidRPr="006E2C22">
        <w:rPr>
          <w:color w:val="000000" w:themeColor="text1"/>
          <w:szCs w:val="24"/>
        </w:rPr>
        <w:t>1.10.3. </w:t>
      </w:r>
      <w:r w:rsidR="00266083" w:rsidRPr="006E2C22">
        <w:rPr>
          <w:color w:val="000000" w:themeColor="text1"/>
          <w:szCs w:val="24"/>
        </w:rPr>
        <w:t>Пешеходная доступность до ближайшего бульвара, сквера или парка в городе Домодедово принимается:</w:t>
      </w:r>
    </w:p>
    <w:p w14:paraId="14BB38B4" w14:textId="77777777" w:rsidR="00266083" w:rsidRPr="006E2C22" w:rsidRDefault="00266083" w:rsidP="00266083">
      <w:pPr>
        <w:tabs>
          <w:tab w:val="left" w:pos="1080"/>
          <w:tab w:val="left" w:pos="1260"/>
          <w:tab w:val="center" w:pos="7950"/>
          <w:tab w:val="center" w:pos="9300"/>
          <w:tab w:val="center" w:pos="9375"/>
        </w:tabs>
        <w:spacing w:line="240" w:lineRule="auto"/>
        <w:ind w:right="96" w:firstLine="539"/>
        <w:rPr>
          <w:color w:val="000000" w:themeColor="text1"/>
          <w:szCs w:val="24"/>
        </w:rPr>
      </w:pPr>
      <w:r w:rsidRPr="006E2C22">
        <w:rPr>
          <w:color w:val="000000" w:themeColor="text1"/>
          <w:szCs w:val="24"/>
        </w:rPr>
        <w:t>– для жителей многоквартирных жилых домов не более 1,0 км;</w:t>
      </w:r>
    </w:p>
    <w:p w14:paraId="6D7B1F2A" w14:textId="77777777" w:rsidR="00266083" w:rsidRPr="006E2C22" w:rsidRDefault="00266083" w:rsidP="00266083">
      <w:pPr>
        <w:tabs>
          <w:tab w:val="left" w:pos="1080"/>
          <w:tab w:val="left" w:pos="1260"/>
          <w:tab w:val="center" w:pos="7950"/>
          <w:tab w:val="center" w:pos="9300"/>
          <w:tab w:val="center" w:pos="9375"/>
        </w:tabs>
        <w:spacing w:line="240" w:lineRule="auto"/>
        <w:ind w:right="96" w:firstLine="539"/>
        <w:rPr>
          <w:color w:val="000000" w:themeColor="text1"/>
          <w:szCs w:val="24"/>
        </w:rPr>
      </w:pPr>
      <w:r w:rsidRPr="006E2C22">
        <w:rPr>
          <w:color w:val="000000" w:themeColor="text1"/>
          <w:szCs w:val="24"/>
        </w:rPr>
        <w:t>– для жителей блокированных и индивидуальных жилых домов не более 1,5 км.</w:t>
      </w:r>
    </w:p>
    <w:p w14:paraId="27677CEE" w14:textId="58783E93" w:rsidR="00266083" w:rsidRPr="006E2C22" w:rsidRDefault="00B80276" w:rsidP="00266083">
      <w:pPr>
        <w:tabs>
          <w:tab w:val="left" w:pos="1080"/>
          <w:tab w:val="left" w:pos="1260"/>
          <w:tab w:val="center" w:pos="7950"/>
          <w:tab w:val="center" w:pos="9300"/>
          <w:tab w:val="center" w:pos="9375"/>
        </w:tabs>
        <w:spacing w:line="240" w:lineRule="auto"/>
        <w:ind w:right="96" w:firstLine="539"/>
        <w:rPr>
          <w:color w:val="000000" w:themeColor="text1"/>
          <w:szCs w:val="24"/>
        </w:rPr>
      </w:pPr>
      <w:r w:rsidRPr="006E2C22">
        <w:rPr>
          <w:color w:val="000000" w:themeColor="text1"/>
          <w:szCs w:val="24"/>
        </w:rPr>
        <w:t>1.10.4. </w:t>
      </w:r>
      <w:r w:rsidR="00266083" w:rsidRPr="006E2C22">
        <w:rPr>
          <w:color w:val="000000" w:themeColor="text1"/>
          <w:szCs w:val="24"/>
        </w:rPr>
        <w:t>Для жителей сельского населенного пункта транспортная доступность зон массового отдыха населения, расположенных за границей населенного пункта, принимается не более 20 минут.</w:t>
      </w:r>
    </w:p>
    <w:p w14:paraId="483074E0" w14:textId="29BB40E7" w:rsidR="00266083" w:rsidRPr="006E2C22" w:rsidRDefault="00B80276" w:rsidP="00266083">
      <w:pPr>
        <w:tabs>
          <w:tab w:val="center" w:pos="7950"/>
          <w:tab w:val="center" w:pos="8550"/>
          <w:tab w:val="center" w:pos="8625"/>
        </w:tabs>
        <w:spacing w:line="240" w:lineRule="auto"/>
        <w:ind w:right="23" w:firstLine="601"/>
        <w:rPr>
          <w:rFonts w:ascii="Arial" w:hAnsi="Arial" w:cs="Arial"/>
          <w:bCs/>
          <w:color w:val="000000" w:themeColor="text1"/>
          <w:szCs w:val="24"/>
        </w:rPr>
      </w:pPr>
      <w:r w:rsidRPr="006E2C22">
        <w:rPr>
          <w:color w:val="000000" w:themeColor="text1"/>
          <w:szCs w:val="24"/>
        </w:rPr>
        <w:t>1.10.5. </w:t>
      </w:r>
      <w:r w:rsidR="00266083" w:rsidRPr="006E2C22">
        <w:rPr>
          <w:color w:val="000000" w:themeColor="text1"/>
          <w:szCs w:val="24"/>
        </w:rPr>
        <w:t>Общественные территории (общественные пространства) кластеров ИЖС следует размещать в границах кластера ИЖС площадью не менее 10 % от общей площади кластера ИЖС с возможностью совмещения с плоскостными спортивными сооружениями. Потребность территории для размещения плоскостных спортивных сооружений следует принимать согласно действующим нормативам</w:t>
      </w:r>
      <w:r w:rsidR="00266083" w:rsidRPr="006E2C22">
        <w:rPr>
          <w:rFonts w:ascii="Arial" w:hAnsi="Arial" w:cs="Arial"/>
          <w:color w:val="000000" w:themeColor="text1"/>
          <w:szCs w:val="24"/>
        </w:rPr>
        <w:t>.</w:t>
      </w:r>
    </w:p>
    <w:p w14:paraId="06009AFB" w14:textId="28E59BCF" w:rsidR="00266083" w:rsidRPr="006E2C22" w:rsidRDefault="00B80276" w:rsidP="00266083">
      <w:pPr>
        <w:tabs>
          <w:tab w:val="left" w:pos="1080"/>
          <w:tab w:val="left" w:pos="1260"/>
          <w:tab w:val="center" w:pos="7950"/>
          <w:tab w:val="center" w:pos="9300"/>
          <w:tab w:val="center" w:pos="9375"/>
        </w:tabs>
        <w:spacing w:line="240" w:lineRule="auto"/>
        <w:ind w:right="96" w:firstLine="539"/>
        <w:rPr>
          <w:color w:val="000000" w:themeColor="text1"/>
          <w:szCs w:val="24"/>
        </w:rPr>
      </w:pPr>
      <w:r w:rsidRPr="006E2C22">
        <w:rPr>
          <w:color w:val="000000" w:themeColor="text1"/>
          <w:szCs w:val="24"/>
        </w:rPr>
        <w:t>1.10.6. </w:t>
      </w:r>
      <w:r w:rsidR="00266083" w:rsidRPr="006E2C22">
        <w:rPr>
          <w:color w:val="000000" w:themeColor="text1"/>
          <w:szCs w:val="24"/>
        </w:rPr>
        <w:t>Нормативы интенсивности использования территорий рекреационного назначения характеризуются максимальной численностью единовременных посетителей рекреационных объектов, которая принимается для:</w:t>
      </w:r>
    </w:p>
    <w:p w14:paraId="60464E59" w14:textId="77777777" w:rsidR="00266083" w:rsidRPr="006E2C22" w:rsidRDefault="00266083" w:rsidP="00266083">
      <w:pPr>
        <w:tabs>
          <w:tab w:val="left" w:pos="1080"/>
          <w:tab w:val="left" w:pos="1260"/>
          <w:tab w:val="center" w:pos="7950"/>
          <w:tab w:val="center" w:pos="9300"/>
          <w:tab w:val="center" w:pos="9375"/>
        </w:tabs>
        <w:spacing w:line="240" w:lineRule="auto"/>
        <w:ind w:right="96" w:firstLine="539"/>
        <w:rPr>
          <w:color w:val="000000" w:themeColor="text1"/>
          <w:szCs w:val="24"/>
        </w:rPr>
      </w:pPr>
      <w:r w:rsidRPr="006E2C22">
        <w:rPr>
          <w:color w:val="000000" w:themeColor="text1"/>
          <w:szCs w:val="24"/>
        </w:rPr>
        <w:t>– городских пляжей 2000 чел./га;</w:t>
      </w:r>
    </w:p>
    <w:p w14:paraId="04388AE5" w14:textId="77777777" w:rsidR="00266083" w:rsidRPr="006E2C22" w:rsidRDefault="00266083" w:rsidP="00266083">
      <w:pPr>
        <w:tabs>
          <w:tab w:val="left" w:pos="1080"/>
          <w:tab w:val="left" w:pos="1260"/>
          <w:tab w:val="center" w:pos="7950"/>
          <w:tab w:val="center" w:pos="9300"/>
          <w:tab w:val="center" w:pos="9375"/>
        </w:tabs>
        <w:spacing w:line="240" w:lineRule="auto"/>
        <w:ind w:right="96" w:firstLine="539"/>
        <w:rPr>
          <w:color w:val="000000" w:themeColor="text1"/>
          <w:szCs w:val="24"/>
        </w:rPr>
      </w:pPr>
      <w:r w:rsidRPr="006E2C22">
        <w:rPr>
          <w:color w:val="000000" w:themeColor="text1"/>
          <w:szCs w:val="24"/>
        </w:rPr>
        <w:t>– городских парков 100 чел./га;</w:t>
      </w:r>
    </w:p>
    <w:p w14:paraId="08352F83" w14:textId="77777777" w:rsidR="00266083" w:rsidRPr="006E2C22" w:rsidRDefault="00266083" w:rsidP="00266083">
      <w:pPr>
        <w:tabs>
          <w:tab w:val="left" w:pos="1080"/>
          <w:tab w:val="left" w:pos="1260"/>
          <w:tab w:val="center" w:pos="7950"/>
          <w:tab w:val="center" w:pos="9300"/>
          <w:tab w:val="center" w:pos="9375"/>
        </w:tabs>
        <w:spacing w:line="240" w:lineRule="auto"/>
        <w:ind w:right="96" w:firstLine="539"/>
        <w:rPr>
          <w:color w:val="000000" w:themeColor="text1"/>
          <w:szCs w:val="24"/>
        </w:rPr>
      </w:pPr>
      <w:r w:rsidRPr="006E2C22">
        <w:rPr>
          <w:color w:val="000000" w:themeColor="text1"/>
          <w:szCs w:val="24"/>
        </w:rPr>
        <w:t>– зон массового отдыха 70 чел./га;</w:t>
      </w:r>
    </w:p>
    <w:p w14:paraId="7B6C7087" w14:textId="77777777" w:rsidR="00266083" w:rsidRPr="006E2C22" w:rsidRDefault="00266083" w:rsidP="00266083">
      <w:pPr>
        <w:tabs>
          <w:tab w:val="left" w:pos="1080"/>
          <w:tab w:val="left" w:pos="1260"/>
          <w:tab w:val="center" w:pos="7950"/>
          <w:tab w:val="center" w:pos="9300"/>
          <w:tab w:val="center" w:pos="9375"/>
        </w:tabs>
        <w:spacing w:line="240" w:lineRule="auto"/>
        <w:ind w:right="96" w:firstLine="539"/>
        <w:rPr>
          <w:color w:val="000000" w:themeColor="text1"/>
          <w:szCs w:val="24"/>
        </w:rPr>
      </w:pPr>
      <w:r w:rsidRPr="006E2C22">
        <w:rPr>
          <w:color w:val="000000" w:themeColor="text1"/>
          <w:szCs w:val="24"/>
        </w:rPr>
        <w:t>– лесопарков 20 чел./га;</w:t>
      </w:r>
    </w:p>
    <w:p w14:paraId="0A25F73D" w14:textId="77777777" w:rsidR="00266083" w:rsidRPr="006E2C22" w:rsidRDefault="00266083" w:rsidP="00266083">
      <w:pPr>
        <w:tabs>
          <w:tab w:val="left" w:pos="1080"/>
          <w:tab w:val="left" w:pos="1260"/>
          <w:tab w:val="center" w:pos="7950"/>
          <w:tab w:val="center" w:pos="9300"/>
          <w:tab w:val="center" w:pos="9375"/>
        </w:tabs>
        <w:spacing w:line="240" w:lineRule="auto"/>
        <w:ind w:right="96" w:firstLine="539"/>
        <w:rPr>
          <w:color w:val="000000" w:themeColor="text1"/>
          <w:szCs w:val="24"/>
        </w:rPr>
      </w:pPr>
      <w:r w:rsidRPr="006E2C22">
        <w:rPr>
          <w:color w:val="000000" w:themeColor="text1"/>
          <w:szCs w:val="24"/>
        </w:rPr>
        <w:t>– городских лесов 3 чел./га.</w:t>
      </w:r>
    </w:p>
    <w:p w14:paraId="6D8A8CF0" w14:textId="551852F5" w:rsidR="00266083" w:rsidRPr="006E2C22" w:rsidRDefault="00B80276" w:rsidP="00266083">
      <w:pPr>
        <w:tabs>
          <w:tab w:val="left" w:pos="1080"/>
          <w:tab w:val="left" w:pos="1260"/>
          <w:tab w:val="center" w:pos="7950"/>
          <w:tab w:val="center" w:pos="9300"/>
          <w:tab w:val="center" w:pos="9375"/>
        </w:tabs>
        <w:spacing w:line="240" w:lineRule="auto"/>
        <w:ind w:right="96" w:firstLine="539"/>
        <w:rPr>
          <w:color w:val="000000" w:themeColor="text1"/>
          <w:szCs w:val="24"/>
        </w:rPr>
      </w:pPr>
      <w:r w:rsidRPr="006E2C22">
        <w:rPr>
          <w:color w:val="000000" w:themeColor="text1"/>
          <w:szCs w:val="24"/>
        </w:rPr>
        <w:t>1.10.7. </w:t>
      </w:r>
      <w:r w:rsidR="00266083" w:rsidRPr="006E2C22">
        <w:rPr>
          <w:color w:val="000000" w:themeColor="text1"/>
          <w:szCs w:val="24"/>
        </w:rPr>
        <w:t xml:space="preserve">Допустимое долевое распределение площадей территорий объектов рекреационного назначения, занятых зелеными насаждениями, элементами благоустройства, сооружениями и застройкой, приведено в таблице </w:t>
      </w:r>
      <w:r w:rsidR="00CD2BB3" w:rsidRPr="006E2C22">
        <w:rPr>
          <w:color w:val="000000" w:themeColor="text1"/>
          <w:szCs w:val="24"/>
        </w:rPr>
        <w:t>1</w:t>
      </w:r>
      <w:r w:rsidR="00266083" w:rsidRPr="006E2C22">
        <w:rPr>
          <w:color w:val="000000" w:themeColor="text1"/>
          <w:szCs w:val="24"/>
        </w:rPr>
        <w:t>4.</w:t>
      </w:r>
    </w:p>
    <w:p w14:paraId="774DD2B6" w14:textId="21335DD8" w:rsidR="00266083" w:rsidRPr="006E2C22" w:rsidRDefault="00266083" w:rsidP="00266083">
      <w:pPr>
        <w:spacing w:line="240" w:lineRule="auto"/>
        <w:jc w:val="right"/>
        <w:outlineLvl w:val="4"/>
        <w:rPr>
          <w:color w:val="000000" w:themeColor="text1"/>
          <w:szCs w:val="24"/>
        </w:rPr>
      </w:pPr>
      <w:r w:rsidRPr="006E2C22">
        <w:rPr>
          <w:color w:val="000000" w:themeColor="text1"/>
          <w:szCs w:val="24"/>
        </w:rPr>
        <w:t xml:space="preserve">Таблица </w:t>
      </w:r>
      <w:r w:rsidR="00CD2BB3" w:rsidRPr="006E2C22">
        <w:rPr>
          <w:color w:val="000000" w:themeColor="text1"/>
          <w:szCs w:val="24"/>
        </w:rPr>
        <w:t>1</w:t>
      </w:r>
      <w:r w:rsidRPr="006E2C22">
        <w:rPr>
          <w:color w:val="000000" w:themeColor="text1"/>
          <w:szCs w:val="24"/>
        </w:rPr>
        <w:t>4</w:t>
      </w:r>
    </w:p>
    <w:tbl>
      <w:tblPr>
        <w:tblW w:w="0" w:type="auto"/>
        <w:tblInd w:w="149" w:type="dxa"/>
        <w:tblCellMar>
          <w:left w:w="0" w:type="dxa"/>
          <w:right w:w="0" w:type="dxa"/>
        </w:tblCellMar>
        <w:tblLook w:val="04A0" w:firstRow="1" w:lastRow="0" w:firstColumn="1" w:lastColumn="0" w:noHBand="0" w:noVBand="1"/>
      </w:tblPr>
      <w:tblGrid>
        <w:gridCol w:w="3812"/>
        <w:gridCol w:w="2268"/>
        <w:gridCol w:w="1843"/>
        <w:gridCol w:w="1811"/>
      </w:tblGrid>
      <w:tr w:rsidR="006E2C22" w:rsidRPr="006E2C22" w14:paraId="22255E75" w14:textId="77777777" w:rsidTr="005A3F75">
        <w:tc>
          <w:tcPr>
            <w:tcW w:w="381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14:paraId="7F99964F" w14:textId="77777777" w:rsidR="00266083" w:rsidRPr="006E2C22" w:rsidRDefault="00266083" w:rsidP="007B12CA">
            <w:pPr>
              <w:spacing w:line="240" w:lineRule="auto"/>
              <w:jc w:val="center"/>
              <w:textAlignment w:val="baseline"/>
              <w:rPr>
                <w:color w:val="000000" w:themeColor="text1"/>
                <w:szCs w:val="24"/>
              </w:rPr>
            </w:pPr>
            <w:r w:rsidRPr="006E2C22">
              <w:rPr>
                <w:color w:val="000000" w:themeColor="text1"/>
                <w:szCs w:val="24"/>
              </w:rPr>
              <w:t>Объекты рекреационного назначения</w:t>
            </w:r>
          </w:p>
        </w:tc>
        <w:tc>
          <w:tcPr>
            <w:tcW w:w="59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286131" w14:textId="77777777" w:rsidR="00266083" w:rsidRPr="006E2C22" w:rsidRDefault="00266083" w:rsidP="007B12CA">
            <w:pPr>
              <w:spacing w:line="240" w:lineRule="auto"/>
              <w:textAlignment w:val="baseline"/>
              <w:rPr>
                <w:color w:val="000000" w:themeColor="text1"/>
                <w:szCs w:val="24"/>
              </w:rPr>
            </w:pPr>
            <w:r w:rsidRPr="006E2C22">
              <w:rPr>
                <w:color w:val="000000" w:themeColor="text1"/>
                <w:szCs w:val="24"/>
              </w:rPr>
              <w:t>Доля от общей площади территории объекта, %</w:t>
            </w:r>
          </w:p>
        </w:tc>
      </w:tr>
      <w:tr w:rsidR="006E2C22" w:rsidRPr="006E2C22" w14:paraId="38735F0B" w14:textId="77777777" w:rsidTr="005A3F75">
        <w:tc>
          <w:tcPr>
            <w:tcW w:w="3812"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14:paraId="0EA57730" w14:textId="77777777" w:rsidR="00266083" w:rsidRPr="006E2C22" w:rsidRDefault="00266083" w:rsidP="007B12CA">
            <w:pPr>
              <w:spacing w:line="240" w:lineRule="auto"/>
              <w:jc w:val="center"/>
              <w:textAlignment w:val="baseline"/>
              <w:rPr>
                <w:color w:val="000000" w:themeColor="text1"/>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DA2741" w14:textId="77777777" w:rsidR="00266083" w:rsidRPr="006E2C22" w:rsidRDefault="00266083" w:rsidP="007B12CA">
            <w:pPr>
              <w:spacing w:line="240" w:lineRule="auto"/>
              <w:jc w:val="center"/>
              <w:textAlignment w:val="baseline"/>
              <w:rPr>
                <w:color w:val="000000" w:themeColor="text1"/>
                <w:szCs w:val="24"/>
              </w:rPr>
            </w:pPr>
            <w:r w:rsidRPr="006E2C22">
              <w:rPr>
                <w:color w:val="000000" w:themeColor="text1"/>
                <w:szCs w:val="24"/>
              </w:rPr>
              <w:t>Территории зеленых насаждений и водоемов</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20D901" w14:textId="77777777" w:rsidR="00266083" w:rsidRPr="006E2C22" w:rsidRDefault="00266083" w:rsidP="007B12CA">
            <w:pPr>
              <w:spacing w:line="240" w:lineRule="auto"/>
              <w:ind w:firstLine="0"/>
              <w:jc w:val="center"/>
              <w:textAlignment w:val="baseline"/>
              <w:rPr>
                <w:color w:val="000000" w:themeColor="text1"/>
                <w:szCs w:val="24"/>
              </w:rPr>
            </w:pPr>
            <w:r w:rsidRPr="006E2C22">
              <w:rPr>
                <w:color w:val="000000" w:themeColor="text1"/>
                <w:szCs w:val="24"/>
              </w:rPr>
              <w:t>Аллеи, дорожки, площадки</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31E6E2" w14:textId="77777777" w:rsidR="00266083" w:rsidRPr="006E2C22" w:rsidRDefault="00266083" w:rsidP="007B12CA">
            <w:pPr>
              <w:spacing w:line="240" w:lineRule="auto"/>
              <w:ind w:firstLine="0"/>
              <w:jc w:val="center"/>
              <w:textAlignment w:val="baseline"/>
              <w:rPr>
                <w:color w:val="000000" w:themeColor="text1"/>
                <w:szCs w:val="24"/>
              </w:rPr>
            </w:pPr>
            <w:r w:rsidRPr="006E2C22">
              <w:rPr>
                <w:color w:val="000000" w:themeColor="text1"/>
                <w:szCs w:val="24"/>
              </w:rPr>
              <w:t>Застроенные территории</w:t>
            </w:r>
          </w:p>
        </w:tc>
      </w:tr>
      <w:tr w:rsidR="006E2C22" w:rsidRPr="006E2C22" w14:paraId="4D54CD62" w14:textId="77777777" w:rsidTr="005A3F75">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11F50C" w14:textId="77777777" w:rsidR="00266083" w:rsidRPr="006E2C22" w:rsidRDefault="00266083" w:rsidP="007B12CA">
            <w:pPr>
              <w:spacing w:line="240" w:lineRule="auto"/>
              <w:ind w:firstLine="0"/>
              <w:jc w:val="left"/>
              <w:textAlignment w:val="baseline"/>
              <w:rPr>
                <w:color w:val="000000" w:themeColor="text1"/>
                <w:szCs w:val="24"/>
              </w:rPr>
            </w:pPr>
            <w:r w:rsidRPr="006E2C22">
              <w:rPr>
                <w:color w:val="000000" w:themeColor="text1"/>
                <w:szCs w:val="24"/>
              </w:rPr>
              <w:t>Городские 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F2B535" w14:textId="77777777" w:rsidR="00266083" w:rsidRPr="006E2C22" w:rsidRDefault="00266083" w:rsidP="007B12CA">
            <w:pPr>
              <w:spacing w:line="240" w:lineRule="auto"/>
              <w:ind w:firstLine="16"/>
              <w:jc w:val="center"/>
              <w:textAlignment w:val="baseline"/>
              <w:rPr>
                <w:color w:val="000000" w:themeColor="text1"/>
                <w:szCs w:val="24"/>
              </w:rPr>
            </w:pPr>
            <w:r w:rsidRPr="006E2C22">
              <w:rPr>
                <w:color w:val="000000" w:themeColor="text1"/>
                <w:szCs w:val="24"/>
              </w:rPr>
              <w:t>65-70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1EA905" w14:textId="77777777" w:rsidR="00266083" w:rsidRPr="006E2C22" w:rsidRDefault="00266083" w:rsidP="007B12CA">
            <w:pPr>
              <w:spacing w:line="240" w:lineRule="auto"/>
              <w:ind w:firstLine="0"/>
              <w:jc w:val="center"/>
              <w:textAlignment w:val="baseline"/>
              <w:rPr>
                <w:color w:val="000000" w:themeColor="text1"/>
                <w:szCs w:val="24"/>
              </w:rPr>
            </w:pPr>
            <w:r w:rsidRPr="006E2C22">
              <w:rPr>
                <w:color w:val="000000" w:themeColor="text1"/>
                <w:szCs w:val="24"/>
              </w:rPr>
              <w:t>25-28</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46D48C" w14:textId="77777777" w:rsidR="00266083" w:rsidRPr="006E2C22" w:rsidRDefault="00266083" w:rsidP="007B12CA">
            <w:pPr>
              <w:spacing w:line="240" w:lineRule="auto"/>
              <w:ind w:firstLine="0"/>
              <w:jc w:val="center"/>
              <w:textAlignment w:val="baseline"/>
              <w:rPr>
                <w:color w:val="000000" w:themeColor="text1"/>
                <w:szCs w:val="24"/>
              </w:rPr>
            </w:pPr>
            <w:r w:rsidRPr="006E2C22">
              <w:rPr>
                <w:color w:val="000000" w:themeColor="text1"/>
                <w:szCs w:val="24"/>
              </w:rPr>
              <w:t>5-7</w:t>
            </w:r>
          </w:p>
        </w:tc>
      </w:tr>
      <w:tr w:rsidR="006E2C22" w:rsidRPr="006E2C22" w14:paraId="5B81D04A" w14:textId="77777777" w:rsidTr="005A3F75">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58103A" w14:textId="77777777" w:rsidR="00266083" w:rsidRPr="006E2C22" w:rsidRDefault="00266083" w:rsidP="007B12CA">
            <w:pPr>
              <w:spacing w:line="240" w:lineRule="auto"/>
              <w:ind w:firstLine="0"/>
              <w:jc w:val="left"/>
              <w:textAlignment w:val="baseline"/>
              <w:rPr>
                <w:color w:val="000000" w:themeColor="text1"/>
                <w:szCs w:val="24"/>
              </w:rPr>
            </w:pPr>
            <w:r w:rsidRPr="006E2C22">
              <w:rPr>
                <w:color w:val="000000" w:themeColor="text1"/>
                <w:szCs w:val="24"/>
              </w:rPr>
              <w:t>Скверы, размещаемые:</w:t>
            </w:r>
            <w:r w:rsidRPr="006E2C22">
              <w:rPr>
                <w:color w:val="000000" w:themeColor="text1"/>
                <w:szCs w:val="24"/>
              </w:rPr>
              <w:br/>
              <w:t>– на улицах общегородского значения и площадях;</w:t>
            </w:r>
            <w:r w:rsidRPr="006E2C22">
              <w:rPr>
                <w:color w:val="000000" w:themeColor="text1"/>
                <w:szCs w:val="24"/>
              </w:rPr>
              <w:br/>
              <w:t>– в жилых районах, на улицах местного значения, перед отдельными зданиями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7362ED" w14:textId="77777777" w:rsidR="00266083" w:rsidRPr="006E2C22" w:rsidRDefault="00266083" w:rsidP="007B12CA">
            <w:pPr>
              <w:spacing w:line="240" w:lineRule="auto"/>
              <w:ind w:firstLine="16"/>
              <w:jc w:val="center"/>
              <w:textAlignment w:val="baseline"/>
              <w:rPr>
                <w:color w:val="000000" w:themeColor="text1"/>
                <w:szCs w:val="24"/>
              </w:rPr>
            </w:pPr>
          </w:p>
          <w:p w14:paraId="2FA7007B" w14:textId="77777777" w:rsidR="00266083" w:rsidRPr="006E2C22" w:rsidRDefault="00266083" w:rsidP="007B12CA">
            <w:pPr>
              <w:spacing w:line="240" w:lineRule="auto"/>
              <w:ind w:firstLine="16"/>
              <w:jc w:val="center"/>
              <w:textAlignment w:val="baseline"/>
              <w:rPr>
                <w:color w:val="000000" w:themeColor="text1"/>
                <w:szCs w:val="24"/>
              </w:rPr>
            </w:pPr>
            <w:r w:rsidRPr="006E2C22">
              <w:rPr>
                <w:color w:val="000000" w:themeColor="text1"/>
                <w:szCs w:val="24"/>
              </w:rPr>
              <w:t>60-75</w:t>
            </w:r>
            <w:r w:rsidRPr="006E2C22">
              <w:rPr>
                <w:color w:val="000000" w:themeColor="text1"/>
                <w:szCs w:val="24"/>
              </w:rPr>
              <w:br/>
            </w:r>
          </w:p>
          <w:p w14:paraId="34CA351E" w14:textId="77777777" w:rsidR="00266083" w:rsidRPr="006E2C22" w:rsidRDefault="00266083" w:rsidP="007B12CA">
            <w:pPr>
              <w:spacing w:line="240" w:lineRule="auto"/>
              <w:ind w:firstLine="16"/>
              <w:jc w:val="center"/>
              <w:textAlignment w:val="baseline"/>
              <w:rPr>
                <w:color w:val="000000" w:themeColor="text1"/>
                <w:szCs w:val="24"/>
              </w:rPr>
            </w:pPr>
            <w:r w:rsidRPr="006E2C22">
              <w:rPr>
                <w:color w:val="000000" w:themeColor="text1"/>
                <w:szCs w:val="24"/>
              </w:rPr>
              <w:t>70-80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648FD9" w14:textId="77777777" w:rsidR="00266083" w:rsidRPr="006E2C22" w:rsidRDefault="00266083" w:rsidP="007B12CA">
            <w:pPr>
              <w:spacing w:line="240" w:lineRule="auto"/>
              <w:ind w:firstLine="0"/>
              <w:jc w:val="center"/>
              <w:textAlignment w:val="baseline"/>
              <w:rPr>
                <w:color w:val="000000" w:themeColor="text1"/>
                <w:szCs w:val="24"/>
              </w:rPr>
            </w:pPr>
          </w:p>
          <w:p w14:paraId="48EF4A67" w14:textId="77777777" w:rsidR="00266083" w:rsidRPr="006E2C22" w:rsidRDefault="00266083" w:rsidP="007B12CA">
            <w:pPr>
              <w:spacing w:line="240" w:lineRule="auto"/>
              <w:ind w:firstLine="0"/>
              <w:jc w:val="center"/>
              <w:textAlignment w:val="baseline"/>
              <w:rPr>
                <w:color w:val="000000" w:themeColor="text1"/>
                <w:szCs w:val="24"/>
              </w:rPr>
            </w:pPr>
            <w:r w:rsidRPr="006E2C22">
              <w:rPr>
                <w:color w:val="000000" w:themeColor="text1"/>
                <w:szCs w:val="24"/>
              </w:rPr>
              <w:t>25-40</w:t>
            </w:r>
            <w:r w:rsidRPr="006E2C22">
              <w:rPr>
                <w:color w:val="000000" w:themeColor="text1"/>
                <w:szCs w:val="24"/>
              </w:rPr>
              <w:br/>
            </w:r>
          </w:p>
          <w:p w14:paraId="1F0631B4" w14:textId="77777777" w:rsidR="00266083" w:rsidRPr="006E2C22" w:rsidRDefault="00266083" w:rsidP="007B12CA">
            <w:pPr>
              <w:spacing w:line="240" w:lineRule="auto"/>
              <w:ind w:firstLine="0"/>
              <w:jc w:val="center"/>
              <w:textAlignment w:val="baseline"/>
              <w:rPr>
                <w:color w:val="000000" w:themeColor="text1"/>
                <w:szCs w:val="24"/>
              </w:rPr>
            </w:pPr>
            <w:r w:rsidRPr="006E2C22">
              <w:rPr>
                <w:color w:val="000000" w:themeColor="text1"/>
                <w:szCs w:val="24"/>
              </w:rPr>
              <w:t>20-30</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AD8987" w14:textId="77777777" w:rsidR="00266083" w:rsidRPr="006E2C22" w:rsidRDefault="00266083" w:rsidP="007B12CA">
            <w:pPr>
              <w:spacing w:line="240" w:lineRule="auto"/>
              <w:ind w:firstLine="0"/>
              <w:jc w:val="center"/>
              <w:textAlignment w:val="baseline"/>
              <w:rPr>
                <w:color w:val="000000" w:themeColor="text1"/>
                <w:szCs w:val="24"/>
              </w:rPr>
            </w:pPr>
            <w:r w:rsidRPr="006E2C22">
              <w:rPr>
                <w:color w:val="000000" w:themeColor="text1"/>
                <w:szCs w:val="24"/>
              </w:rPr>
              <w:t>-</w:t>
            </w:r>
          </w:p>
        </w:tc>
      </w:tr>
      <w:tr w:rsidR="006E2C22" w:rsidRPr="006E2C22" w14:paraId="08FD54CB" w14:textId="77777777" w:rsidTr="005A3F75">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209554" w14:textId="77777777" w:rsidR="00266083" w:rsidRPr="006E2C22" w:rsidRDefault="00266083" w:rsidP="007B12CA">
            <w:pPr>
              <w:spacing w:line="240" w:lineRule="auto"/>
              <w:ind w:firstLine="0"/>
              <w:jc w:val="left"/>
              <w:textAlignment w:val="baseline"/>
              <w:rPr>
                <w:color w:val="000000" w:themeColor="text1"/>
                <w:szCs w:val="24"/>
              </w:rPr>
            </w:pPr>
            <w:r w:rsidRPr="006E2C22">
              <w:rPr>
                <w:color w:val="000000" w:themeColor="text1"/>
                <w:szCs w:val="24"/>
              </w:rPr>
              <w:t>Бульвары шириной:</w:t>
            </w:r>
            <w:r w:rsidRPr="006E2C22">
              <w:rPr>
                <w:color w:val="000000" w:themeColor="text1"/>
                <w:szCs w:val="24"/>
              </w:rPr>
              <w:br/>
              <w:t>15-24 м;</w:t>
            </w:r>
            <w:r w:rsidRPr="006E2C22">
              <w:rPr>
                <w:color w:val="000000" w:themeColor="text1"/>
                <w:szCs w:val="24"/>
              </w:rPr>
              <w:br/>
              <w:t>25-50 м</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0D8750" w14:textId="77777777" w:rsidR="00266083" w:rsidRPr="006E2C22" w:rsidRDefault="00266083" w:rsidP="007B12CA">
            <w:pPr>
              <w:spacing w:line="240" w:lineRule="auto"/>
              <w:ind w:firstLine="16"/>
              <w:jc w:val="center"/>
              <w:textAlignment w:val="baseline"/>
              <w:rPr>
                <w:color w:val="000000" w:themeColor="text1"/>
                <w:szCs w:val="24"/>
              </w:rPr>
            </w:pPr>
          </w:p>
          <w:p w14:paraId="190CF310" w14:textId="77777777" w:rsidR="00266083" w:rsidRPr="006E2C22" w:rsidRDefault="00266083" w:rsidP="007B12CA">
            <w:pPr>
              <w:spacing w:line="240" w:lineRule="auto"/>
              <w:ind w:firstLine="16"/>
              <w:jc w:val="center"/>
              <w:textAlignment w:val="baseline"/>
              <w:rPr>
                <w:color w:val="000000" w:themeColor="text1"/>
                <w:szCs w:val="24"/>
              </w:rPr>
            </w:pPr>
            <w:r w:rsidRPr="006E2C22">
              <w:rPr>
                <w:color w:val="000000" w:themeColor="text1"/>
                <w:szCs w:val="24"/>
              </w:rPr>
              <w:t>70-75</w:t>
            </w:r>
            <w:r w:rsidRPr="006E2C22">
              <w:rPr>
                <w:color w:val="000000" w:themeColor="text1"/>
                <w:szCs w:val="24"/>
              </w:rPr>
              <w:br/>
              <w:t>75-80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D56EFA" w14:textId="77777777" w:rsidR="00266083" w:rsidRPr="006E2C22" w:rsidRDefault="00266083" w:rsidP="007B12CA">
            <w:pPr>
              <w:spacing w:line="240" w:lineRule="auto"/>
              <w:ind w:firstLine="0"/>
              <w:jc w:val="center"/>
              <w:textAlignment w:val="baseline"/>
              <w:rPr>
                <w:color w:val="000000" w:themeColor="text1"/>
                <w:szCs w:val="24"/>
              </w:rPr>
            </w:pPr>
          </w:p>
          <w:p w14:paraId="370F2F35" w14:textId="77777777" w:rsidR="00266083" w:rsidRPr="006E2C22" w:rsidRDefault="00266083" w:rsidP="007B12CA">
            <w:pPr>
              <w:spacing w:line="240" w:lineRule="auto"/>
              <w:ind w:firstLine="0"/>
              <w:jc w:val="center"/>
              <w:textAlignment w:val="baseline"/>
              <w:rPr>
                <w:color w:val="000000" w:themeColor="text1"/>
                <w:szCs w:val="24"/>
              </w:rPr>
            </w:pPr>
            <w:r w:rsidRPr="006E2C22">
              <w:rPr>
                <w:color w:val="000000" w:themeColor="text1"/>
                <w:szCs w:val="24"/>
              </w:rPr>
              <w:t>25-30</w:t>
            </w:r>
            <w:r w:rsidRPr="006E2C22">
              <w:rPr>
                <w:color w:val="000000" w:themeColor="text1"/>
                <w:szCs w:val="24"/>
              </w:rPr>
              <w:br/>
              <w:t>17-23</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92DB8B" w14:textId="77777777" w:rsidR="00266083" w:rsidRPr="006E2C22" w:rsidRDefault="00266083" w:rsidP="007B12CA">
            <w:pPr>
              <w:spacing w:line="240" w:lineRule="auto"/>
              <w:ind w:firstLine="0"/>
              <w:jc w:val="center"/>
              <w:textAlignment w:val="baseline"/>
              <w:rPr>
                <w:color w:val="000000" w:themeColor="text1"/>
                <w:szCs w:val="24"/>
              </w:rPr>
            </w:pPr>
            <w:r w:rsidRPr="006E2C22">
              <w:rPr>
                <w:color w:val="000000" w:themeColor="text1"/>
                <w:szCs w:val="24"/>
              </w:rPr>
              <w:t>2-3</w:t>
            </w:r>
          </w:p>
        </w:tc>
      </w:tr>
      <w:tr w:rsidR="00266083" w:rsidRPr="006E2C22" w14:paraId="10E18746" w14:textId="77777777" w:rsidTr="005A3F75">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AA956F" w14:textId="77777777" w:rsidR="00266083" w:rsidRPr="006E2C22" w:rsidRDefault="00266083" w:rsidP="007B12CA">
            <w:pPr>
              <w:spacing w:line="240" w:lineRule="auto"/>
              <w:ind w:firstLine="0"/>
              <w:jc w:val="left"/>
              <w:textAlignment w:val="baseline"/>
              <w:rPr>
                <w:color w:val="000000" w:themeColor="text1"/>
                <w:szCs w:val="24"/>
              </w:rPr>
            </w:pPr>
            <w:r w:rsidRPr="006E2C22">
              <w:rPr>
                <w:color w:val="000000" w:themeColor="text1"/>
                <w:szCs w:val="24"/>
              </w:rPr>
              <w:t>Городские леса и лесопарки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33AB2D" w14:textId="77777777" w:rsidR="00266083" w:rsidRPr="006E2C22" w:rsidRDefault="00266083" w:rsidP="007B12CA">
            <w:pPr>
              <w:spacing w:line="240" w:lineRule="auto"/>
              <w:ind w:firstLine="16"/>
              <w:jc w:val="center"/>
              <w:textAlignment w:val="baseline"/>
              <w:rPr>
                <w:color w:val="000000" w:themeColor="text1"/>
                <w:szCs w:val="24"/>
              </w:rPr>
            </w:pPr>
            <w:r w:rsidRPr="006E2C22">
              <w:rPr>
                <w:color w:val="000000" w:themeColor="text1"/>
                <w:szCs w:val="24"/>
              </w:rPr>
              <w:t>93-97</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3AADE4" w14:textId="77777777" w:rsidR="00266083" w:rsidRPr="006E2C22" w:rsidRDefault="00266083" w:rsidP="007B12CA">
            <w:pPr>
              <w:spacing w:line="240" w:lineRule="auto"/>
              <w:ind w:firstLine="0"/>
              <w:jc w:val="center"/>
              <w:textAlignment w:val="baseline"/>
              <w:rPr>
                <w:color w:val="000000" w:themeColor="text1"/>
                <w:szCs w:val="24"/>
              </w:rPr>
            </w:pPr>
            <w:r w:rsidRPr="006E2C22">
              <w:rPr>
                <w:color w:val="000000" w:themeColor="text1"/>
                <w:szCs w:val="24"/>
              </w:rPr>
              <w:t>2-5</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2E0E25" w14:textId="77777777" w:rsidR="00266083" w:rsidRPr="006E2C22" w:rsidRDefault="00266083" w:rsidP="007B12CA">
            <w:pPr>
              <w:spacing w:line="240" w:lineRule="auto"/>
              <w:ind w:firstLine="0"/>
              <w:jc w:val="center"/>
              <w:textAlignment w:val="baseline"/>
              <w:rPr>
                <w:color w:val="000000" w:themeColor="text1"/>
                <w:szCs w:val="24"/>
              </w:rPr>
            </w:pPr>
            <w:r w:rsidRPr="006E2C22">
              <w:rPr>
                <w:color w:val="000000" w:themeColor="text1"/>
                <w:szCs w:val="24"/>
              </w:rPr>
              <w:t>1-2</w:t>
            </w:r>
          </w:p>
        </w:tc>
      </w:tr>
    </w:tbl>
    <w:p w14:paraId="370F3623" w14:textId="77777777" w:rsidR="00266083" w:rsidRPr="006E2C22" w:rsidRDefault="00266083" w:rsidP="00266083">
      <w:pPr>
        <w:tabs>
          <w:tab w:val="left" w:pos="1080"/>
          <w:tab w:val="left" w:pos="1260"/>
          <w:tab w:val="center" w:pos="7950"/>
          <w:tab w:val="center" w:pos="9300"/>
          <w:tab w:val="center" w:pos="9375"/>
        </w:tabs>
        <w:spacing w:line="240" w:lineRule="auto"/>
        <w:ind w:right="99" w:firstLine="540"/>
        <w:rPr>
          <w:color w:val="000000" w:themeColor="text1"/>
          <w:szCs w:val="24"/>
        </w:rPr>
      </w:pPr>
    </w:p>
    <w:p w14:paraId="6B538720" w14:textId="6472E4F6" w:rsidR="00C53D95" w:rsidRPr="006E2C22" w:rsidRDefault="000357AD" w:rsidP="00C53D95">
      <w:pPr>
        <w:tabs>
          <w:tab w:val="left" w:pos="3960"/>
          <w:tab w:val="center" w:pos="7950"/>
          <w:tab w:val="center" w:pos="9300"/>
        </w:tabs>
        <w:spacing w:before="120" w:after="120" w:line="240" w:lineRule="auto"/>
        <w:ind w:firstLine="0"/>
        <w:jc w:val="center"/>
        <w:outlineLvl w:val="1"/>
        <w:rPr>
          <w:b/>
          <w:color w:val="000000" w:themeColor="text1"/>
          <w:szCs w:val="24"/>
        </w:rPr>
      </w:pPr>
      <w:r w:rsidRPr="006E2C22">
        <w:rPr>
          <w:b/>
          <w:color w:val="000000" w:themeColor="text1"/>
          <w:szCs w:val="24"/>
        </w:rPr>
        <w:t>1</w:t>
      </w:r>
      <w:r w:rsidR="00C53D95" w:rsidRPr="006E2C22">
        <w:rPr>
          <w:b/>
          <w:color w:val="000000" w:themeColor="text1"/>
          <w:szCs w:val="24"/>
        </w:rPr>
        <w:t>.</w:t>
      </w:r>
      <w:r w:rsidRPr="006E2C22">
        <w:rPr>
          <w:b/>
          <w:color w:val="000000" w:themeColor="text1"/>
          <w:szCs w:val="24"/>
        </w:rPr>
        <w:t>1</w:t>
      </w:r>
      <w:r w:rsidR="00C7512D" w:rsidRPr="006E2C22">
        <w:rPr>
          <w:b/>
          <w:color w:val="000000" w:themeColor="text1"/>
          <w:szCs w:val="24"/>
        </w:rPr>
        <w:t>1</w:t>
      </w:r>
      <w:r w:rsidR="00C53D95" w:rsidRPr="006E2C22">
        <w:rPr>
          <w:b/>
          <w:color w:val="000000" w:themeColor="text1"/>
          <w:szCs w:val="24"/>
        </w:rPr>
        <w:t>. Расчетные показатели в области благоустройства придомовой территории.</w:t>
      </w:r>
    </w:p>
    <w:p w14:paraId="7E73B722" w14:textId="36DF104E" w:rsidR="00C53D95" w:rsidRPr="006E2C22" w:rsidRDefault="00B80276" w:rsidP="00C53D95">
      <w:pPr>
        <w:spacing w:line="240" w:lineRule="auto"/>
        <w:ind w:right="24" w:firstLine="600"/>
        <w:rPr>
          <w:color w:val="000000" w:themeColor="text1"/>
          <w:szCs w:val="24"/>
        </w:rPr>
      </w:pPr>
      <w:r w:rsidRPr="006E2C22">
        <w:rPr>
          <w:color w:val="000000" w:themeColor="text1"/>
          <w:szCs w:val="24"/>
        </w:rPr>
        <w:t>1</w:t>
      </w:r>
      <w:r w:rsidR="00C53D95" w:rsidRPr="006E2C22">
        <w:rPr>
          <w:color w:val="000000" w:themeColor="text1"/>
          <w:szCs w:val="24"/>
        </w:rPr>
        <w:t>.</w:t>
      </w:r>
      <w:r w:rsidRPr="006E2C22">
        <w:rPr>
          <w:color w:val="000000" w:themeColor="text1"/>
          <w:szCs w:val="24"/>
        </w:rPr>
        <w:t>11</w:t>
      </w:r>
      <w:r w:rsidR="00C53D95" w:rsidRPr="006E2C22">
        <w:rPr>
          <w:color w:val="000000" w:themeColor="text1"/>
          <w:szCs w:val="24"/>
        </w:rPr>
        <w:t xml:space="preserve">.1. Придомовая территория многоквартирного дома кроме части земельного участка, застроенного непосредственно домом, включает объекты (элементы), предназначенные для обслуживания, эксплуатации и благоустройства многоквартирного дома, в том числе: </w:t>
      </w:r>
    </w:p>
    <w:p w14:paraId="38458279" w14:textId="77777777" w:rsidR="00C53D95" w:rsidRPr="006E2C22" w:rsidRDefault="00C53D95" w:rsidP="00C53D95">
      <w:pPr>
        <w:spacing w:line="240" w:lineRule="auto"/>
        <w:ind w:right="24" w:firstLine="525"/>
        <w:rPr>
          <w:color w:val="000000" w:themeColor="text1"/>
          <w:spacing w:val="-2"/>
          <w:szCs w:val="24"/>
        </w:rPr>
      </w:pPr>
      <w:r w:rsidRPr="006E2C22">
        <w:rPr>
          <w:color w:val="000000" w:themeColor="text1"/>
          <w:spacing w:val="-2"/>
          <w:szCs w:val="24"/>
        </w:rPr>
        <w:t>1) подходы и подъезды к дому;</w:t>
      </w:r>
    </w:p>
    <w:p w14:paraId="5DAB1DD1" w14:textId="77777777" w:rsidR="00C53D95" w:rsidRPr="006E2C22" w:rsidRDefault="00C53D95" w:rsidP="00C53D95">
      <w:pPr>
        <w:spacing w:line="240" w:lineRule="auto"/>
        <w:ind w:right="24" w:firstLine="525"/>
        <w:rPr>
          <w:bCs/>
          <w:color w:val="000000" w:themeColor="text1"/>
          <w:szCs w:val="24"/>
        </w:rPr>
      </w:pPr>
      <w:r w:rsidRPr="006E2C22">
        <w:rPr>
          <w:color w:val="000000" w:themeColor="text1"/>
          <w:spacing w:val="-2"/>
          <w:szCs w:val="24"/>
        </w:rPr>
        <w:lastRenderedPageBreak/>
        <w:t>2) </w:t>
      </w:r>
      <w:r w:rsidRPr="006E2C22">
        <w:rPr>
          <w:bCs/>
          <w:color w:val="000000" w:themeColor="text1"/>
          <w:szCs w:val="24"/>
        </w:rPr>
        <w:t>стоянки для хранения индивидуального автомобильного транспорта (включая гостевые и приобъектные, если в доме есть встроенные и пристроенные нежилые помещения);</w:t>
      </w:r>
    </w:p>
    <w:p w14:paraId="08A3CE2B" w14:textId="77777777" w:rsidR="00C53D95" w:rsidRPr="006E2C22" w:rsidRDefault="00C53D95" w:rsidP="00C53D95">
      <w:pPr>
        <w:spacing w:line="240" w:lineRule="auto"/>
        <w:ind w:right="24" w:firstLine="525"/>
        <w:rPr>
          <w:color w:val="000000" w:themeColor="text1"/>
          <w:spacing w:val="-2"/>
          <w:szCs w:val="24"/>
        </w:rPr>
      </w:pPr>
      <w:r w:rsidRPr="006E2C22">
        <w:rPr>
          <w:color w:val="000000" w:themeColor="text1"/>
          <w:spacing w:val="-2"/>
          <w:szCs w:val="24"/>
        </w:rPr>
        <w:t xml:space="preserve">3) территория зеленых насаждений с площадками для игр детей и отдыха взрослых, </w:t>
      </w:r>
      <w:r w:rsidRPr="006E2C22">
        <w:rPr>
          <w:color w:val="000000" w:themeColor="text1"/>
          <w:szCs w:val="24"/>
        </w:rPr>
        <w:t>занятий физической культурой и спортом</w:t>
      </w:r>
      <w:r w:rsidRPr="006E2C22">
        <w:rPr>
          <w:color w:val="000000" w:themeColor="text1"/>
          <w:spacing w:val="-2"/>
          <w:szCs w:val="24"/>
        </w:rPr>
        <w:t>;</w:t>
      </w:r>
    </w:p>
    <w:p w14:paraId="0F290909" w14:textId="77777777" w:rsidR="00C53D95" w:rsidRPr="006E2C22" w:rsidRDefault="00C53D95" w:rsidP="00C53D95">
      <w:pPr>
        <w:pStyle w:val="ConsPlusNonformat"/>
        <w:ind w:firstLine="600"/>
        <w:jc w:val="both"/>
        <w:rPr>
          <w:rFonts w:ascii="Times New Roman" w:hAnsi="Times New Roman" w:cs="Times New Roman"/>
          <w:color w:val="000000" w:themeColor="text1"/>
          <w:spacing w:val="-2"/>
          <w:sz w:val="24"/>
          <w:szCs w:val="24"/>
        </w:rPr>
      </w:pPr>
      <w:r w:rsidRPr="006E2C22">
        <w:rPr>
          <w:rFonts w:ascii="Times New Roman" w:hAnsi="Times New Roman" w:cs="Times New Roman"/>
          <w:color w:val="000000" w:themeColor="text1"/>
          <w:spacing w:val="-2"/>
          <w:sz w:val="24"/>
          <w:szCs w:val="24"/>
        </w:rPr>
        <w:t>4)</w:t>
      </w:r>
      <w:r w:rsidRPr="006E2C22">
        <w:rPr>
          <w:color w:val="000000" w:themeColor="text1"/>
          <w:spacing w:val="-2"/>
          <w:sz w:val="24"/>
          <w:szCs w:val="24"/>
        </w:rPr>
        <w:t> </w:t>
      </w:r>
      <w:r w:rsidRPr="006E2C22">
        <w:rPr>
          <w:rFonts w:ascii="Times New Roman" w:hAnsi="Times New Roman"/>
          <w:color w:val="000000" w:themeColor="text1"/>
          <w:spacing w:val="-2"/>
          <w:sz w:val="24"/>
          <w:szCs w:val="24"/>
        </w:rPr>
        <w:t>хозяйственные (контейнерные) площадки для сбора мусора</w:t>
      </w:r>
      <w:r w:rsidRPr="006E2C22">
        <w:rPr>
          <w:rFonts w:ascii="Times New Roman" w:hAnsi="Times New Roman" w:cs="Times New Roman"/>
          <w:color w:val="000000" w:themeColor="text1"/>
          <w:spacing w:val="-2"/>
          <w:sz w:val="24"/>
          <w:szCs w:val="24"/>
        </w:rPr>
        <w:t>.</w:t>
      </w:r>
    </w:p>
    <w:p w14:paraId="344C67B3" w14:textId="77777777" w:rsidR="00C53D95" w:rsidRPr="006E2C22" w:rsidRDefault="00C53D95" w:rsidP="00C53D95">
      <w:pPr>
        <w:ind w:firstLine="567"/>
        <w:textAlignment w:val="baseline"/>
        <w:rPr>
          <w:color w:val="000000" w:themeColor="text1"/>
          <w:szCs w:val="24"/>
        </w:rPr>
      </w:pPr>
      <w:r w:rsidRPr="006E2C22">
        <w:rPr>
          <w:color w:val="000000" w:themeColor="text1"/>
          <w:szCs w:val="24"/>
        </w:rPr>
        <w:t>Возможно формирование группы (комплекса) многоквартирных жилых домов, объединенных общей придомовой территорией.</w:t>
      </w:r>
    </w:p>
    <w:p w14:paraId="7233182A" w14:textId="5E272E34" w:rsidR="00C53D95" w:rsidRPr="006E2C22" w:rsidRDefault="00B80276" w:rsidP="00C53D95">
      <w:pPr>
        <w:spacing w:line="240" w:lineRule="auto"/>
        <w:ind w:right="24" w:firstLine="525"/>
        <w:rPr>
          <w:color w:val="000000" w:themeColor="text1"/>
          <w:szCs w:val="24"/>
        </w:rPr>
      </w:pPr>
      <w:r w:rsidRPr="006E2C22">
        <w:rPr>
          <w:color w:val="000000" w:themeColor="text1"/>
          <w:szCs w:val="24"/>
        </w:rPr>
        <w:t>1.11.2. </w:t>
      </w:r>
      <w:r w:rsidR="00C53D95" w:rsidRPr="006E2C22">
        <w:rPr>
          <w:color w:val="000000" w:themeColor="text1"/>
          <w:szCs w:val="24"/>
        </w:rPr>
        <w:t xml:space="preserve">Для расчета минимального размера элемента придомовой территории используется безразмерный показатель – минимальная удельная площадь элемента придомовой территории. Удельная площадь элемента придомовой территории определяется как отношение площади элемента придомовой территории в квадратных метрах, к общей площади квартир, встроенных </w:t>
      </w:r>
      <w:r w:rsidR="00C53D95" w:rsidRPr="006E2C22">
        <w:rPr>
          <w:bCs/>
          <w:color w:val="000000" w:themeColor="text1"/>
          <w:szCs w:val="24"/>
        </w:rPr>
        <w:t>и пристроенных</w:t>
      </w:r>
      <w:r w:rsidR="00C53D95" w:rsidRPr="006E2C22">
        <w:rPr>
          <w:color w:val="000000" w:themeColor="text1"/>
          <w:szCs w:val="24"/>
        </w:rPr>
        <w:t xml:space="preserve"> помещений многоквартирного жилого дома в квадратных метрах. Показатели минимальной удельной площади </w:t>
      </w:r>
      <w:r w:rsidR="00C53D95" w:rsidRPr="006E2C22">
        <w:rPr>
          <w:bCs/>
          <w:color w:val="000000" w:themeColor="text1"/>
          <w:szCs w:val="24"/>
        </w:rPr>
        <w:t xml:space="preserve">придомовой территории и отдельных ее элементов для </w:t>
      </w:r>
      <w:r w:rsidR="00C53D95" w:rsidRPr="006E2C22">
        <w:rPr>
          <w:color w:val="000000" w:themeColor="text1"/>
          <w:szCs w:val="24"/>
        </w:rPr>
        <w:t>многоквартирных жилых домов</w:t>
      </w:r>
      <w:r w:rsidR="00C53D95" w:rsidRPr="006E2C22">
        <w:rPr>
          <w:bCs/>
          <w:color w:val="000000" w:themeColor="text1"/>
          <w:szCs w:val="24"/>
        </w:rPr>
        <w:t xml:space="preserve"> различной средней этажности </w:t>
      </w:r>
      <w:r w:rsidR="00C53D95" w:rsidRPr="006E2C22">
        <w:rPr>
          <w:color w:val="000000" w:themeColor="text1"/>
          <w:szCs w:val="24"/>
        </w:rPr>
        <w:t xml:space="preserve">приведены в таблице </w:t>
      </w:r>
      <w:r w:rsidR="005A3F75" w:rsidRPr="006E2C22">
        <w:rPr>
          <w:color w:val="000000" w:themeColor="text1"/>
          <w:szCs w:val="24"/>
        </w:rPr>
        <w:t>15</w:t>
      </w:r>
      <w:r w:rsidR="00C53D95" w:rsidRPr="006E2C22">
        <w:rPr>
          <w:color w:val="000000" w:themeColor="text1"/>
          <w:szCs w:val="24"/>
        </w:rPr>
        <w:t>.</w:t>
      </w:r>
    </w:p>
    <w:p w14:paraId="1D03237E" w14:textId="3191B23A" w:rsidR="00C53D95" w:rsidRPr="006E2C22" w:rsidRDefault="00C53D95" w:rsidP="00C53D95">
      <w:pPr>
        <w:spacing w:line="240" w:lineRule="auto"/>
        <w:jc w:val="right"/>
        <w:outlineLvl w:val="4"/>
        <w:rPr>
          <w:color w:val="000000" w:themeColor="text1"/>
          <w:szCs w:val="24"/>
        </w:rPr>
      </w:pPr>
      <w:r w:rsidRPr="006E2C22">
        <w:rPr>
          <w:color w:val="000000" w:themeColor="text1"/>
          <w:szCs w:val="24"/>
        </w:rPr>
        <w:t xml:space="preserve">Таблица </w:t>
      </w:r>
      <w:r w:rsidR="005A3F75" w:rsidRPr="006E2C22">
        <w:rPr>
          <w:color w:val="000000" w:themeColor="text1"/>
          <w:szCs w:val="24"/>
        </w:rPr>
        <w:t>15</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7"/>
        <w:gridCol w:w="1204"/>
        <w:gridCol w:w="1053"/>
        <w:gridCol w:w="1115"/>
        <w:gridCol w:w="1275"/>
      </w:tblGrid>
      <w:tr w:rsidR="006E2C22" w:rsidRPr="006E2C22" w14:paraId="1E1F6C49" w14:textId="77777777" w:rsidTr="007B12CA">
        <w:trPr>
          <w:trHeight w:val="383"/>
          <w:jc w:val="center"/>
        </w:trPr>
        <w:tc>
          <w:tcPr>
            <w:tcW w:w="5169" w:type="dxa"/>
            <w:vMerge w:val="restart"/>
            <w:vAlign w:val="center"/>
          </w:tcPr>
          <w:p w14:paraId="1C754E33" w14:textId="77777777" w:rsidR="00C53D95" w:rsidRPr="006E2C22" w:rsidRDefault="00C53D95" w:rsidP="007B12CA">
            <w:pPr>
              <w:spacing w:line="240" w:lineRule="auto"/>
              <w:ind w:firstLine="525"/>
              <w:jc w:val="center"/>
              <w:rPr>
                <w:color w:val="000000" w:themeColor="text1"/>
                <w:szCs w:val="24"/>
              </w:rPr>
            </w:pPr>
            <w:r w:rsidRPr="006E2C22">
              <w:rPr>
                <w:color w:val="000000" w:themeColor="text1"/>
                <w:szCs w:val="24"/>
              </w:rPr>
              <w:t>Придомовая территория многоквартирного жилого дома и ее элементы</w:t>
            </w:r>
          </w:p>
        </w:tc>
        <w:tc>
          <w:tcPr>
            <w:tcW w:w="4544" w:type="dxa"/>
            <w:gridSpan w:val="4"/>
            <w:vAlign w:val="center"/>
          </w:tcPr>
          <w:p w14:paraId="5B45C18F" w14:textId="77777777" w:rsidR="00C53D95" w:rsidRPr="006E2C22" w:rsidRDefault="00C53D95" w:rsidP="007B12CA">
            <w:pPr>
              <w:spacing w:line="240" w:lineRule="auto"/>
              <w:ind w:firstLine="525"/>
              <w:jc w:val="center"/>
              <w:rPr>
                <w:color w:val="000000" w:themeColor="text1"/>
                <w:szCs w:val="24"/>
              </w:rPr>
            </w:pPr>
            <w:r w:rsidRPr="006E2C22">
              <w:rPr>
                <w:color w:val="000000" w:themeColor="text1"/>
                <w:szCs w:val="24"/>
              </w:rPr>
              <w:t xml:space="preserve">Минимальная удельная площадь придомовой территории и ее элементов </w:t>
            </w:r>
          </w:p>
        </w:tc>
      </w:tr>
      <w:tr w:rsidR="006E2C22" w:rsidRPr="006E2C22" w14:paraId="07D50F6C" w14:textId="77777777" w:rsidTr="007B12CA">
        <w:trPr>
          <w:trHeight w:val="382"/>
          <w:jc w:val="center"/>
        </w:trPr>
        <w:tc>
          <w:tcPr>
            <w:tcW w:w="5169" w:type="dxa"/>
            <w:vMerge/>
            <w:vAlign w:val="center"/>
          </w:tcPr>
          <w:p w14:paraId="3689DE1F" w14:textId="77777777" w:rsidR="00C53D95" w:rsidRPr="006E2C22" w:rsidRDefault="00C53D95" w:rsidP="007B12CA">
            <w:pPr>
              <w:spacing w:line="240" w:lineRule="auto"/>
              <w:ind w:firstLine="525"/>
              <w:jc w:val="center"/>
              <w:rPr>
                <w:color w:val="000000" w:themeColor="text1"/>
                <w:szCs w:val="24"/>
              </w:rPr>
            </w:pPr>
          </w:p>
        </w:tc>
        <w:tc>
          <w:tcPr>
            <w:tcW w:w="1177" w:type="dxa"/>
          </w:tcPr>
          <w:p w14:paraId="621B2E8A"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3 эт.</w:t>
            </w:r>
          </w:p>
        </w:tc>
        <w:tc>
          <w:tcPr>
            <w:tcW w:w="1030" w:type="dxa"/>
          </w:tcPr>
          <w:p w14:paraId="47D557D2"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5 эт.</w:t>
            </w:r>
          </w:p>
        </w:tc>
        <w:tc>
          <w:tcPr>
            <w:tcW w:w="1090" w:type="dxa"/>
          </w:tcPr>
          <w:p w14:paraId="5E96FE83"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9 эт.</w:t>
            </w:r>
          </w:p>
        </w:tc>
        <w:tc>
          <w:tcPr>
            <w:tcW w:w="1247" w:type="dxa"/>
          </w:tcPr>
          <w:p w14:paraId="61AEBEA8"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17 эт.</w:t>
            </w:r>
          </w:p>
        </w:tc>
      </w:tr>
      <w:tr w:rsidR="006E2C22" w:rsidRPr="006E2C22" w14:paraId="46B5DF25" w14:textId="77777777" w:rsidTr="007B12CA">
        <w:trPr>
          <w:trHeight w:val="382"/>
          <w:jc w:val="center"/>
        </w:trPr>
        <w:tc>
          <w:tcPr>
            <w:tcW w:w="5169" w:type="dxa"/>
          </w:tcPr>
          <w:p w14:paraId="13BD544A" w14:textId="77777777" w:rsidR="00C53D95" w:rsidRPr="006E2C22" w:rsidRDefault="00C53D95" w:rsidP="007B12CA">
            <w:pPr>
              <w:spacing w:line="240" w:lineRule="auto"/>
              <w:ind w:firstLine="55"/>
              <w:jc w:val="left"/>
              <w:rPr>
                <w:bCs/>
                <w:color w:val="000000" w:themeColor="text1"/>
                <w:szCs w:val="24"/>
              </w:rPr>
            </w:pPr>
            <w:r w:rsidRPr="006E2C22">
              <w:rPr>
                <w:bCs/>
                <w:color w:val="000000" w:themeColor="text1"/>
                <w:szCs w:val="24"/>
              </w:rPr>
              <w:t>Стоянки для хранения индивидуального автомобильного транспорта</w:t>
            </w:r>
          </w:p>
        </w:tc>
        <w:tc>
          <w:tcPr>
            <w:tcW w:w="1177" w:type="dxa"/>
          </w:tcPr>
          <w:p w14:paraId="61575B3F"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0,23</w:t>
            </w:r>
          </w:p>
        </w:tc>
        <w:tc>
          <w:tcPr>
            <w:tcW w:w="1030" w:type="dxa"/>
          </w:tcPr>
          <w:p w14:paraId="6F545AD9"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0,20</w:t>
            </w:r>
          </w:p>
        </w:tc>
        <w:tc>
          <w:tcPr>
            <w:tcW w:w="1090" w:type="dxa"/>
          </w:tcPr>
          <w:p w14:paraId="122E244E"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0,17</w:t>
            </w:r>
          </w:p>
        </w:tc>
        <w:tc>
          <w:tcPr>
            <w:tcW w:w="1247" w:type="dxa"/>
          </w:tcPr>
          <w:p w14:paraId="0F33865A"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0,15</w:t>
            </w:r>
          </w:p>
        </w:tc>
      </w:tr>
      <w:tr w:rsidR="006E2C22" w:rsidRPr="006E2C22" w14:paraId="15033C8E" w14:textId="77777777" w:rsidTr="007B12CA">
        <w:trPr>
          <w:trHeight w:val="382"/>
          <w:jc w:val="center"/>
        </w:trPr>
        <w:tc>
          <w:tcPr>
            <w:tcW w:w="5169" w:type="dxa"/>
          </w:tcPr>
          <w:p w14:paraId="4A3E6DFA" w14:textId="77777777" w:rsidR="00C53D95" w:rsidRPr="006E2C22" w:rsidRDefault="00C53D95" w:rsidP="007B12CA">
            <w:pPr>
              <w:spacing w:line="240" w:lineRule="auto"/>
              <w:ind w:firstLine="55"/>
              <w:jc w:val="left"/>
              <w:rPr>
                <w:bCs/>
                <w:color w:val="000000" w:themeColor="text1"/>
                <w:szCs w:val="24"/>
              </w:rPr>
            </w:pPr>
            <w:r w:rsidRPr="006E2C22">
              <w:rPr>
                <w:bCs/>
                <w:color w:val="000000" w:themeColor="text1"/>
                <w:szCs w:val="24"/>
              </w:rPr>
              <w:t>Территория зеленых насаждений с площадками для игр детей и отдыха взрослых, занятий физической культурой и спортом</w:t>
            </w:r>
          </w:p>
        </w:tc>
        <w:tc>
          <w:tcPr>
            <w:tcW w:w="1177" w:type="dxa"/>
          </w:tcPr>
          <w:p w14:paraId="580DDA00"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0,38</w:t>
            </w:r>
          </w:p>
        </w:tc>
        <w:tc>
          <w:tcPr>
            <w:tcW w:w="1030" w:type="dxa"/>
          </w:tcPr>
          <w:p w14:paraId="26710519"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0,38</w:t>
            </w:r>
          </w:p>
        </w:tc>
        <w:tc>
          <w:tcPr>
            <w:tcW w:w="1090" w:type="dxa"/>
          </w:tcPr>
          <w:p w14:paraId="58DD546A"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0,38</w:t>
            </w:r>
          </w:p>
        </w:tc>
        <w:tc>
          <w:tcPr>
            <w:tcW w:w="1247" w:type="dxa"/>
          </w:tcPr>
          <w:p w14:paraId="3DFC5986"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0,38</w:t>
            </w:r>
          </w:p>
        </w:tc>
      </w:tr>
      <w:tr w:rsidR="006E2C22" w:rsidRPr="006E2C22" w14:paraId="3995A19D" w14:textId="77777777" w:rsidTr="007B12CA">
        <w:trPr>
          <w:trHeight w:val="382"/>
          <w:jc w:val="center"/>
        </w:trPr>
        <w:tc>
          <w:tcPr>
            <w:tcW w:w="5169" w:type="dxa"/>
          </w:tcPr>
          <w:p w14:paraId="3836C304" w14:textId="77777777" w:rsidR="00C53D95" w:rsidRPr="006E2C22" w:rsidRDefault="00C53D95" w:rsidP="007B12CA">
            <w:pPr>
              <w:spacing w:line="240" w:lineRule="auto"/>
              <w:ind w:firstLine="55"/>
              <w:jc w:val="left"/>
              <w:rPr>
                <w:bCs/>
                <w:color w:val="000000" w:themeColor="text1"/>
                <w:szCs w:val="24"/>
              </w:rPr>
            </w:pPr>
            <w:r w:rsidRPr="006E2C22">
              <w:rPr>
                <w:bCs/>
                <w:color w:val="000000" w:themeColor="text1"/>
                <w:szCs w:val="24"/>
              </w:rPr>
              <w:t>Хозяйственные (контейнерные) площадки для сбора мусора</w:t>
            </w:r>
          </w:p>
        </w:tc>
        <w:tc>
          <w:tcPr>
            <w:tcW w:w="1177" w:type="dxa"/>
          </w:tcPr>
          <w:p w14:paraId="27E44978"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0,005</w:t>
            </w:r>
          </w:p>
        </w:tc>
        <w:tc>
          <w:tcPr>
            <w:tcW w:w="1030" w:type="dxa"/>
          </w:tcPr>
          <w:p w14:paraId="7BE35256"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0,005</w:t>
            </w:r>
          </w:p>
        </w:tc>
        <w:tc>
          <w:tcPr>
            <w:tcW w:w="1090" w:type="dxa"/>
          </w:tcPr>
          <w:p w14:paraId="5ADAB3F6"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0,005</w:t>
            </w:r>
          </w:p>
        </w:tc>
        <w:tc>
          <w:tcPr>
            <w:tcW w:w="1247" w:type="dxa"/>
          </w:tcPr>
          <w:p w14:paraId="1336D4FD"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0,005</w:t>
            </w:r>
          </w:p>
        </w:tc>
      </w:tr>
      <w:tr w:rsidR="006E2C22" w:rsidRPr="006E2C22" w14:paraId="0C3D7B61" w14:textId="77777777" w:rsidTr="007B12CA">
        <w:trPr>
          <w:trHeight w:val="382"/>
          <w:jc w:val="center"/>
        </w:trPr>
        <w:tc>
          <w:tcPr>
            <w:tcW w:w="5169" w:type="dxa"/>
          </w:tcPr>
          <w:p w14:paraId="3C65C440" w14:textId="77777777" w:rsidR="00C53D95" w:rsidRPr="006E2C22" w:rsidRDefault="00C53D95" w:rsidP="007B12CA">
            <w:pPr>
              <w:spacing w:line="240" w:lineRule="auto"/>
              <w:ind w:firstLine="55"/>
              <w:jc w:val="left"/>
              <w:rPr>
                <w:bCs/>
                <w:color w:val="000000" w:themeColor="text1"/>
                <w:szCs w:val="24"/>
              </w:rPr>
            </w:pPr>
            <w:r w:rsidRPr="006E2C22">
              <w:rPr>
                <w:bCs/>
                <w:color w:val="000000" w:themeColor="text1"/>
                <w:szCs w:val="24"/>
              </w:rPr>
              <w:t>Придомовая территория в целом</w:t>
            </w:r>
          </w:p>
        </w:tc>
        <w:tc>
          <w:tcPr>
            <w:tcW w:w="1177" w:type="dxa"/>
          </w:tcPr>
          <w:p w14:paraId="27269847"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1,35</w:t>
            </w:r>
          </w:p>
        </w:tc>
        <w:tc>
          <w:tcPr>
            <w:tcW w:w="1030" w:type="dxa"/>
          </w:tcPr>
          <w:p w14:paraId="0EACAB25"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1,05</w:t>
            </w:r>
          </w:p>
        </w:tc>
        <w:tc>
          <w:tcPr>
            <w:tcW w:w="1090" w:type="dxa"/>
          </w:tcPr>
          <w:p w14:paraId="112E6BA2"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0,84</w:t>
            </w:r>
          </w:p>
        </w:tc>
        <w:tc>
          <w:tcPr>
            <w:tcW w:w="1247" w:type="dxa"/>
          </w:tcPr>
          <w:p w14:paraId="3CE3DA60" w14:textId="77777777" w:rsidR="00C53D95" w:rsidRPr="006E2C22" w:rsidRDefault="00C53D95" w:rsidP="007B12CA">
            <w:pPr>
              <w:spacing w:line="240" w:lineRule="auto"/>
              <w:ind w:firstLine="0"/>
              <w:jc w:val="center"/>
              <w:rPr>
                <w:color w:val="000000" w:themeColor="text1"/>
                <w:szCs w:val="24"/>
              </w:rPr>
            </w:pPr>
            <w:r w:rsidRPr="006E2C22">
              <w:rPr>
                <w:color w:val="000000" w:themeColor="text1"/>
                <w:szCs w:val="24"/>
              </w:rPr>
              <w:t>0,71</w:t>
            </w:r>
          </w:p>
        </w:tc>
      </w:tr>
    </w:tbl>
    <w:p w14:paraId="2DB2FE4C" w14:textId="77777777" w:rsidR="00C53D95" w:rsidRPr="006E2C22" w:rsidRDefault="00C53D95" w:rsidP="00C53D95">
      <w:pPr>
        <w:pStyle w:val="af9"/>
        <w:spacing w:after="0"/>
        <w:ind w:left="0" w:firstLine="567"/>
        <w:jc w:val="both"/>
        <w:rPr>
          <w:color w:val="000000" w:themeColor="text1"/>
        </w:rPr>
      </w:pPr>
      <w:r w:rsidRPr="006E2C22">
        <w:rPr>
          <w:color w:val="000000" w:themeColor="text1"/>
        </w:rPr>
        <w:t>Примечания:</w:t>
      </w:r>
    </w:p>
    <w:p w14:paraId="46D27D14" w14:textId="77777777" w:rsidR="00C53D95" w:rsidRPr="006E2C22" w:rsidRDefault="00C53D95" w:rsidP="00C53D95">
      <w:pPr>
        <w:pStyle w:val="af9"/>
        <w:spacing w:after="0"/>
        <w:ind w:left="0" w:firstLine="567"/>
        <w:jc w:val="both"/>
        <w:rPr>
          <w:color w:val="000000" w:themeColor="text1"/>
        </w:rPr>
      </w:pPr>
      <w:r w:rsidRPr="006E2C22">
        <w:rPr>
          <w:color w:val="000000" w:themeColor="text1"/>
        </w:rPr>
        <w:t>1) </w:t>
      </w:r>
      <w:r w:rsidRPr="006E2C22">
        <w:rPr>
          <w:bCs/>
          <w:color w:val="000000" w:themeColor="text1"/>
        </w:rPr>
        <w:t xml:space="preserve">для промежуточных значений средней этажности </w:t>
      </w:r>
      <w:r w:rsidRPr="006E2C22">
        <w:rPr>
          <w:color w:val="000000" w:themeColor="text1"/>
        </w:rPr>
        <w:t>жилых домов</w:t>
      </w:r>
      <w:r w:rsidRPr="006E2C22">
        <w:rPr>
          <w:bCs/>
          <w:color w:val="000000" w:themeColor="text1"/>
        </w:rPr>
        <w:t xml:space="preserve"> </w:t>
      </w:r>
      <w:r w:rsidRPr="006E2C22">
        <w:rPr>
          <w:color w:val="000000" w:themeColor="text1"/>
        </w:rPr>
        <w:t xml:space="preserve">минимальная удельная площадь придомовой территории и ее элементов </w:t>
      </w:r>
      <w:r w:rsidRPr="006E2C22">
        <w:rPr>
          <w:bCs/>
          <w:color w:val="000000" w:themeColor="text1"/>
        </w:rPr>
        <w:t>рассчитывается методом линейной интерполяции;</w:t>
      </w:r>
    </w:p>
    <w:p w14:paraId="14154F72" w14:textId="77777777" w:rsidR="00C53D95" w:rsidRPr="006E2C22" w:rsidRDefault="00C53D95" w:rsidP="00C53D95">
      <w:pPr>
        <w:pStyle w:val="af9"/>
        <w:spacing w:after="0"/>
        <w:ind w:left="0" w:firstLine="567"/>
        <w:jc w:val="both"/>
        <w:rPr>
          <w:color w:val="000000" w:themeColor="text1"/>
        </w:rPr>
      </w:pPr>
      <w:r w:rsidRPr="006E2C22">
        <w:rPr>
          <w:color w:val="000000" w:themeColor="text1"/>
        </w:rPr>
        <w:t>2) применительно к встроенным и пристроенным нежилым помещениям допускается перераспределять части удельной площади территории зеленых насаждений с площадками для игр детей и отдыха взрослых, занятий физической культурой и спортом с целью увеличения удельной площади приобъектных стоянок, обслуживающих нежилые помещения, до уровня не менее 0,375 (1 место на 60 м</w:t>
      </w:r>
      <w:r w:rsidRPr="006E2C22">
        <w:rPr>
          <w:color w:val="000000" w:themeColor="text1"/>
          <w:vertAlign w:val="superscript"/>
        </w:rPr>
        <w:t>2</w:t>
      </w:r>
      <w:r w:rsidRPr="006E2C22">
        <w:rPr>
          <w:color w:val="000000" w:themeColor="text1"/>
        </w:rPr>
        <w:t xml:space="preserve"> нежилых помещений);</w:t>
      </w:r>
    </w:p>
    <w:p w14:paraId="10958077" w14:textId="77777777" w:rsidR="00C53D95" w:rsidRPr="006E2C22" w:rsidRDefault="00C53D95" w:rsidP="00C53D95">
      <w:pPr>
        <w:pStyle w:val="af9"/>
        <w:spacing w:after="0"/>
        <w:ind w:left="0" w:firstLine="567"/>
        <w:jc w:val="both"/>
        <w:rPr>
          <w:color w:val="000000" w:themeColor="text1"/>
        </w:rPr>
      </w:pPr>
      <w:r w:rsidRPr="006E2C22">
        <w:rPr>
          <w:color w:val="000000" w:themeColor="text1"/>
        </w:rPr>
        <w:t>3) допускается устройство общей контейнерной площадки для сбора мусора, обслуживающей несколько домов на смежных земельных участках;</w:t>
      </w:r>
    </w:p>
    <w:p w14:paraId="526E039C" w14:textId="77777777" w:rsidR="00C53D95" w:rsidRPr="006E2C22" w:rsidRDefault="00C53D95" w:rsidP="00C53D95">
      <w:pPr>
        <w:pStyle w:val="af9"/>
        <w:spacing w:after="0"/>
        <w:ind w:left="0" w:firstLine="567"/>
        <w:jc w:val="both"/>
        <w:rPr>
          <w:color w:val="000000" w:themeColor="text1"/>
        </w:rPr>
      </w:pPr>
      <w:r w:rsidRPr="006E2C22">
        <w:rPr>
          <w:color w:val="000000" w:themeColor="text1"/>
        </w:rPr>
        <w:t>4) при подготовке проектов межевания территории квартала допускается за счет пропорционального перераспределения части придомовых территорий жилых домов формирование отдельных земельных участков:</w:t>
      </w:r>
    </w:p>
    <w:p w14:paraId="618D6238" w14:textId="77777777" w:rsidR="00C53D95" w:rsidRPr="006E2C22" w:rsidRDefault="00C53D95" w:rsidP="00C53D95">
      <w:pPr>
        <w:pStyle w:val="af9"/>
        <w:spacing w:after="0"/>
        <w:ind w:left="0" w:firstLine="567"/>
        <w:jc w:val="both"/>
        <w:rPr>
          <w:color w:val="000000" w:themeColor="text1"/>
        </w:rPr>
      </w:pPr>
      <w:r w:rsidRPr="006E2C22">
        <w:rPr>
          <w:color w:val="000000" w:themeColor="text1"/>
        </w:rPr>
        <w:t xml:space="preserve">– для общих внутриквартальных детских и спортивных площадок; </w:t>
      </w:r>
    </w:p>
    <w:p w14:paraId="07FDE36D" w14:textId="77777777" w:rsidR="00C53D95" w:rsidRPr="006E2C22" w:rsidRDefault="00C53D95" w:rsidP="00C53D95">
      <w:pPr>
        <w:pStyle w:val="af9"/>
        <w:spacing w:after="0"/>
        <w:ind w:left="0" w:firstLine="567"/>
        <w:jc w:val="both"/>
        <w:rPr>
          <w:color w:val="000000" w:themeColor="text1"/>
        </w:rPr>
      </w:pPr>
      <w:r w:rsidRPr="006E2C22">
        <w:rPr>
          <w:color w:val="000000" w:themeColor="text1"/>
        </w:rPr>
        <w:t xml:space="preserve">– для внутриквартального озеленения; </w:t>
      </w:r>
    </w:p>
    <w:p w14:paraId="320A8159" w14:textId="77777777" w:rsidR="00C53D95" w:rsidRPr="006E2C22" w:rsidRDefault="00C53D95" w:rsidP="00C53D95">
      <w:pPr>
        <w:pStyle w:val="af9"/>
        <w:spacing w:after="0"/>
        <w:ind w:left="0" w:firstLine="567"/>
        <w:jc w:val="both"/>
        <w:rPr>
          <w:color w:val="000000" w:themeColor="text1"/>
        </w:rPr>
      </w:pPr>
      <w:r w:rsidRPr="006E2C22">
        <w:rPr>
          <w:color w:val="000000" w:themeColor="text1"/>
        </w:rPr>
        <w:t>– для стоянок (в том числе многоэтажных и подземных) индивидуального автомобильного транспорта жителей многоквартирных домов квартала;</w:t>
      </w:r>
    </w:p>
    <w:p w14:paraId="58110860" w14:textId="7C5DCEE0" w:rsidR="00C53D95" w:rsidRPr="006E2C22" w:rsidRDefault="00C53D95" w:rsidP="00C53D95">
      <w:pPr>
        <w:pStyle w:val="af9"/>
        <w:spacing w:after="0"/>
        <w:ind w:left="0" w:firstLine="567"/>
        <w:jc w:val="both"/>
        <w:rPr>
          <w:color w:val="000000" w:themeColor="text1"/>
        </w:rPr>
      </w:pPr>
      <w:r w:rsidRPr="006E2C22">
        <w:rPr>
          <w:color w:val="000000" w:themeColor="text1"/>
        </w:rPr>
        <w:t xml:space="preserve">5) размеры, требования к размещению, покрытию и иные характеристики детских, спортивных, контейнерных площадок и площадок для отдыха установлены статьями 12-14 Закона Московской области </w:t>
      </w:r>
      <w:r w:rsidR="00DD52D7">
        <w:rPr>
          <w:color w:val="000000" w:themeColor="text1"/>
        </w:rPr>
        <w:t>30.12.2014 № 191/2014-ОЗ «О регулировании дополнительных вопросов в сфере благоустройства в Московской области</w:t>
      </w:r>
      <w:r w:rsidRPr="006E2C22">
        <w:rPr>
          <w:color w:val="000000" w:themeColor="text1"/>
        </w:rPr>
        <w:t xml:space="preserve">» и регламентированы Правилами благоустройства территории </w:t>
      </w:r>
      <w:r w:rsidRPr="006E2C22">
        <w:rPr>
          <w:bCs/>
          <w:color w:val="000000" w:themeColor="text1"/>
        </w:rPr>
        <w:t xml:space="preserve">городского округа Домодедово </w:t>
      </w:r>
      <w:r w:rsidRPr="006E2C22">
        <w:rPr>
          <w:color w:val="000000" w:themeColor="text1"/>
        </w:rPr>
        <w:t xml:space="preserve">Московской области. </w:t>
      </w:r>
    </w:p>
    <w:p w14:paraId="207B2AEF" w14:textId="77777777" w:rsidR="00C53D95" w:rsidRPr="006E2C22" w:rsidRDefault="00C53D95" w:rsidP="00C53D95">
      <w:pPr>
        <w:pStyle w:val="af9"/>
        <w:spacing w:after="0"/>
        <w:ind w:left="0" w:firstLine="567"/>
        <w:jc w:val="both"/>
        <w:rPr>
          <w:color w:val="000000" w:themeColor="text1"/>
        </w:rPr>
      </w:pPr>
    </w:p>
    <w:p w14:paraId="302AE76B" w14:textId="036253E4" w:rsidR="00C53D95" w:rsidRPr="006E2C22" w:rsidRDefault="00B80276" w:rsidP="00C53D95">
      <w:pPr>
        <w:tabs>
          <w:tab w:val="left" w:pos="1617"/>
          <w:tab w:val="center" w:pos="9000"/>
          <w:tab w:val="center" w:pos="9375"/>
        </w:tabs>
        <w:spacing w:line="240" w:lineRule="auto"/>
        <w:ind w:right="24" w:firstLine="525"/>
        <w:rPr>
          <w:color w:val="000000" w:themeColor="text1"/>
          <w:szCs w:val="24"/>
        </w:rPr>
      </w:pPr>
      <w:r w:rsidRPr="006E2C22">
        <w:rPr>
          <w:color w:val="000000" w:themeColor="text1"/>
          <w:szCs w:val="24"/>
        </w:rPr>
        <w:t>1.11.3. </w:t>
      </w:r>
      <w:r w:rsidR="00C53D95" w:rsidRPr="006E2C22">
        <w:rPr>
          <w:color w:val="000000" w:themeColor="text1"/>
          <w:szCs w:val="24"/>
        </w:rPr>
        <w:t>Придомовые площадки размещаются от окон жилых и общественных зданий на расстоянии:</w:t>
      </w:r>
    </w:p>
    <w:p w14:paraId="78FCD07B" w14:textId="77777777" w:rsidR="00C53D95" w:rsidRPr="006E2C22" w:rsidRDefault="00C53D95" w:rsidP="00C53D95">
      <w:pPr>
        <w:tabs>
          <w:tab w:val="center" w:pos="9000"/>
          <w:tab w:val="center" w:pos="9375"/>
        </w:tabs>
        <w:spacing w:line="240" w:lineRule="auto"/>
        <w:ind w:right="24" w:firstLine="525"/>
        <w:rPr>
          <w:color w:val="000000" w:themeColor="text1"/>
          <w:szCs w:val="24"/>
        </w:rPr>
      </w:pPr>
      <w:r w:rsidRPr="006E2C22">
        <w:rPr>
          <w:color w:val="000000" w:themeColor="text1"/>
          <w:szCs w:val="24"/>
        </w:rPr>
        <w:lastRenderedPageBreak/>
        <w:t>– для игр детей дошкольного и младшего школьного возраста – не менее 12 м,</w:t>
      </w:r>
    </w:p>
    <w:p w14:paraId="15D6EC02" w14:textId="77777777" w:rsidR="00C53D95" w:rsidRPr="006E2C22" w:rsidRDefault="00C53D95" w:rsidP="00C53D95">
      <w:pPr>
        <w:tabs>
          <w:tab w:val="center" w:pos="9000"/>
          <w:tab w:val="center" w:pos="9375"/>
        </w:tabs>
        <w:spacing w:line="240" w:lineRule="auto"/>
        <w:ind w:right="24" w:firstLine="525"/>
        <w:rPr>
          <w:color w:val="000000" w:themeColor="text1"/>
          <w:szCs w:val="24"/>
        </w:rPr>
      </w:pPr>
      <w:r w:rsidRPr="006E2C22">
        <w:rPr>
          <w:color w:val="000000" w:themeColor="text1"/>
          <w:szCs w:val="24"/>
        </w:rPr>
        <w:t>– для отдыха взрослого населения – не менее 10 м,</w:t>
      </w:r>
    </w:p>
    <w:p w14:paraId="7128BCCD" w14:textId="77777777" w:rsidR="00C53D95" w:rsidRPr="006E2C22" w:rsidRDefault="00C53D95" w:rsidP="00C53D95">
      <w:pPr>
        <w:tabs>
          <w:tab w:val="center" w:pos="9000"/>
          <w:tab w:val="center" w:pos="9375"/>
        </w:tabs>
        <w:spacing w:line="240" w:lineRule="auto"/>
        <w:ind w:right="24" w:firstLine="525"/>
        <w:rPr>
          <w:color w:val="000000" w:themeColor="text1"/>
          <w:szCs w:val="24"/>
        </w:rPr>
      </w:pPr>
      <w:r w:rsidRPr="006E2C22">
        <w:rPr>
          <w:color w:val="000000" w:themeColor="text1"/>
          <w:szCs w:val="24"/>
        </w:rPr>
        <w:t xml:space="preserve">– для занятий физической культурой </w:t>
      </w:r>
      <w:r w:rsidRPr="006E2C22">
        <w:rPr>
          <w:color w:val="000000" w:themeColor="text1"/>
          <w:szCs w:val="24"/>
        </w:rPr>
        <w:tab/>
        <w:t>– не менее 10 м (спортивные площадки для футбола, хоккея и других командных игровых видов спорта – не менее 40 м),</w:t>
      </w:r>
    </w:p>
    <w:p w14:paraId="42DFE787" w14:textId="77777777" w:rsidR="00C53D95" w:rsidRPr="006E2C22" w:rsidRDefault="00C53D95" w:rsidP="00C53D95">
      <w:pPr>
        <w:tabs>
          <w:tab w:val="center" w:pos="9000"/>
          <w:tab w:val="center" w:pos="9375"/>
        </w:tabs>
        <w:spacing w:line="240" w:lineRule="auto"/>
        <w:ind w:right="24" w:firstLine="525"/>
        <w:rPr>
          <w:color w:val="000000" w:themeColor="text1"/>
          <w:szCs w:val="24"/>
        </w:rPr>
      </w:pPr>
      <w:r w:rsidRPr="006E2C22">
        <w:rPr>
          <w:color w:val="000000" w:themeColor="text1"/>
          <w:szCs w:val="24"/>
        </w:rPr>
        <w:t>– для мусоросборников – не менее 20 м.</w:t>
      </w:r>
    </w:p>
    <w:p w14:paraId="22C204FB" w14:textId="0596C593" w:rsidR="00C53D95" w:rsidRPr="006E2C22" w:rsidRDefault="00B80276" w:rsidP="00C53D95">
      <w:pPr>
        <w:tabs>
          <w:tab w:val="left" w:pos="1617"/>
          <w:tab w:val="center" w:pos="9000"/>
          <w:tab w:val="center" w:pos="9375"/>
        </w:tabs>
        <w:spacing w:line="240" w:lineRule="auto"/>
        <w:ind w:right="24" w:firstLine="525"/>
        <w:rPr>
          <w:color w:val="000000" w:themeColor="text1"/>
          <w:szCs w:val="24"/>
        </w:rPr>
      </w:pPr>
      <w:r w:rsidRPr="006E2C22">
        <w:rPr>
          <w:color w:val="000000" w:themeColor="text1"/>
          <w:szCs w:val="24"/>
        </w:rPr>
        <w:t>1.11.</w:t>
      </w:r>
      <w:r w:rsidR="00C53D95" w:rsidRPr="006E2C22">
        <w:rPr>
          <w:color w:val="000000" w:themeColor="text1"/>
          <w:szCs w:val="24"/>
        </w:rPr>
        <w:t xml:space="preserve">4. Расстояния от контейнерных площадок до площадок </w:t>
      </w:r>
      <w:r w:rsidR="00C53D95" w:rsidRPr="006E2C22">
        <w:rPr>
          <w:color w:val="000000" w:themeColor="text1"/>
          <w:spacing w:val="-2"/>
          <w:szCs w:val="24"/>
        </w:rPr>
        <w:t>для отдыха, игр и занятий физической культурой,</w:t>
      </w:r>
      <w:r w:rsidR="00C53D95" w:rsidRPr="006E2C22">
        <w:rPr>
          <w:color w:val="000000" w:themeColor="text1"/>
          <w:szCs w:val="24"/>
        </w:rPr>
        <w:t xml:space="preserve"> а также до границ детских дошкольных организаций и лечебных учреждений следует принимать не менее 20 м. </w:t>
      </w:r>
    </w:p>
    <w:p w14:paraId="0845C9FC" w14:textId="7334FB92" w:rsidR="00C53D95" w:rsidRPr="006E2C22" w:rsidRDefault="00B80276" w:rsidP="00C53D95">
      <w:pPr>
        <w:tabs>
          <w:tab w:val="left" w:pos="1617"/>
          <w:tab w:val="center" w:pos="9000"/>
          <w:tab w:val="center" w:pos="9375"/>
        </w:tabs>
        <w:spacing w:line="240" w:lineRule="auto"/>
        <w:ind w:right="24" w:firstLine="525"/>
        <w:rPr>
          <w:color w:val="000000" w:themeColor="text1"/>
          <w:szCs w:val="24"/>
        </w:rPr>
      </w:pPr>
      <w:r w:rsidRPr="006E2C22">
        <w:rPr>
          <w:color w:val="000000" w:themeColor="text1"/>
          <w:szCs w:val="24"/>
        </w:rPr>
        <w:t>1.11.</w:t>
      </w:r>
      <w:r w:rsidR="00C53D95" w:rsidRPr="006E2C22">
        <w:rPr>
          <w:color w:val="000000" w:themeColor="text1"/>
          <w:szCs w:val="24"/>
        </w:rPr>
        <w:t xml:space="preserve">5. На территории жилой застройки с многоквартирными домами, не оборудованными мусоросборными камерами, расстояние подходов к контейнерным площадкам для сбора твердых бытовых отходов следует принимать не более 100 м. В случаях, когда вывоз крупногабаритного мусора, организован по специальному графику либо по вызовам специальных автомобилей, допускается не планировать устройство площадок для складирования крупногабаритного мусора. Размеры территории для размещения контейнерных площадок определяются в зависимости от показателя расчета накопления твердых бытовых отходов на жителя в год, количества жителей, а также типа, вместимости и количества контейнеров, с соблюдением норматива удельного размера хозяйственной площадки, приведенного в таблице </w:t>
      </w:r>
      <w:r w:rsidR="005A3F75" w:rsidRPr="006E2C22">
        <w:rPr>
          <w:color w:val="000000" w:themeColor="text1"/>
          <w:szCs w:val="24"/>
        </w:rPr>
        <w:t>15</w:t>
      </w:r>
      <w:r w:rsidR="00C53D95" w:rsidRPr="006E2C22">
        <w:rPr>
          <w:color w:val="000000" w:themeColor="text1"/>
          <w:szCs w:val="24"/>
        </w:rPr>
        <w:t xml:space="preserve">. К контейнерным площадкам должны быть обеспечены подъезды, позволяющие маневрировать обслуживающему мусоровозному транспорту. </w:t>
      </w:r>
    </w:p>
    <w:p w14:paraId="78626FE2" w14:textId="2AB13AF1" w:rsidR="00C53D95" w:rsidRPr="006E2C22" w:rsidRDefault="00B80276" w:rsidP="00C53D95">
      <w:pPr>
        <w:tabs>
          <w:tab w:val="center" w:pos="9000"/>
          <w:tab w:val="center" w:pos="9375"/>
        </w:tabs>
        <w:spacing w:line="240" w:lineRule="auto"/>
        <w:ind w:right="24" w:firstLine="525"/>
        <w:rPr>
          <w:color w:val="000000" w:themeColor="text1"/>
          <w:szCs w:val="24"/>
        </w:rPr>
      </w:pPr>
      <w:r w:rsidRPr="006E2C22">
        <w:rPr>
          <w:color w:val="000000" w:themeColor="text1"/>
          <w:szCs w:val="24"/>
        </w:rPr>
        <w:t>1.11.</w:t>
      </w:r>
      <w:r w:rsidR="00C53D95" w:rsidRPr="006E2C22">
        <w:rPr>
          <w:color w:val="000000" w:themeColor="text1"/>
          <w:szCs w:val="24"/>
        </w:rPr>
        <w:t>6. Хозяйственные площадки на территориях, застроенных индивидуальными жилыми домами, предусматриваются в пределах земельных участков, на которых размещаются эти дома (кроме площадок для мусоросборников, размещаемых из расчета 1 контейнер на 10-15 домов, но не далее чем в 100 м от входа в дом).</w:t>
      </w:r>
    </w:p>
    <w:p w14:paraId="736B18CD" w14:textId="607A362D" w:rsidR="00C53D95" w:rsidRPr="006E2C22" w:rsidRDefault="00B80276" w:rsidP="00C53D95">
      <w:pPr>
        <w:tabs>
          <w:tab w:val="center" w:pos="9000"/>
          <w:tab w:val="center" w:pos="9375"/>
        </w:tabs>
        <w:spacing w:line="240" w:lineRule="auto"/>
        <w:ind w:right="24" w:firstLine="525"/>
        <w:rPr>
          <w:color w:val="000000" w:themeColor="text1"/>
          <w:szCs w:val="24"/>
        </w:rPr>
      </w:pPr>
      <w:r w:rsidRPr="006E2C22">
        <w:rPr>
          <w:color w:val="000000" w:themeColor="text1"/>
          <w:szCs w:val="24"/>
        </w:rPr>
        <w:t>1.11.</w:t>
      </w:r>
      <w:r w:rsidR="00C53D95" w:rsidRPr="006E2C22">
        <w:rPr>
          <w:color w:val="000000" w:themeColor="text1"/>
          <w:szCs w:val="24"/>
        </w:rPr>
        <w:t>7. К каждому земельному участку индивидуальной жилой застройки предусматривается проезд с твердым покрытием шириной не менее 3,5 м с устройством необходимых разъездных карманов.</w:t>
      </w:r>
    </w:p>
    <w:p w14:paraId="6EA3594B" w14:textId="1ECB1325" w:rsidR="00C53D95" w:rsidRPr="006E2C22" w:rsidRDefault="00B80276" w:rsidP="00C53D95">
      <w:pPr>
        <w:tabs>
          <w:tab w:val="center" w:pos="9000"/>
          <w:tab w:val="center" w:pos="9375"/>
        </w:tabs>
        <w:spacing w:line="240" w:lineRule="auto"/>
        <w:ind w:right="24" w:firstLine="525"/>
        <w:rPr>
          <w:color w:val="000000" w:themeColor="text1"/>
          <w:szCs w:val="24"/>
        </w:rPr>
      </w:pPr>
      <w:r w:rsidRPr="006E2C22">
        <w:rPr>
          <w:color w:val="000000" w:themeColor="text1"/>
          <w:szCs w:val="24"/>
        </w:rPr>
        <w:t>1.11.</w:t>
      </w:r>
      <w:r w:rsidR="00C53D95" w:rsidRPr="006E2C22">
        <w:rPr>
          <w:color w:val="000000" w:themeColor="text1"/>
          <w:szCs w:val="24"/>
        </w:rPr>
        <w:t>8. Тупиковые проезды заканчиваются разворотными площадками размерами 15х15 м.</w:t>
      </w:r>
    </w:p>
    <w:p w14:paraId="0BA596F3" w14:textId="6FB6A06F" w:rsidR="00C53D95" w:rsidRPr="006E2C22" w:rsidRDefault="00B80276" w:rsidP="00C53D95">
      <w:pPr>
        <w:tabs>
          <w:tab w:val="center" w:pos="9000"/>
          <w:tab w:val="center" w:pos="9375"/>
        </w:tabs>
        <w:spacing w:line="240" w:lineRule="auto"/>
        <w:ind w:right="24" w:firstLine="525"/>
        <w:rPr>
          <w:color w:val="000000" w:themeColor="text1"/>
          <w:szCs w:val="24"/>
        </w:rPr>
      </w:pPr>
      <w:r w:rsidRPr="006E2C22">
        <w:rPr>
          <w:color w:val="000000" w:themeColor="text1"/>
          <w:szCs w:val="24"/>
        </w:rPr>
        <w:t>1.11.</w:t>
      </w:r>
      <w:r w:rsidR="00C53D95" w:rsidRPr="006E2C22">
        <w:rPr>
          <w:color w:val="000000" w:themeColor="text1"/>
          <w:szCs w:val="24"/>
        </w:rPr>
        <w:t>9. Минимальные расстояния от индивидуальных жилых домов и хозяйственных построек на одном земельном участке до индивидуальных жилых домов и хозяйственных построек на соседних земельных участках принимаются в соответствии с требованиями технических регламентов.</w:t>
      </w:r>
    </w:p>
    <w:p w14:paraId="6A9C8FC3" w14:textId="43D6996A" w:rsidR="00C53D95" w:rsidRPr="006E2C22" w:rsidRDefault="00B80276" w:rsidP="00C53D95">
      <w:pPr>
        <w:tabs>
          <w:tab w:val="center" w:pos="9000"/>
          <w:tab w:val="center" w:pos="9375"/>
        </w:tabs>
        <w:spacing w:line="240" w:lineRule="auto"/>
        <w:ind w:right="24" w:firstLine="525"/>
        <w:rPr>
          <w:color w:val="000000" w:themeColor="text1"/>
          <w:szCs w:val="24"/>
        </w:rPr>
      </w:pPr>
      <w:r w:rsidRPr="006E2C22">
        <w:rPr>
          <w:color w:val="000000" w:themeColor="text1"/>
          <w:szCs w:val="24"/>
        </w:rPr>
        <w:t>1.11.</w:t>
      </w:r>
      <w:r w:rsidR="00C53D95" w:rsidRPr="006E2C22">
        <w:rPr>
          <w:color w:val="000000" w:themeColor="text1"/>
          <w:szCs w:val="24"/>
        </w:rPr>
        <w:t>10. На земельном участке расстояние от его границы до стены индивидуального жилого дома принимается не менее 3 м, до хозяйственных построек – не менее 1 м.</w:t>
      </w:r>
    </w:p>
    <w:p w14:paraId="1344217B" w14:textId="77777777" w:rsidR="00C53D95" w:rsidRPr="006E2C22" w:rsidRDefault="00C53D95" w:rsidP="00C53D95">
      <w:pPr>
        <w:tabs>
          <w:tab w:val="center" w:pos="9000"/>
          <w:tab w:val="center" w:pos="9375"/>
        </w:tabs>
        <w:spacing w:line="240" w:lineRule="auto"/>
        <w:ind w:right="24" w:firstLine="525"/>
        <w:rPr>
          <w:color w:val="000000" w:themeColor="text1"/>
          <w:szCs w:val="24"/>
        </w:rPr>
      </w:pPr>
      <w:r w:rsidRPr="006E2C22">
        <w:rPr>
          <w:color w:val="000000" w:themeColor="text1"/>
          <w:szCs w:val="24"/>
        </w:rPr>
        <w:t>2.7.11. При отсутствии централизованной канализации расстояние от туалета до стен соседнего дома принимается не менее 12 м, до источника водоснабжения (колодца) – не менее 25 м.</w:t>
      </w:r>
    </w:p>
    <w:p w14:paraId="37C525E7" w14:textId="0FD1CCEF" w:rsidR="00C53D95" w:rsidRPr="006E2C22" w:rsidRDefault="00B80276" w:rsidP="00C53D95">
      <w:pPr>
        <w:tabs>
          <w:tab w:val="center" w:pos="9000"/>
          <w:tab w:val="center" w:pos="9375"/>
        </w:tabs>
        <w:spacing w:line="240" w:lineRule="auto"/>
        <w:ind w:right="24" w:firstLine="525"/>
        <w:rPr>
          <w:color w:val="000000" w:themeColor="text1"/>
          <w:szCs w:val="24"/>
        </w:rPr>
      </w:pPr>
      <w:r w:rsidRPr="006E2C22">
        <w:rPr>
          <w:color w:val="000000" w:themeColor="text1"/>
          <w:szCs w:val="24"/>
        </w:rPr>
        <w:t>1.11.</w:t>
      </w:r>
      <w:r w:rsidR="00C53D95" w:rsidRPr="006E2C22">
        <w:rPr>
          <w:color w:val="000000" w:themeColor="text1"/>
          <w:szCs w:val="24"/>
        </w:rPr>
        <w:t>12. Общественные туалеты размещаются на расстоянии не менее 50 м от жилых и общественных зданий из расчета 1 прибор на 500 человек.</w:t>
      </w:r>
    </w:p>
    <w:p w14:paraId="214BEDEE" w14:textId="31D964D4" w:rsidR="00C53D95" w:rsidRPr="006E2C22" w:rsidRDefault="00B80276" w:rsidP="00C53D95">
      <w:pPr>
        <w:tabs>
          <w:tab w:val="center" w:pos="9000"/>
          <w:tab w:val="center" w:pos="9375"/>
        </w:tabs>
        <w:spacing w:line="240" w:lineRule="auto"/>
        <w:ind w:right="24" w:firstLine="525"/>
        <w:rPr>
          <w:color w:val="000000" w:themeColor="text1"/>
          <w:szCs w:val="24"/>
        </w:rPr>
      </w:pPr>
      <w:r w:rsidRPr="006E2C22">
        <w:rPr>
          <w:color w:val="000000" w:themeColor="text1"/>
          <w:szCs w:val="24"/>
        </w:rPr>
        <w:t>1.11.</w:t>
      </w:r>
      <w:r w:rsidR="00C53D95" w:rsidRPr="006E2C22">
        <w:rPr>
          <w:color w:val="000000" w:themeColor="text1"/>
          <w:szCs w:val="24"/>
        </w:rPr>
        <w:t xml:space="preserve">13. Отдельно стоящие инженерные сооружения (трансформаторные подстанции, насосные, котельные и т.п.), как правило, должны иметь самостоятельные земельные участки. При сохранении и размещении инженерных сооружений в границах земельных участков другого назначения следует предусматривать беспрепятственный подход и подъезд к этим сооружениям, а также другие условия их нормального функционирования. </w:t>
      </w:r>
    </w:p>
    <w:p w14:paraId="78F38339" w14:textId="77777777" w:rsidR="00C53D95" w:rsidRPr="006E2C22" w:rsidRDefault="00C53D95" w:rsidP="00C53D95">
      <w:pPr>
        <w:tabs>
          <w:tab w:val="center" w:pos="9000"/>
          <w:tab w:val="center" w:pos="9375"/>
        </w:tabs>
        <w:spacing w:line="240" w:lineRule="auto"/>
        <w:ind w:right="24" w:firstLine="525"/>
        <w:rPr>
          <w:color w:val="000000" w:themeColor="text1"/>
          <w:szCs w:val="24"/>
        </w:rPr>
      </w:pPr>
    </w:p>
    <w:p w14:paraId="45CBA95E" w14:textId="2AC8B710" w:rsidR="007C47FA" w:rsidRPr="006E2C22" w:rsidRDefault="000357AD" w:rsidP="00972987">
      <w:pPr>
        <w:tabs>
          <w:tab w:val="left" w:pos="3960"/>
          <w:tab w:val="center" w:pos="7950"/>
          <w:tab w:val="center" w:pos="9300"/>
        </w:tabs>
        <w:spacing w:before="120" w:after="120" w:line="240" w:lineRule="auto"/>
        <w:ind w:firstLine="0"/>
        <w:jc w:val="center"/>
        <w:outlineLvl w:val="1"/>
        <w:rPr>
          <w:b/>
          <w:color w:val="000000" w:themeColor="text1"/>
          <w:szCs w:val="24"/>
        </w:rPr>
      </w:pPr>
      <w:r w:rsidRPr="006E2C22">
        <w:rPr>
          <w:b/>
          <w:color w:val="000000" w:themeColor="text1"/>
          <w:szCs w:val="24"/>
        </w:rPr>
        <w:t>1</w:t>
      </w:r>
      <w:r w:rsidR="007C47FA" w:rsidRPr="006E2C22">
        <w:rPr>
          <w:b/>
          <w:color w:val="000000" w:themeColor="text1"/>
          <w:szCs w:val="24"/>
        </w:rPr>
        <w:t>.</w:t>
      </w:r>
      <w:r w:rsidRPr="006E2C22">
        <w:rPr>
          <w:b/>
          <w:color w:val="000000" w:themeColor="text1"/>
          <w:szCs w:val="24"/>
        </w:rPr>
        <w:t>1</w:t>
      </w:r>
      <w:r w:rsidR="00C7512D" w:rsidRPr="006E2C22">
        <w:rPr>
          <w:b/>
          <w:color w:val="000000" w:themeColor="text1"/>
          <w:szCs w:val="24"/>
        </w:rPr>
        <w:t>2</w:t>
      </w:r>
      <w:r w:rsidR="007C47FA" w:rsidRPr="006E2C22">
        <w:rPr>
          <w:b/>
          <w:color w:val="000000" w:themeColor="text1"/>
          <w:szCs w:val="24"/>
        </w:rPr>
        <w:t>. Расчетные показатели в области электро-, тепло-, газо- и водоснабжения населения, водоотведения</w:t>
      </w:r>
    </w:p>
    <w:p w14:paraId="312D54FD" w14:textId="774FD776" w:rsidR="007C47FA" w:rsidRPr="006E2C22" w:rsidRDefault="00B80276" w:rsidP="007139DF">
      <w:pPr>
        <w:spacing w:line="240" w:lineRule="auto"/>
        <w:ind w:right="24" w:firstLine="600"/>
        <w:rPr>
          <w:color w:val="000000" w:themeColor="text1"/>
          <w:szCs w:val="24"/>
        </w:rPr>
      </w:pPr>
      <w:r w:rsidRPr="006E2C22">
        <w:rPr>
          <w:color w:val="000000" w:themeColor="text1"/>
          <w:szCs w:val="24"/>
        </w:rPr>
        <w:t>1</w:t>
      </w:r>
      <w:r w:rsidR="007C47FA" w:rsidRPr="006E2C22">
        <w:rPr>
          <w:color w:val="000000" w:themeColor="text1"/>
          <w:szCs w:val="24"/>
        </w:rPr>
        <w:t>.</w:t>
      </w:r>
      <w:r w:rsidRPr="006E2C22">
        <w:rPr>
          <w:color w:val="000000" w:themeColor="text1"/>
          <w:szCs w:val="24"/>
        </w:rPr>
        <w:t>12</w:t>
      </w:r>
      <w:r w:rsidR="007C47FA" w:rsidRPr="006E2C22">
        <w:rPr>
          <w:color w:val="000000" w:themeColor="text1"/>
          <w:szCs w:val="24"/>
        </w:rPr>
        <w:t>.1.</w:t>
      </w:r>
      <w:r w:rsidR="00FE7316" w:rsidRPr="006E2C22">
        <w:rPr>
          <w:color w:val="000000" w:themeColor="text1"/>
          <w:szCs w:val="24"/>
        </w:rPr>
        <w:t> </w:t>
      </w:r>
      <w:r w:rsidR="007C47FA" w:rsidRPr="006E2C22">
        <w:rPr>
          <w:color w:val="000000" w:themeColor="text1"/>
          <w:szCs w:val="24"/>
        </w:rPr>
        <w:t xml:space="preserve">Основные объекты </w:t>
      </w:r>
      <w:r w:rsidR="00F876D8" w:rsidRPr="006E2C22">
        <w:rPr>
          <w:color w:val="000000" w:themeColor="text1"/>
          <w:szCs w:val="24"/>
        </w:rPr>
        <w:t>коммунальной</w:t>
      </w:r>
      <w:r w:rsidR="007C47FA" w:rsidRPr="006E2C22">
        <w:rPr>
          <w:color w:val="000000" w:themeColor="text1"/>
          <w:szCs w:val="24"/>
        </w:rPr>
        <w:t xml:space="preserve"> инфраструктуры, сгруппированные по целевому назначению</w:t>
      </w:r>
      <w:r w:rsidR="00155540" w:rsidRPr="006E2C22">
        <w:rPr>
          <w:color w:val="000000" w:themeColor="text1"/>
          <w:szCs w:val="24"/>
        </w:rPr>
        <w:t>,</w:t>
      </w:r>
      <w:r w:rsidR="007C47FA" w:rsidRPr="006E2C22">
        <w:rPr>
          <w:color w:val="000000" w:themeColor="text1"/>
          <w:szCs w:val="24"/>
        </w:rPr>
        <w:t xml:space="preserve"> приведены в таблице 1</w:t>
      </w:r>
      <w:r w:rsidR="005A3F75" w:rsidRPr="006E2C22">
        <w:rPr>
          <w:color w:val="000000" w:themeColor="text1"/>
          <w:szCs w:val="24"/>
        </w:rPr>
        <w:t>6</w:t>
      </w:r>
      <w:r w:rsidR="007C47FA" w:rsidRPr="006E2C22">
        <w:rPr>
          <w:color w:val="000000" w:themeColor="text1"/>
          <w:szCs w:val="24"/>
        </w:rPr>
        <w:t>.</w:t>
      </w:r>
    </w:p>
    <w:p w14:paraId="33223F95" w14:textId="0BE1C2FB" w:rsidR="007C47FA" w:rsidRPr="006E2C22" w:rsidRDefault="007C47FA" w:rsidP="00887FBD">
      <w:pPr>
        <w:spacing w:line="240" w:lineRule="auto"/>
        <w:jc w:val="right"/>
        <w:outlineLvl w:val="4"/>
        <w:rPr>
          <w:color w:val="000000" w:themeColor="text1"/>
          <w:szCs w:val="24"/>
        </w:rPr>
      </w:pPr>
      <w:r w:rsidRPr="006E2C22">
        <w:rPr>
          <w:color w:val="000000" w:themeColor="text1"/>
          <w:szCs w:val="24"/>
        </w:rPr>
        <w:t>Таблица 1</w:t>
      </w:r>
      <w:r w:rsidR="005A3F75" w:rsidRPr="006E2C22">
        <w:rPr>
          <w:color w:val="000000" w:themeColor="text1"/>
          <w:szCs w:val="24"/>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6648"/>
      </w:tblGrid>
      <w:tr w:rsidR="006E2C22" w:rsidRPr="006E2C22" w14:paraId="59A87C3F" w14:textId="77777777" w:rsidTr="007C47FA">
        <w:trPr>
          <w:trHeight w:val="20"/>
          <w:tblHeader/>
        </w:trPr>
        <w:tc>
          <w:tcPr>
            <w:tcW w:w="2816" w:type="dxa"/>
            <w:vAlign w:val="center"/>
          </w:tcPr>
          <w:p w14:paraId="43EE1085" w14:textId="4AF3E452" w:rsidR="007C47FA" w:rsidRPr="006E2C22" w:rsidRDefault="007C47FA" w:rsidP="007139DF">
            <w:pPr>
              <w:pStyle w:val="ConsPlusCell"/>
              <w:jc w:val="center"/>
              <w:rPr>
                <w:color w:val="000000" w:themeColor="text1"/>
                <w:sz w:val="24"/>
                <w:szCs w:val="24"/>
              </w:rPr>
            </w:pPr>
            <w:r w:rsidRPr="006E2C22">
              <w:rPr>
                <w:rFonts w:ascii="Times New Roman" w:hAnsi="Times New Roman" w:cs="Times New Roman"/>
                <w:color w:val="000000" w:themeColor="text1"/>
                <w:sz w:val="24"/>
                <w:szCs w:val="24"/>
              </w:rPr>
              <w:t xml:space="preserve">Назначение объектов </w:t>
            </w:r>
            <w:r w:rsidR="00F876D8" w:rsidRPr="006E2C22">
              <w:rPr>
                <w:rFonts w:ascii="Times New Roman" w:hAnsi="Times New Roman" w:cs="Times New Roman"/>
                <w:color w:val="000000" w:themeColor="text1"/>
                <w:sz w:val="24"/>
                <w:szCs w:val="24"/>
              </w:rPr>
              <w:t>коммунальной</w:t>
            </w:r>
            <w:r w:rsidRPr="006E2C22">
              <w:rPr>
                <w:rFonts w:ascii="Times New Roman" w:hAnsi="Times New Roman" w:cs="Times New Roman"/>
                <w:color w:val="000000" w:themeColor="text1"/>
                <w:sz w:val="24"/>
                <w:szCs w:val="24"/>
              </w:rPr>
              <w:t xml:space="preserve"> инфраструктуры</w:t>
            </w:r>
          </w:p>
        </w:tc>
        <w:tc>
          <w:tcPr>
            <w:tcW w:w="6648" w:type="dxa"/>
            <w:vAlign w:val="center"/>
          </w:tcPr>
          <w:p w14:paraId="1EFC8C8B" w14:textId="77777777" w:rsidR="007C47FA" w:rsidRPr="006E2C22" w:rsidRDefault="007C47FA" w:rsidP="007139DF">
            <w:pPr>
              <w:spacing w:after="225" w:line="240" w:lineRule="auto"/>
              <w:ind w:firstLine="0"/>
              <w:jc w:val="center"/>
              <w:rPr>
                <w:color w:val="000000" w:themeColor="text1"/>
                <w:szCs w:val="24"/>
              </w:rPr>
            </w:pPr>
            <w:r w:rsidRPr="006E2C22">
              <w:rPr>
                <w:color w:val="000000" w:themeColor="text1"/>
                <w:szCs w:val="24"/>
              </w:rPr>
              <w:t>Примерный состав объектов</w:t>
            </w:r>
          </w:p>
        </w:tc>
      </w:tr>
      <w:tr w:rsidR="006E2C22" w:rsidRPr="006E2C22" w14:paraId="63623928" w14:textId="77777777" w:rsidTr="00915ED5">
        <w:trPr>
          <w:trHeight w:val="20"/>
        </w:trPr>
        <w:tc>
          <w:tcPr>
            <w:tcW w:w="2816" w:type="dxa"/>
            <w:shd w:val="clear" w:color="auto" w:fill="auto"/>
          </w:tcPr>
          <w:p w14:paraId="2FB36F3B" w14:textId="77777777" w:rsidR="007C47FA" w:rsidRPr="006E2C22" w:rsidRDefault="007C47FA" w:rsidP="007139DF">
            <w:pPr>
              <w:spacing w:after="225" w:line="240" w:lineRule="auto"/>
              <w:ind w:firstLine="1"/>
              <w:rPr>
                <w:color w:val="000000" w:themeColor="text1"/>
                <w:szCs w:val="24"/>
              </w:rPr>
            </w:pPr>
            <w:r w:rsidRPr="006E2C22">
              <w:rPr>
                <w:color w:val="000000" w:themeColor="text1"/>
                <w:szCs w:val="24"/>
              </w:rPr>
              <w:lastRenderedPageBreak/>
              <w:t>Электроснабжение</w:t>
            </w:r>
          </w:p>
        </w:tc>
        <w:tc>
          <w:tcPr>
            <w:tcW w:w="6648" w:type="dxa"/>
          </w:tcPr>
          <w:p w14:paraId="11BEE4F5" w14:textId="77777777" w:rsidR="007C47FA" w:rsidRPr="006E2C22" w:rsidRDefault="007C47FA" w:rsidP="007139DF">
            <w:pPr>
              <w:spacing w:after="225" w:line="240" w:lineRule="auto"/>
              <w:ind w:firstLine="1"/>
              <w:jc w:val="left"/>
              <w:rPr>
                <w:color w:val="000000" w:themeColor="text1"/>
                <w:szCs w:val="24"/>
              </w:rPr>
            </w:pPr>
            <w:r w:rsidRPr="006E2C22">
              <w:rPr>
                <w:color w:val="000000" w:themeColor="text1"/>
                <w:szCs w:val="24"/>
              </w:rPr>
              <w:t>Понижающие станции, линии электропередачи</w:t>
            </w:r>
          </w:p>
        </w:tc>
      </w:tr>
      <w:tr w:rsidR="006E2C22" w:rsidRPr="006E2C22" w14:paraId="611F4D9B" w14:textId="77777777" w:rsidTr="00DF21F8">
        <w:trPr>
          <w:trHeight w:hRule="exact" w:val="892"/>
        </w:trPr>
        <w:tc>
          <w:tcPr>
            <w:tcW w:w="2816" w:type="dxa"/>
            <w:shd w:val="clear" w:color="auto" w:fill="auto"/>
          </w:tcPr>
          <w:p w14:paraId="4A37AF8A" w14:textId="77777777" w:rsidR="007C47FA" w:rsidRPr="006E2C22" w:rsidRDefault="007C47FA" w:rsidP="007139DF">
            <w:pPr>
              <w:spacing w:after="225" w:line="240" w:lineRule="auto"/>
              <w:ind w:firstLine="1"/>
              <w:rPr>
                <w:color w:val="000000" w:themeColor="text1"/>
                <w:szCs w:val="24"/>
              </w:rPr>
            </w:pPr>
            <w:r w:rsidRPr="006E2C22">
              <w:rPr>
                <w:color w:val="000000" w:themeColor="text1"/>
                <w:szCs w:val="24"/>
              </w:rPr>
              <w:t>Газоснабжение</w:t>
            </w:r>
          </w:p>
        </w:tc>
        <w:tc>
          <w:tcPr>
            <w:tcW w:w="6648" w:type="dxa"/>
          </w:tcPr>
          <w:p w14:paraId="55560C36" w14:textId="77777777" w:rsidR="007C47FA" w:rsidRPr="006E2C22" w:rsidRDefault="007C47FA" w:rsidP="007139DF">
            <w:pPr>
              <w:spacing w:after="225" w:line="240" w:lineRule="auto"/>
              <w:ind w:firstLine="1"/>
              <w:jc w:val="left"/>
              <w:rPr>
                <w:color w:val="000000" w:themeColor="text1"/>
                <w:szCs w:val="24"/>
              </w:rPr>
            </w:pPr>
            <w:r w:rsidRPr="006E2C22">
              <w:rPr>
                <w:color w:val="000000" w:themeColor="text1"/>
                <w:szCs w:val="24"/>
              </w:rPr>
              <w:t>Газораспределительные станции, газонаполнительные пункты, газопроводы высокого давления, газопроводы среднего давления</w:t>
            </w:r>
          </w:p>
        </w:tc>
      </w:tr>
      <w:tr w:rsidR="006E2C22" w:rsidRPr="006E2C22" w14:paraId="0A54C74B" w14:textId="77777777" w:rsidTr="00915ED5">
        <w:trPr>
          <w:trHeight w:val="20"/>
        </w:trPr>
        <w:tc>
          <w:tcPr>
            <w:tcW w:w="2816" w:type="dxa"/>
            <w:shd w:val="clear" w:color="auto" w:fill="auto"/>
          </w:tcPr>
          <w:p w14:paraId="08F112EC" w14:textId="77777777" w:rsidR="007C47FA" w:rsidRPr="006E2C22" w:rsidRDefault="007C47FA" w:rsidP="007139DF">
            <w:pPr>
              <w:spacing w:after="225" w:line="240" w:lineRule="auto"/>
              <w:ind w:firstLine="1"/>
              <w:rPr>
                <w:color w:val="000000" w:themeColor="text1"/>
                <w:szCs w:val="24"/>
              </w:rPr>
            </w:pPr>
            <w:r w:rsidRPr="006E2C22">
              <w:rPr>
                <w:color w:val="000000" w:themeColor="text1"/>
                <w:szCs w:val="24"/>
              </w:rPr>
              <w:t>Теплоснабжение</w:t>
            </w:r>
          </w:p>
        </w:tc>
        <w:tc>
          <w:tcPr>
            <w:tcW w:w="6648" w:type="dxa"/>
          </w:tcPr>
          <w:p w14:paraId="236F9285" w14:textId="77777777" w:rsidR="007C47FA" w:rsidRPr="006E2C22" w:rsidRDefault="007C47FA" w:rsidP="007139DF">
            <w:pPr>
              <w:spacing w:after="225" w:line="240" w:lineRule="auto"/>
              <w:ind w:firstLine="1"/>
              <w:jc w:val="left"/>
              <w:rPr>
                <w:color w:val="000000" w:themeColor="text1"/>
                <w:szCs w:val="24"/>
              </w:rPr>
            </w:pPr>
            <w:r w:rsidRPr="006E2C22">
              <w:rPr>
                <w:color w:val="000000" w:themeColor="text1"/>
                <w:szCs w:val="24"/>
              </w:rPr>
              <w:t>Теплоэлектроцентрали, котельные, магистральные сети</w:t>
            </w:r>
          </w:p>
        </w:tc>
      </w:tr>
      <w:tr w:rsidR="006E2C22" w:rsidRPr="006E2C22" w14:paraId="06C328FC" w14:textId="77777777" w:rsidTr="00DF21F8">
        <w:trPr>
          <w:trHeight w:val="608"/>
        </w:trPr>
        <w:tc>
          <w:tcPr>
            <w:tcW w:w="2816" w:type="dxa"/>
            <w:shd w:val="clear" w:color="auto" w:fill="auto"/>
          </w:tcPr>
          <w:p w14:paraId="716E4CF4" w14:textId="77777777" w:rsidR="007C47FA" w:rsidRPr="006E2C22" w:rsidRDefault="007C47FA" w:rsidP="007139DF">
            <w:pPr>
              <w:spacing w:after="225" w:line="240" w:lineRule="auto"/>
              <w:ind w:firstLine="1"/>
              <w:rPr>
                <w:color w:val="000000" w:themeColor="text1"/>
                <w:szCs w:val="24"/>
              </w:rPr>
            </w:pPr>
            <w:r w:rsidRPr="006E2C22">
              <w:rPr>
                <w:color w:val="000000" w:themeColor="text1"/>
                <w:szCs w:val="24"/>
              </w:rPr>
              <w:t>Водоснабжение</w:t>
            </w:r>
          </w:p>
        </w:tc>
        <w:tc>
          <w:tcPr>
            <w:tcW w:w="6648" w:type="dxa"/>
          </w:tcPr>
          <w:p w14:paraId="2F8B1C23" w14:textId="77777777" w:rsidR="007C47FA" w:rsidRPr="006E2C22" w:rsidRDefault="007C47FA" w:rsidP="007139DF">
            <w:pPr>
              <w:spacing w:after="225" w:line="240" w:lineRule="auto"/>
              <w:ind w:firstLine="1"/>
              <w:jc w:val="left"/>
              <w:rPr>
                <w:color w:val="000000" w:themeColor="text1"/>
                <w:szCs w:val="24"/>
              </w:rPr>
            </w:pPr>
            <w:r w:rsidRPr="006E2C22">
              <w:rPr>
                <w:color w:val="000000" w:themeColor="text1"/>
                <w:szCs w:val="24"/>
              </w:rPr>
              <w:t>Водозаборы, водоочистные сооружения, насосные станции, магистральные сети</w:t>
            </w:r>
          </w:p>
        </w:tc>
      </w:tr>
      <w:tr w:rsidR="007C47FA" w:rsidRPr="006E2C22" w14:paraId="70E337C1" w14:textId="77777777" w:rsidTr="00915ED5">
        <w:trPr>
          <w:trHeight w:val="20"/>
        </w:trPr>
        <w:tc>
          <w:tcPr>
            <w:tcW w:w="2816" w:type="dxa"/>
            <w:shd w:val="clear" w:color="auto" w:fill="auto"/>
          </w:tcPr>
          <w:p w14:paraId="0807FCDA" w14:textId="77777777" w:rsidR="007C47FA" w:rsidRPr="006E2C22" w:rsidRDefault="007C47FA" w:rsidP="007139DF">
            <w:pPr>
              <w:spacing w:after="225" w:line="240" w:lineRule="auto"/>
              <w:ind w:firstLine="1"/>
              <w:rPr>
                <w:color w:val="000000" w:themeColor="text1"/>
                <w:szCs w:val="24"/>
              </w:rPr>
            </w:pPr>
            <w:r w:rsidRPr="006E2C22">
              <w:rPr>
                <w:color w:val="000000" w:themeColor="text1"/>
                <w:szCs w:val="24"/>
              </w:rPr>
              <w:t>Водоотведение</w:t>
            </w:r>
          </w:p>
        </w:tc>
        <w:tc>
          <w:tcPr>
            <w:tcW w:w="6648" w:type="dxa"/>
          </w:tcPr>
          <w:p w14:paraId="357BFE9A" w14:textId="77777777" w:rsidR="007C47FA" w:rsidRPr="006E2C22" w:rsidRDefault="007C47FA" w:rsidP="007139DF">
            <w:pPr>
              <w:spacing w:after="225" w:line="240" w:lineRule="auto"/>
              <w:ind w:firstLine="1"/>
              <w:jc w:val="left"/>
              <w:rPr>
                <w:color w:val="000000" w:themeColor="text1"/>
                <w:szCs w:val="24"/>
              </w:rPr>
            </w:pPr>
            <w:r w:rsidRPr="006E2C22">
              <w:rPr>
                <w:color w:val="000000" w:themeColor="text1"/>
                <w:szCs w:val="24"/>
              </w:rPr>
              <w:t>Канализационные очистные сооружения, головные канализационные насосные станции, канализационные насосные станции, магистральные сети</w:t>
            </w:r>
          </w:p>
        </w:tc>
      </w:tr>
    </w:tbl>
    <w:p w14:paraId="57DED0D6" w14:textId="77777777" w:rsidR="007C47FA" w:rsidRPr="006E2C22" w:rsidRDefault="007C47FA" w:rsidP="007139DF">
      <w:pPr>
        <w:spacing w:line="240" w:lineRule="auto"/>
        <w:ind w:right="24" w:firstLine="600"/>
        <w:jc w:val="center"/>
        <w:rPr>
          <w:b/>
          <w:color w:val="000000" w:themeColor="text1"/>
          <w:szCs w:val="24"/>
        </w:rPr>
      </w:pPr>
    </w:p>
    <w:p w14:paraId="19FE86F9" w14:textId="56F2B80A" w:rsidR="007C47FA" w:rsidRPr="006E2C22" w:rsidRDefault="00B80276" w:rsidP="007139DF">
      <w:pPr>
        <w:pStyle w:val="ConsPlusNonformat"/>
        <w:ind w:right="24" w:firstLine="600"/>
        <w:jc w:val="both"/>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1.12.</w:t>
      </w:r>
      <w:r w:rsidR="007C47FA" w:rsidRPr="006E2C22">
        <w:rPr>
          <w:rFonts w:ascii="Times New Roman" w:hAnsi="Times New Roman" w:cs="Times New Roman"/>
          <w:color w:val="000000" w:themeColor="text1"/>
          <w:sz w:val="24"/>
          <w:szCs w:val="24"/>
        </w:rPr>
        <w:t>2. </w:t>
      </w:r>
      <w:r w:rsidR="0071229A" w:rsidRPr="006E2C22">
        <w:rPr>
          <w:rFonts w:ascii="Times New Roman" w:hAnsi="Times New Roman" w:cs="Times New Roman"/>
          <w:color w:val="000000" w:themeColor="text1"/>
          <w:sz w:val="24"/>
          <w:szCs w:val="24"/>
        </w:rPr>
        <w:t xml:space="preserve">Минимальный уровень обеспеченности населения территорией </w:t>
      </w:r>
      <w:r w:rsidR="007C47FA" w:rsidRPr="006E2C22">
        <w:rPr>
          <w:rFonts w:ascii="Times New Roman" w:hAnsi="Times New Roman" w:cs="Times New Roman"/>
          <w:color w:val="000000" w:themeColor="text1"/>
          <w:sz w:val="24"/>
          <w:szCs w:val="24"/>
        </w:rPr>
        <w:t xml:space="preserve">для размещения объектов </w:t>
      </w:r>
      <w:r w:rsidR="00F876D8" w:rsidRPr="006E2C22">
        <w:rPr>
          <w:rFonts w:ascii="Times New Roman" w:hAnsi="Times New Roman" w:cs="Times New Roman"/>
          <w:color w:val="000000" w:themeColor="text1"/>
          <w:sz w:val="24"/>
          <w:szCs w:val="24"/>
        </w:rPr>
        <w:t>коммунальной (</w:t>
      </w:r>
      <w:r w:rsidR="007C47FA" w:rsidRPr="006E2C22">
        <w:rPr>
          <w:rFonts w:ascii="Times New Roman" w:hAnsi="Times New Roman" w:cs="Times New Roman"/>
          <w:color w:val="000000" w:themeColor="text1"/>
          <w:sz w:val="24"/>
          <w:szCs w:val="24"/>
        </w:rPr>
        <w:t>инженерной</w:t>
      </w:r>
      <w:r w:rsidR="00F876D8" w:rsidRPr="006E2C22">
        <w:rPr>
          <w:rFonts w:ascii="Times New Roman" w:hAnsi="Times New Roman" w:cs="Times New Roman"/>
          <w:color w:val="000000" w:themeColor="text1"/>
          <w:sz w:val="24"/>
          <w:szCs w:val="24"/>
        </w:rPr>
        <w:t xml:space="preserve">) </w:t>
      </w:r>
      <w:r w:rsidR="007C47FA" w:rsidRPr="006E2C22">
        <w:rPr>
          <w:rFonts w:ascii="Times New Roman" w:hAnsi="Times New Roman" w:cs="Times New Roman"/>
          <w:color w:val="000000" w:themeColor="text1"/>
          <w:sz w:val="24"/>
          <w:szCs w:val="24"/>
        </w:rPr>
        <w:t xml:space="preserve">инфраструктуры в границах городского округа, определяется из расчета не менее </w:t>
      </w:r>
      <w:r w:rsidR="00E15B4D" w:rsidRPr="006E2C22">
        <w:rPr>
          <w:rFonts w:ascii="Times New Roman" w:hAnsi="Times New Roman" w:cs="Times New Roman"/>
          <w:color w:val="000000" w:themeColor="text1"/>
          <w:sz w:val="24"/>
          <w:szCs w:val="24"/>
        </w:rPr>
        <w:t>0,1</w:t>
      </w:r>
      <w:r w:rsidR="00DB18A9" w:rsidRPr="006E2C22">
        <w:rPr>
          <w:rFonts w:ascii="Times New Roman" w:hAnsi="Times New Roman" w:cs="Times New Roman"/>
          <w:color w:val="000000" w:themeColor="text1"/>
          <w:sz w:val="24"/>
          <w:szCs w:val="24"/>
        </w:rPr>
        <w:t>4</w:t>
      </w:r>
      <w:r w:rsidR="00E15B4D" w:rsidRPr="006E2C22">
        <w:rPr>
          <w:rFonts w:ascii="Times New Roman" w:hAnsi="Times New Roman" w:cs="Times New Roman"/>
          <w:color w:val="000000" w:themeColor="text1"/>
          <w:sz w:val="24"/>
          <w:szCs w:val="24"/>
        </w:rPr>
        <w:t xml:space="preserve"> </w:t>
      </w:r>
      <w:r w:rsidR="007C47FA" w:rsidRPr="006E2C22">
        <w:rPr>
          <w:rFonts w:ascii="Times New Roman" w:hAnsi="Times New Roman" w:cs="Times New Roman"/>
          <w:color w:val="000000" w:themeColor="text1"/>
          <w:sz w:val="24"/>
          <w:szCs w:val="24"/>
        </w:rPr>
        <w:t>га на 1 тыс. человек.</w:t>
      </w:r>
    </w:p>
    <w:p w14:paraId="548CC124" w14:textId="34861306" w:rsidR="007C47FA" w:rsidRPr="006E2C22" w:rsidRDefault="00B80276" w:rsidP="007139DF">
      <w:pPr>
        <w:pStyle w:val="ConsPlusNonformat"/>
        <w:ind w:right="24" w:firstLine="600"/>
        <w:jc w:val="both"/>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1.12.</w:t>
      </w:r>
      <w:r w:rsidR="007C47FA" w:rsidRPr="006E2C22">
        <w:rPr>
          <w:rFonts w:ascii="Times New Roman" w:hAnsi="Times New Roman" w:cs="Times New Roman"/>
          <w:color w:val="000000" w:themeColor="text1"/>
          <w:sz w:val="24"/>
          <w:szCs w:val="24"/>
        </w:rPr>
        <w:t>3.</w:t>
      </w:r>
      <w:r w:rsidR="007C47FA" w:rsidRPr="006E2C22">
        <w:rPr>
          <w:rFonts w:ascii="Times New Roman" w:hAnsi="Times New Roman" w:cs="Times New Roman"/>
          <w:b/>
          <w:color w:val="000000" w:themeColor="text1"/>
          <w:sz w:val="24"/>
          <w:szCs w:val="24"/>
        </w:rPr>
        <w:t> </w:t>
      </w:r>
      <w:r w:rsidR="007C47FA" w:rsidRPr="006E2C22">
        <w:rPr>
          <w:rFonts w:ascii="Times New Roman" w:hAnsi="Times New Roman" w:cs="Times New Roman"/>
          <w:color w:val="000000" w:themeColor="text1"/>
          <w:sz w:val="24"/>
          <w:szCs w:val="24"/>
        </w:rPr>
        <w:t xml:space="preserve">Показатели обеспечения жителей </w:t>
      </w:r>
      <w:r w:rsidR="007C47FA" w:rsidRPr="006E2C22">
        <w:rPr>
          <w:rFonts w:ascii="Times New Roman" w:hAnsi="Times New Roman" w:cs="Times New Roman"/>
          <w:bCs/>
          <w:color w:val="000000" w:themeColor="text1"/>
          <w:sz w:val="24"/>
          <w:szCs w:val="24"/>
        </w:rPr>
        <w:t>город</w:t>
      </w:r>
      <w:r w:rsidR="002176F1" w:rsidRPr="006E2C22">
        <w:rPr>
          <w:rFonts w:ascii="Times New Roman" w:hAnsi="Times New Roman" w:cs="Times New Roman"/>
          <w:bCs/>
          <w:color w:val="000000" w:themeColor="text1"/>
          <w:sz w:val="24"/>
          <w:szCs w:val="24"/>
        </w:rPr>
        <w:t>а</w:t>
      </w:r>
      <w:r w:rsidR="007C47FA" w:rsidRPr="006E2C22">
        <w:rPr>
          <w:rFonts w:ascii="Times New Roman" w:hAnsi="Times New Roman" w:cs="Times New Roman"/>
          <w:bCs/>
          <w:color w:val="000000" w:themeColor="text1"/>
          <w:sz w:val="24"/>
          <w:szCs w:val="24"/>
        </w:rPr>
        <w:t xml:space="preserve"> </w:t>
      </w:r>
      <w:r w:rsidR="00C32338" w:rsidRPr="006E2C22">
        <w:rPr>
          <w:rFonts w:ascii="Times New Roman" w:hAnsi="Times New Roman" w:cs="Times New Roman"/>
          <w:bCs/>
          <w:color w:val="000000" w:themeColor="text1"/>
          <w:sz w:val="24"/>
          <w:szCs w:val="24"/>
        </w:rPr>
        <w:t>Домодедово</w:t>
      </w:r>
      <w:r w:rsidR="007C47FA" w:rsidRPr="006E2C22">
        <w:rPr>
          <w:rFonts w:ascii="Times New Roman" w:hAnsi="Times New Roman" w:cs="Times New Roman"/>
          <w:color w:val="000000" w:themeColor="text1"/>
          <w:sz w:val="24"/>
          <w:szCs w:val="24"/>
        </w:rPr>
        <w:t xml:space="preserve"> объектами газоснабжения принимаются в виде удельного месячного расхода природного газа на коммунально-бытовые нужды в расчете на одного жителя в месяц приведены в таблице 1</w:t>
      </w:r>
      <w:r w:rsidR="005A3F75" w:rsidRPr="006E2C22">
        <w:rPr>
          <w:rFonts w:ascii="Times New Roman" w:hAnsi="Times New Roman" w:cs="Times New Roman"/>
          <w:color w:val="000000" w:themeColor="text1"/>
          <w:sz w:val="24"/>
          <w:szCs w:val="24"/>
        </w:rPr>
        <w:t>7</w:t>
      </w:r>
      <w:r w:rsidR="007C47FA" w:rsidRPr="006E2C22">
        <w:rPr>
          <w:rFonts w:ascii="Times New Roman" w:hAnsi="Times New Roman" w:cs="Times New Roman"/>
          <w:color w:val="000000" w:themeColor="text1"/>
          <w:sz w:val="24"/>
          <w:szCs w:val="24"/>
        </w:rPr>
        <w:t>.</w:t>
      </w:r>
    </w:p>
    <w:p w14:paraId="36DA753E" w14:textId="5C0CA833" w:rsidR="007C47FA" w:rsidRPr="006E2C22" w:rsidRDefault="007C47FA" w:rsidP="00887FBD">
      <w:pPr>
        <w:spacing w:line="240" w:lineRule="auto"/>
        <w:jc w:val="right"/>
        <w:outlineLvl w:val="4"/>
        <w:rPr>
          <w:color w:val="000000" w:themeColor="text1"/>
          <w:szCs w:val="24"/>
        </w:rPr>
      </w:pPr>
      <w:r w:rsidRPr="006E2C22">
        <w:rPr>
          <w:color w:val="000000" w:themeColor="text1"/>
          <w:szCs w:val="24"/>
        </w:rPr>
        <w:t>Таблица 1</w:t>
      </w:r>
      <w:r w:rsidR="005A3F75" w:rsidRPr="006E2C22">
        <w:rPr>
          <w:color w:val="000000" w:themeColor="text1"/>
          <w:szCs w:val="24"/>
        </w:rPr>
        <w:t>7</w:t>
      </w:r>
      <w:r w:rsidRPr="006E2C22">
        <w:rPr>
          <w:color w:val="000000" w:themeColor="text1"/>
          <w:szCs w:val="24"/>
        </w:rPr>
        <w:t xml:space="preserve"> </w:t>
      </w:r>
    </w:p>
    <w:tbl>
      <w:tblPr>
        <w:tblW w:w="9722" w:type="dxa"/>
        <w:tblInd w:w="70" w:type="dxa"/>
        <w:tblLayout w:type="fixed"/>
        <w:tblCellMar>
          <w:left w:w="70" w:type="dxa"/>
          <w:right w:w="70" w:type="dxa"/>
        </w:tblCellMar>
        <w:tblLook w:val="0000" w:firstRow="0" w:lastRow="0" w:firstColumn="0" w:lastColumn="0" w:noHBand="0" w:noVBand="0"/>
      </w:tblPr>
      <w:tblGrid>
        <w:gridCol w:w="540"/>
        <w:gridCol w:w="5619"/>
        <w:gridCol w:w="1985"/>
        <w:gridCol w:w="1578"/>
      </w:tblGrid>
      <w:tr w:rsidR="006E2C22" w:rsidRPr="006E2C22" w14:paraId="7B9DF6AD" w14:textId="77777777" w:rsidTr="005A3F75">
        <w:trPr>
          <w:trHeight w:val="20"/>
          <w:tblHeader/>
        </w:trPr>
        <w:tc>
          <w:tcPr>
            <w:tcW w:w="540" w:type="dxa"/>
            <w:tcBorders>
              <w:top w:val="single" w:sz="6" w:space="0" w:color="auto"/>
              <w:left w:val="single" w:sz="6" w:space="0" w:color="auto"/>
              <w:bottom w:val="single" w:sz="6" w:space="0" w:color="auto"/>
              <w:right w:val="single" w:sz="6" w:space="0" w:color="auto"/>
            </w:tcBorders>
            <w:vAlign w:val="center"/>
          </w:tcPr>
          <w:p w14:paraId="75D0AC54" w14:textId="77777777" w:rsidR="007C47FA" w:rsidRPr="006E2C22" w:rsidRDefault="007C47FA" w:rsidP="007139DF">
            <w:pPr>
              <w:pStyle w:val="ConsPlusCell"/>
              <w:jc w:val="center"/>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w:t>
            </w:r>
          </w:p>
          <w:p w14:paraId="6170066E" w14:textId="77777777" w:rsidR="007C47FA" w:rsidRPr="006E2C22" w:rsidRDefault="007C47FA" w:rsidP="007139DF">
            <w:pPr>
              <w:pStyle w:val="ConsPlusCell"/>
              <w:jc w:val="center"/>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п/п</w:t>
            </w:r>
          </w:p>
        </w:tc>
        <w:tc>
          <w:tcPr>
            <w:tcW w:w="5619" w:type="dxa"/>
            <w:tcBorders>
              <w:top w:val="single" w:sz="6" w:space="0" w:color="auto"/>
              <w:left w:val="single" w:sz="6" w:space="0" w:color="auto"/>
              <w:bottom w:val="single" w:sz="6" w:space="0" w:color="auto"/>
              <w:right w:val="single" w:sz="6" w:space="0" w:color="auto"/>
            </w:tcBorders>
            <w:vAlign w:val="center"/>
          </w:tcPr>
          <w:p w14:paraId="21B383CD" w14:textId="77777777" w:rsidR="007C47FA" w:rsidRPr="006E2C22" w:rsidRDefault="007C47FA" w:rsidP="007139DF">
            <w:pPr>
              <w:pStyle w:val="ConsPlusCell"/>
              <w:jc w:val="center"/>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Направления использования природного газа</w:t>
            </w:r>
          </w:p>
        </w:tc>
        <w:tc>
          <w:tcPr>
            <w:tcW w:w="1985" w:type="dxa"/>
            <w:tcBorders>
              <w:top w:val="single" w:sz="6" w:space="0" w:color="auto"/>
              <w:left w:val="single" w:sz="6" w:space="0" w:color="auto"/>
              <w:bottom w:val="single" w:sz="6" w:space="0" w:color="auto"/>
              <w:right w:val="single" w:sz="6" w:space="0" w:color="auto"/>
            </w:tcBorders>
            <w:vAlign w:val="center"/>
          </w:tcPr>
          <w:p w14:paraId="7ED42124" w14:textId="77777777" w:rsidR="007C47FA" w:rsidRPr="006E2C22" w:rsidRDefault="007C47FA" w:rsidP="007139DF">
            <w:pPr>
              <w:pStyle w:val="ConsPlusCell"/>
              <w:jc w:val="center"/>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Единица измерения</w:t>
            </w:r>
          </w:p>
        </w:tc>
        <w:tc>
          <w:tcPr>
            <w:tcW w:w="1578" w:type="dxa"/>
            <w:tcBorders>
              <w:top w:val="single" w:sz="6" w:space="0" w:color="auto"/>
              <w:left w:val="single" w:sz="6" w:space="0" w:color="auto"/>
              <w:bottom w:val="single" w:sz="6" w:space="0" w:color="auto"/>
              <w:right w:val="single" w:sz="6" w:space="0" w:color="auto"/>
            </w:tcBorders>
            <w:vAlign w:val="center"/>
          </w:tcPr>
          <w:p w14:paraId="2B0861D5" w14:textId="77777777" w:rsidR="007C47FA" w:rsidRPr="006E2C22" w:rsidRDefault="007C47FA" w:rsidP="00915ED5">
            <w:pPr>
              <w:pStyle w:val="ConsPlusCell"/>
              <w:ind w:left="-70" w:right="-51"/>
              <w:jc w:val="center"/>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Нормативы потребления природного газа</w:t>
            </w:r>
          </w:p>
        </w:tc>
      </w:tr>
      <w:tr w:rsidR="006E2C22" w:rsidRPr="006E2C22" w14:paraId="731A2D04" w14:textId="77777777" w:rsidTr="005A3F75">
        <w:trPr>
          <w:cantSplit/>
          <w:trHeight w:val="20"/>
        </w:trPr>
        <w:tc>
          <w:tcPr>
            <w:tcW w:w="540" w:type="dxa"/>
            <w:tcBorders>
              <w:top w:val="single" w:sz="6" w:space="0" w:color="auto"/>
              <w:left w:val="single" w:sz="6" w:space="0" w:color="auto"/>
              <w:bottom w:val="single" w:sz="6" w:space="0" w:color="auto"/>
              <w:right w:val="single" w:sz="6" w:space="0" w:color="auto"/>
            </w:tcBorders>
          </w:tcPr>
          <w:p w14:paraId="760D43EE" w14:textId="77777777" w:rsidR="007C47FA" w:rsidRPr="006E2C22" w:rsidRDefault="007C47FA" w:rsidP="00915ED5">
            <w:pPr>
              <w:pStyle w:val="ConsPlusCell"/>
              <w:ind w:right="-97"/>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1</w:t>
            </w:r>
          </w:p>
        </w:tc>
        <w:tc>
          <w:tcPr>
            <w:tcW w:w="5619" w:type="dxa"/>
            <w:tcBorders>
              <w:top w:val="single" w:sz="6" w:space="0" w:color="auto"/>
              <w:left w:val="single" w:sz="6" w:space="0" w:color="auto"/>
              <w:bottom w:val="single" w:sz="6" w:space="0" w:color="auto"/>
              <w:right w:val="single" w:sz="6" w:space="0" w:color="auto"/>
            </w:tcBorders>
          </w:tcPr>
          <w:p w14:paraId="75F3EFAD" w14:textId="77777777" w:rsidR="007C47FA" w:rsidRPr="006E2C22" w:rsidRDefault="007C47FA" w:rsidP="007139DF">
            <w:pPr>
              <w:pStyle w:val="ConsPlusCell"/>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 xml:space="preserve">Приготовление пищи и нагрев воды с использованием газовой плиты при наличии центрального отопления и центрального горячего водоснабжения </w:t>
            </w:r>
          </w:p>
        </w:tc>
        <w:tc>
          <w:tcPr>
            <w:tcW w:w="1985" w:type="dxa"/>
            <w:tcBorders>
              <w:top w:val="single" w:sz="6" w:space="0" w:color="auto"/>
              <w:left w:val="single" w:sz="6" w:space="0" w:color="auto"/>
              <w:bottom w:val="single" w:sz="6" w:space="0" w:color="auto"/>
              <w:right w:val="single" w:sz="6" w:space="0" w:color="auto"/>
            </w:tcBorders>
          </w:tcPr>
          <w:p w14:paraId="2A3EC78B" w14:textId="77777777" w:rsidR="007C47FA" w:rsidRPr="006E2C22" w:rsidRDefault="007C47FA" w:rsidP="00D818CE">
            <w:pPr>
              <w:pStyle w:val="ConsPlusCell"/>
              <w:ind w:left="-70" w:right="-70"/>
              <w:jc w:val="center"/>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м</w:t>
            </w:r>
            <w:r w:rsidRPr="006E2C22">
              <w:rPr>
                <w:rFonts w:ascii="Times New Roman" w:hAnsi="Times New Roman" w:cs="Times New Roman"/>
                <w:color w:val="000000" w:themeColor="text1"/>
                <w:sz w:val="24"/>
                <w:szCs w:val="24"/>
                <w:vertAlign w:val="superscript"/>
              </w:rPr>
              <w:t>3</w:t>
            </w:r>
            <w:r w:rsidRPr="006E2C22">
              <w:rPr>
                <w:rFonts w:ascii="Times New Roman" w:hAnsi="Times New Roman" w:cs="Times New Roman"/>
                <w:color w:val="000000" w:themeColor="text1"/>
                <w:sz w:val="24"/>
                <w:szCs w:val="24"/>
              </w:rPr>
              <w:t xml:space="preserve">/чел. </w:t>
            </w:r>
            <w:r w:rsidRPr="006E2C22">
              <w:rPr>
                <w:rFonts w:ascii="Times New Roman" w:hAnsi="Times New Roman" w:cs="Times New Roman"/>
                <w:color w:val="000000" w:themeColor="text1"/>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4579F789" w14:textId="77777777" w:rsidR="007C47FA" w:rsidRPr="006E2C22" w:rsidRDefault="007C47FA" w:rsidP="007139DF">
            <w:pPr>
              <w:pStyle w:val="ConsPlusCell"/>
              <w:jc w:val="center"/>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10,0</w:t>
            </w:r>
          </w:p>
        </w:tc>
      </w:tr>
      <w:tr w:rsidR="006E2C22" w:rsidRPr="006E2C22" w14:paraId="1A5A8E24" w14:textId="77777777" w:rsidTr="005A3F75">
        <w:trPr>
          <w:cantSplit/>
          <w:trHeight w:val="20"/>
        </w:trPr>
        <w:tc>
          <w:tcPr>
            <w:tcW w:w="540" w:type="dxa"/>
            <w:tcBorders>
              <w:top w:val="single" w:sz="6" w:space="0" w:color="auto"/>
              <w:left w:val="single" w:sz="6" w:space="0" w:color="auto"/>
              <w:bottom w:val="single" w:sz="6" w:space="0" w:color="auto"/>
              <w:right w:val="single" w:sz="6" w:space="0" w:color="auto"/>
            </w:tcBorders>
          </w:tcPr>
          <w:p w14:paraId="4E3DE205" w14:textId="77777777" w:rsidR="007C47FA" w:rsidRPr="006E2C22" w:rsidRDefault="007C47FA" w:rsidP="00915ED5">
            <w:pPr>
              <w:pStyle w:val="ConsPlusCell"/>
              <w:ind w:right="-97"/>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2</w:t>
            </w:r>
          </w:p>
        </w:tc>
        <w:tc>
          <w:tcPr>
            <w:tcW w:w="5619" w:type="dxa"/>
            <w:tcBorders>
              <w:top w:val="single" w:sz="6" w:space="0" w:color="auto"/>
              <w:left w:val="single" w:sz="6" w:space="0" w:color="auto"/>
              <w:bottom w:val="single" w:sz="6" w:space="0" w:color="auto"/>
              <w:right w:val="single" w:sz="6" w:space="0" w:color="auto"/>
            </w:tcBorders>
          </w:tcPr>
          <w:p w14:paraId="3714C57D" w14:textId="77777777" w:rsidR="007C47FA" w:rsidRPr="006E2C22" w:rsidRDefault="007C47FA" w:rsidP="007139DF">
            <w:pPr>
              <w:pStyle w:val="ConsPlusCell"/>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Приготовление пищи и нагрев воды с использованием газовой плиты и газового водонагревателя при отсутствии центрального горячего водоснабжения</w:t>
            </w:r>
          </w:p>
        </w:tc>
        <w:tc>
          <w:tcPr>
            <w:tcW w:w="1985" w:type="dxa"/>
            <w:tcBorders>
              <w:top w:val="single" w:sz="6" w:space="0" w:color="auto"/>
              <w:left w:val="single" w:sz="6" w:space="0" w:color="auto"/>
              <w:bottom w:val="single" w:sz="6" w:space="0" w:color="auto"/>
              <w:right w:val="single" w:sz="6" w:space="0" w:color="auto"/>
            </w:tcBorders>
          </w:tcPr>
          <w:p w14:paraId="32E926ED" w14:textId="77777777" w:rsidR="007C47FA" w:rsidRPr="006E2C22" w:rsidRDefault="007C47FA" w:rsidP="00D818CE">
            <w:pPr>
              <w:pStyle w:val="ConsPlusCell"/>
              <w:ind w:left="-70" w:right="-70"/>
              <w:jc w:val="center"/>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м</w:t>
            </w:r>
            <w:r w:rsidRPr="006E2C22">
              <w:rPr>
                <w:rFonts w:ascii="Times New Roman" w:hAnsi="Times New Roman" w:cs="Times New Roman"/>
                <w:color w:val="000000" w:themeColor="text1"/>
                <w:sz w:val="24"/>
                <w:szCs w:val="24"/>
                <w:vertAlign w:val="superscript"/>
              </w:rPr>
              <w:t>3</w:t>
            </w:r>
            <w:r w:rsidRPr="006E2C22">
              <w:rPr>
                <w:rFonts w:ascii="Times New Roman" w:hAnsi="Times New Roman" w:cs="Times New Roman"/>
                <w:color w:val="000000" w:themeColor="text1"/>
                <w:sz w:val="24"/>
                <w:szCs w:val="24"/>
              </w:rPr>
              <w:t xml:space="preserve">/чел. </w:t>
            </w:r>
            <w:r w:rsidRPr="006E2C22">
              <w:rPr>
                <w:rFonts w:ascii="Times New Roman" w:hAnsi="Times New Roman" w:cs="Times New Roman"/>
                <w:color w:val="000000" w:themeColor="text1"/>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358715C2" w14:textId="77777777" w:rsidR="007C47FA" w:rsidRPr="006E2C22" w:rsidRDefault="007C47FA" w:rsidP="007139DF">
            <w:pPr>
              <w:pStyle w:val="ConsPlusCell"/>
              <w:jc w:val="center"/>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23,1</w:t>
            </w:r>
          </w:p>
        </w:tc>
      </w:tr>
      <w:tr w:rsidR="006E2C22" w:rsidRPr="006E2C22" w14:paraId="7D6B24F6" w14:textId="77777777" w:rsidTr="005A3F75">
        <w:trPr>
          <w:cantSplit/>
          <w:trHeight w:val="20"/>
        </w:trPr>
        <w:tc>
          <w:tcPr>
            <w:tcW w:w="540" w:type="dxa"/>
            <w:tcBorders>
              <w:top w:val="single" w:sz="6" w:space="0" w:color="auto"/>
              <w:left w:val="single" w:sz="6" w:space="0" w:color="auto"/>
              <w:bottom w:val="single" w:sz="6" w:space="0" w:color="auto"/>
              <w:right w:val="single" w:sz="6" w:space="0" w:color="auto"/>
            </w:tcBorders>
          </w:tcPr>
          <w:p w14:paraId="1F0BCCAD" w14:textId="77777777" w:rsidR="007C47FA" w:rsidRPr="006E2C22" w:rsidRDefault="007C47FA" w:rsidP="00915ED5">
            <w:pPr>
              <w:pStyle w:val="ConsPlusCell"/>
              <w:ind w:right="-97"/>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3</w:t>
            </w:r>
          </w:p>
        </w:tc>
        <w:tc>
          <w:tcPr>
            <w:tcW w:w="5619" w:type="dxa"/>
            <w:tcBorders>
              <w:top w:val="single" w:sz="6" w:space="0" w:color="auto"/>
              <w:left w:val="single" w:sz="6" w:space="0" w:color="auto"/>
              <w:bottom w:val="single" w:sz="6" w:space="0" w:color="auto"/>
              <w:right w:val="single" w:sz="6" w:space="0" w:color="auto"/>
            </w:tcBorders>
          </w:tcPr>
          <w:p w14:paraId="22B7DB45" w14:textId="77777777" w:rsidR="007C47FA" w:rsidRPr="006E2C22" w:rsidRDefault="007C47FA" w:rsidP="007139DF">
            <w:pPr>
              <w:pStyle w:val="ConsPlusCell"/>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Приготовление пищи и нагрев воды с использованием газовой плиты при отсутствии газового водонагревателя и центрального горячего водоснабжения</w:t>
            </w:r>
          </w:p>
        </w:tc>
        <w:tc>
          <w:tcPr>
            <w:tcW w:w="1985" w:type="dxa"/>
            <w:tcBorders>
              <w:top w:val="single" w:sz="6" w:space="0" w:color="auto"/>
              <w:left w:val="single" w:sz="6" w:space="0" w:color="auto"/>
              <w:bottom w:val="single" w:sz="6" w:space="0" w:color="auto"/>
              <w:right w:val="single" w:sz="6" w:space="0" w:color="auto"/>
            </w:tcBorders>
          </w:tcPr>
          <w:p w14:paraId="0263B86B" w14:textId="77777777" w:rsidR="007C47FA" w:rsidRPr="006E2C22" w:rsidRDefault="007C47FA" w:rsidP="00D818CE">
            <w:pPr>
              <w:pStyle w:val="ConsPlusCell"/>
              <w:ind w:left="-70" w:right="-70"/>
              <w:jc w:val="center"/>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м</w:t>
            </w:r>
            <w:r w:rsidRPr="006E2C22">
              <w:rPr>
                <w:rFonts w:ascii="Times New Roman" w:hAnsi="Times New Roman" w:cs="Times New Roman"/>
                <w:color w:val="000000" w:themeColor="text1"/>
                <w:sz w:val="24"/>
                <w:szCs w:val="24"/>
                <w:vertAlign w:val="superscript"/>
              </w:rPr>
              <w:t>3</w:t>
            </w:r>
            <w:r w:rsidRPr="006E2C22">
              <w:rPr>
                <w:rFonts w:ascii="Times New Roman" w:hAnsi="Times New Roman" w:cs="Times New Roman"/>
                <w:color w:val="000000" w:themeColor="text1"/>
                <w:sz w:val="24"/>
                <w:szCs w:val="24"/>
              </w:rPr>
              <w:t xml:space="preserve">/чел. </w:t>
            </w:r>
            <w:r w:rsidRPr="006E2C22">
              <w:rPr>
                <w:rFonts w:ascii="Times New Roman" w:hAnsi="Times New Roman" w:cs="Times New Roman"/>
                <w:color w:val="000000" w:themeColor="text1"/>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46A685E3" w14:textId="77777777" w:rsidR="007C47FA" w:rsidRPr="006E2C22" w:rsidRDefault="007C47FA" w:rsidP="007139DF">
            <w:pPr>
              <w:pStyle w:val="ConsPlusCell"/>
              <w:jc w:val="center"/>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11,6</w:t>
            </w:r>
          </w:p>
        </w:tc>
      </w:tr>
      <w:tr w:rsidR="006E2C22" w:rsidRPr="006E2C22" w14:paraId="14668D9D" w14:textId="77777777" w:rsidTr="005A3F75">
        <w:trPr>
          <w:cantSplit/>
          <w:trHeight w:val="20"/>
        </w:trPr>
        <w:tc>
          <w:tcPr>
            <w:tcW w:w="540" w:type="dxa"/>
            <w:tcBorders>
              <w:top w:val="single" w:sz="6" w:space="0" w:color="auto"/>
              <w:left w:val="single" w:sz="6" w:space="0" w:color="auto"/>
              <w:bottom w:val="single" w:sz="6" w:space="0" w:color="auto"/>
              <w:right w:val="single" w:sz="6" w:space="0" w:color="auto"/>
            </w:tcBorders>
          </w:tcPr>
          <w:p w14:paraId="1275FDDC" w14:textId="77777777" w:rsidR="007C47FA" w:rsidRPr="006E2C22" w:rsidRDefault="007C47FA" w:rsidP="00915ED5">
            <w:pPr>
              <w:pStyle w:val="ConsPlusCell"/>
              <w:ind w:right="-97"/>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4</w:t>
            </w:r>
          </w:p>
        </w:tc>
        <w:tc>
          <w:tcPr>
            <w:tcW w:w="5619" w:type="dxa"/>
            <w:tcBorders>
              <w:top w:val="single" w:sz="6" w:space="0" w:color="auto"/>
              <w:left w:val="single" w:sz="6" w:space="0" w:color="auto"/>
              <w:bottom w:val="single" w:sz="6" w:space="0" w:color="auto"/>
              <w:right w:val="single" w:sz="6" w:space="0" w:color="auto"/>
            </w:tcBorders>
          </w:tcPr>
          <w:p w14:paraId="5398AA93" w14:textId="77777777" w:rsidR="007C47FA" w:rsidRPr="006E2C22" w:rsidRDefault="007C47FA" w:rsidP="007139DF">
            <w:pPr>
              <w:pStyle w:val="ConsPlusCell"/>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Нагрев воды с использованием газового водонагревателя</w:t>
            </w:r>
          </w:p>
        </w:tc>
        <w:tc>
          <w:tcPr>
            <w:tcW w:w="1985" w:type="dxa"/>
            <w:tcBorders>
              <w:top w:val="single" w:sz="6" w:space="0" w:color="auto"/>
              <w:left w:val="single" w:sz="6" w:space="0" w:color="auto"/>
              <w:bottom w:val="single" w:sz="6" w:space="0" w:color="auto"/>
              <w:right w:val="single" w:sz="6" w:space="0" w:color="auto"/>
            </w:tcBorders>
          </w:tcPr>
          <w:p w14:paraId="22D4B873" w14:textId="77777777" w:rsidR="007C47FA" w:rsidRPr="006E2C22" w:rsidRDefault="007C47FA" w:rsidP="00D818CE">
            <w:pPr>
              <w:pStyle w:val="ConsPlusCell"/>
              <w:ind w:left="-70" w:right="-70"/>
              <w:jc w:val="center"/>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м</w:t>
            </w:r>
            <w:r w:rsidRPr="006E2C22">
              <w:rPr>
                <w:rFonts w:ascii="Times New Roman" w:hAnsi="Times New Roman" w:cs="Times New Roman"/>
                <w:color w:val="000000" w:themeColor="text1"/>
                <w:sz w:val="24"/>
                <w:szCs w:val="24"/>
                <w:vertAlign w:val="superscript"/>
              </w:rPr>
              <w:t>3</w:t>
            </w:r>
            <w:r w:rsidRPr="006E2C22">
              <w:rPr>
                <w:rFonts w:ascii="Times New Roman" w:hAnsi="Times New Roman" w:cs="Times New Roman"/>
                <w:color w:val="000000" w:themeColor="text1"/>
                <w:sz w:val="24"/>
                <w:szCs w:val="24"/>
              </w:rPr>
              <w:t xml:space="preserve">/чел. </w:t>
            </w:r>
            <w:r w:rsidRPr="006E2C22">
              <w:rPr>
                <w:rFonts w:ascii="Times New Roman" w:hAnsi="Times New Roman" w:cs="Times New Roman"/>
                <w:color w:val="000000" w:themeColor="text1"/>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55B4CE98" w14:textId="77777777" w:rsidR="007C47FA" w:rsidRPr="006E2C22" w:rsidRDefault="007C47FA" w:rsidP="007139DF">
            <w:pPr>
              <w:pStyle w:val="ConsPlusCell"/>
              <w:jc w:val="center"/>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13,1</w:t>
            </w:r>
          </w:p>
        </w:tc>
      </w:tr>
      <w:tr w:rsidR="006E2C22" w:rsidRPr="006E2C22" w14:paraId="5B15DCBB" w14:textId="77777777" w:rsidTr="005A3F75">
        <w:trPr>
          <w:cantSplit/>
          <w:trHeight w:val="20"/>
        </w:trPr>
        <w:tc>
          <w:tcPr>
            <w:tcW w:w="540" w:type="dxa"/>
            <w:tcBorders>
              <w:top w:val="single" w:sz="6" w:space="0" w:color="auto"/>
              <w:left w:val="single" w:sz="6" w:space="0" w:color="auto"/>
              <w:bottom w:val="single" w:sz="6" w:space="0" w:color="auto"/>
              <w:right w:val="single" w:sz="6" w:space="0" w:color="auto"/>
            </w:tcBorders>
          </w:tcPr>
          <w:p w14:paraId="3D538532" w14:textId="77777777" w:rsidR="007C47FA" w:rsidRPr="006E2C22" w:rsidRDefault="007C47FA" w:rsidP="00915ED5">
            <w:pPr>
              <w:pStyle w:val="ConsPlusCell"/>
              <w:ind w:right="-97"/>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5</w:t>
            </w:r>
          </w:p>
        </w:tc>
        <w:tc>
          <w:tcPr>
            <w:tcW w:w="5619" w:type="dxa"/>
            <w:tcBorders>
              <w:top w:val="single" w:sz="6" w:space="0" w:color="auto"/>
              <w:left w:val="single" w:sz="6" w:space="0" w:color="auto"/>
              <w:bottom w:val="single" w:sz="6" w:space="0" w:color="auto"/>
              <w:right w:val="single" w:sz="6" w:space="0" w:color="auto"/>
            </w:tcBorders>
          </w:tcPr>
          <w:p w14:paraId="48299BBE" w14:textId="77777777" w:rsidR="007C47FA" w:rsidRPr="006E2C22" w:rsidRDefault="007C47FA" w:rsidP="007139DF">
            <w:pPr>
              <w:pStyle w:val="ConsPlusCell"/>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Индивидуальное (поквартирное) отопление жилых помещений (жилых домов, квартир, комнат)</w:t>
            </w:r>
          </w:p>
        </w:tc>
        <w:tc>
          <w:tcPr>
            <w:tcW w:w="1985" w:type="dxa"/>
            <w:tcBorders>
              <w:top w:val="single" w:sz="6" w:space="0" w:color="auto"/>
              <w:left w:val="single" w:sz="6" w:space="0" w:color="auto"/>
              <w:bottom w:val="single" w:sz="6" w:space="0" w:color="auto"/>
              <w:right w:val="single" w:sz="6" w:space="0" w:color="auto"/>
            </w:tcBorders>
          </w:tcPr>
          <w:p w14:paraId="7F4893EC" w14:textId="77777777" w:rsidR="007C47FA" w:rsidRPr="006E2C22" w:rsidRDefault="007C47FA" w:rsidP="00D818CE">
            <w:pPr>
              <w:pStyle w:val="ConsPlusCell"/>
              <w:ind w:left="-70" w:right="-70"/>
              <w:jc w:val="center"/>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м</w:t>
            </w:r>
            <w:r w:rsidRPr="006E2C22">
              <w:rPr>
                <w:rFonts w:ascii="Times New Roman" w:hAnsi="Times New Roman" w:cs="Times New Roman"/>
                <w:color w:val="000000" w:themeColor="text1"/>
                <w:sz w:val="24"/>
                <w:szCs w:val="24"/>
                <w:vertAlign w:val="superscript"/>
              </w:rPr>
              <w:t>3</w:t>
            </w:r>
            <w:r w:rsidRPr="006E2C22">
              <w:rPr>
                <w:rFonts w:ascii="Times New Roman" w:hAnsi="Times New Roman" w:cs="Times New Roman"/>
                <w:color w:val="000000" w:themeColor="text1"/>
                <w:sz w:val="24"/>
                <w:szCs w:val="24"/>
              </w:rPr>
              <w:t>/</w:t>
            </w:r>
            <w:r w:rsidRPr="006E2C22">
              <w:rPr>
                <w:bCs/>
                <w:color w:val="000000" w:themeColor="text1"/>
                <w:sz w:val="24"/>
                <w:szCs w:val="24"/>
              </w:rPr>
              <w:t xml:space="preserve"> </w:t>
            </w:r>
            <w:r w:rsidRPr="006E2C22">
              <w:rPr>
                <w:rFonts w:ascii="Times New Roman" w:hAnsi="Times New Roman" w:cs="Times New Roman"/>
                <w:bCs/>
                <w:color w:val="000000" w:themeColor="text1"/>
                <w:sz w:val="24"/>
                <w:szCs w:val="24"/>
              </w:rPr>
              <w:t>м</w:t>
            </w:r>
            <w:r w:rsidRPr="006E2C22">
              <w:rPr>
                <w:rFonts w:ascii="Times New Roman" w:hAnsi="Times New Roman" w:cs="Times New Roman"/>
                <w:bCs/>
                <w:color w:val="000000" w:themeColor="text1"/>
                <w:sz w:val="24"/>
                <w:szCs w:val="24"/>
                <w:vertAlign w:val="superscript"/>
              </w:rPr>
              <w:t>2</w:t>
            </w:r>
            <w:r w:rsidRPr="006E2C22">
              <w:rPr>
                <w:rFonts w:ascii="Times New Roman" w:hAnsi="Times New Roman" w:cs="Times New Roman"/>
                <w:color w:val="000000" w:themeColor="text1"/>
                <w:sz w:val="24"/>
                <w:szCs w:val="24"/>
              </w:rPr>
              <w:br/>
              <w:t>отапливаемой</w:t>
            </w:r>
            <w:r w:rsidR="00D818CE" w:rsidRPr="006E2C22">
              <w:rPr>
                <w:rFonts w:ascii="Times New Roman" w:hAnsi="Times New Roman" w:cs="Times New Roman"/>
                <w:color w:val="000000" w:themeColor="text1"/>
                <w:sz w:val="24"/>
                <w:szCs w:val="24"/>
              </w:rPr>
              <w:t xml:space="preserve"> площади </w:t>
            </w:r>
            <w:r w:rsidRPr="006E2C22">
              <w:rPr>
                <w:rFonts w:ascii="Times New Roman" w:hAnsi="Times New Roman" w:cs="Times New Roman"/>
                <w:color w:val="000000" w:themeColor="text1"/>
                <w:sz w:val="24"/>
                <w:szCs w:val="24"/>
              </w:rPr>
              <w:t>(в месяц)</w:t>
            </w:r>
          </w:p>
        </w:tc>
        <w:tc>
          <w:tcPr>
            <w:tcW w:w="1578" w:type="dxa"/>
            <w:tcBorders>
              <w:top w:val="single" w:sz="6" w:space="0" w:color="auto"/>
              <w:left w:val="single" w:sz="6" w:space="0" w:color="auto"/>
              <w:bottom w:val="single" w:sz="6" w:space="0" w:color="auto"/>
              <w:right w:val="single" w:sz="6" w:space="0" w:color="auto"/>
            </w:tcBorders>
          </w:tcPr>
          <w:p w14:paraId="1E5FC504" w14:textId="77777777" w:rsidR="007C47FA" w:rsidRPr="006E2C22" w:rsidRDefault="007C47FA" w:rsidP="007139DF">
            <w:pPr>
              <w:pStyle w:val="ConsPlusCell"/>
              <w:jc w:val="center"/>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7,0</w:t>
            </w:r>
          </w:p>
        </w:tc>
      </w:tr>
      <w:tr w:rsidR="007C47FA" w:rsidRPr="006E2C22" w14:paraId="6D3B6DBA" w14:textId="77777777" w:rsidTr="005A3F75">
        <w:trPr>
          <w:cantSplit/>
          <w:trHeight w:val="20"/>
        </w:trPr>
        <w:tc>
          <w:tcPr>
            <w:tcW w:w="540" w:type="dxa"/>
            <w:tcBorders>
              <w:top w:val="single" w:sz="6" w:space="0" w:color="auto"/>
              <w:left w:val="single" w:sz="6" w:space="0" w:color="auto"/>
              <w:bottom w:val="single" w:sz="6" w:space="0" w:color="auto"/>
              <w:right w:val="single" w:sz="6" w:space="0" w:color="auto"/>
            </w:tcBorders>
          </w:tcPr>
          <w:p w14:paraId="70C1C733" w14:textId="77777777" w:rsidR="007C47FA" w:rsidRPr="006E2C22" w:rsidRDefault="007C47FA" w:rsidP="00915ED5">
            <w:pPr>
              <w:pStyle w:val="ConsPlusCell"/>
              <w:ind w:right="-97"/>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6</w:t>
            </w:r>
          </w:p>
        </w:tc>
        <w:tc>
          <w:tcPr>
            <w:tcW w:w="5619" w:type="dxa"/>
            <w:tcBorders>
              <w:top w:val="single" w:sz="6" w:space="0" w:color="auto"/>
              <w:left w:val="single" w:sz="6" w:space="0" w:color="auto"/>
              <w:bottom w:val="single" w:sz="6" w:space="0" w:color="auto"/>
              <w:right w:val="single" w:sz="6" w:space="0" w:color="auto"/>
            </w:tcBorders>
          </w:tcPr>
          <w:p w14:paraId="5503E47D" w14:textId="77777777" w:rsidR="007C47FA" w:rsidRPr="006E2C22" w:rsidRDefault="007C47FA" w:rsidP="007139DF">
            <w:pPr>
              <w:pStyle w:val="ConsPlusCell"/>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 xml:space="preserve">Прочие цели (отопление нежилых помещений)  </w:t>
            </w:r>
          </w:p>
        </w:tc>
        <w:tc>
          <w:tcPr>
            <w:tcW w:w="1985" w:type="dxa"/>
            <w:tcBorders>
              <w:top w:val="single" w:sz="6" w:space="0" w:color="auto"/>
              <w:left w:val="single" w:sz="6" w:space="0" w:color="auto"/>
              <w:bottom w:val="single" w:sz="6" w:space="0" w:color="auto"/>
              <w:right w:val="single" w:sz="6" w:space="0" w:color="auto"/>
            </w:tcBorders>
          </w:tcPr>
          <w:p w14:paraId="11617E15" w14:textId="77777777" w:rsidR="007C47FA" w:rsidRPr="006E2C22" w:rsidRDefault="00D818CE" w:rsidP="00D818CE">
            <w:pPr>
              <w:pStyle w:val="ConsPlusCell"/>
              <w:ind w:left="-70" w:right="-70"/>
              <w:jc w:val="center"/>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м</w:t>
            </w:r>
            <w:r w:rsidRPr="006E2C22">
              <w:rPr>
                <w:rFonts w:ascii="Times New Roman" w:hAnsi="Times New Roman" w:cs="Times New Roman"/>
                <w:color w:val="000000" w:themeColor="text1"/>
                <w:sz w:val="24"/>
                <w:szCs w:val="24"/>
                <w:vertAlign w:val="superscript"/>
              </w:rPr>
              <w:t>3</w:t>
            </w:r>
            <w:r w:rsidRPr="006E2C22">
              <w:rPr>
                <w:rFonts w:ascii="Times New Roman" w:hAnsi="Times New Roman" w:cs="Times New Roman"/>
                <w:color w:val="000000" w:themeColor="text1"/>
                <w:sz w:val="24"/>
                <w:szCs w:val="24"/>
              </w:rPr>
              <w:t>/</w:t>
            </w:r>
            <w:r w:rsidRPr="006E2C22">
              <w:rPr>
                <w:bCs/>
                <w:color w:val="000000" w:themeColor="text1"/>
                <w:sz w:val="24"/>
                <w:szCs w:val="24"/>
              </w:rPr>
              <w:t xml:space="preserve"> </w:t>
            </w:r>
            <w:r w:rsidRPr="006E2C22">
              <w:rPr>
                <w:rFonts w:ascii="Times New Roman" w:hAnsi="Times New Roman" w:cs="Times New Roman"/>
                <w:bCs/>
                <w:color w:val="000000" w:themeColor="text1"/>
                <w:sz w:val="24"/>
                <w:szCs w:val="24"/>
              </w:rPr>
              <w:t>м</w:t>
            </w:r>
            <w:r w:rsidRPr="006E2C22">
              <w:rPr>
                <w:rFonts w:ascii="Times New Roman" w:hAnsi="Times New Roman" w:cs="Times New Roman"/>
                <w:bCs/>
                <w:color w:val="000000" w:themeColor="text1"/>
                <w:sz w:val="24"/>
                <w:szCs w:val="24"/>
                <w:vertAlign w:val="superscript"/>
              </w:rPr>
              <w:t>2</w:t>
            </w:r>
            <w:r w:rsidRPr="006E2C22">
              <w:rPr>
                <w:rFonts w:ascii="Times New Roman" w:hAnsi="Times New Roman" w:cs="Times New Roman"/>
                <w:color w:val="000000" w:themeColor="text1"/>
                <w:sz w:val="24"/>
                <w:szCs w:val="24"/>
              </w:rPr>
              <w:br/>
              <w:t>отапливаемой площади (в месяц)</w:t>
            </w:r>
          </w:p>
        </w:tc>
        <w:tc>
          <w:tcPr>
            <w:tcW w:w="1578" w:type="dxa"/>
            <w:tcBorders>
              <w:top w:val="single" w:sz="6" w:space="0" w:color="auto"/>
              <w:left w:val="single" w:sz="6" w:space="0" w:color="auto"/>
              <w:bottom w:val="single" w:sz="6" w:space="0" w:color="auto"/>
              <w:right w:val="single" w:sz="6" w:space="0" w:color="auto"/>
            </w:tcBorders>
          </w:tcPr>
          <w:p w14:paraId="642EA9F8" w14:textId="77777777" w:rsidR="007C47FA" w:rsidRPr="006E2C22" w:rsidRDefault="007C47FA" w:rsidP="007139DF">
            <w:pPr>
              <w:pStyle w:val="ConsPlusCell"/>
              <w:jc w:val="center"/>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26,0</w:t>
            </w:r>
          </w:p>
        </w:tc>
      </w:tr>
    </w:tbl>
    <w:p w14:paraId="1BED6239" w14:textId="77777777" w:rsidR="007C47FA" w:rsidRPr="006E2C22" w:rsidRDefault="007C47FA" w:rsidP="007139DF">
      <w:pPr>
        <w:spacing w:line="240" w:lineRule="auto"/>
        <w:rPr>
          <w:color w:val="000000" w:themeColor="text1"/>
          <w:szCs w:val="24"/>
        </w:rPr>
      </w:pPr>
    </w:p>
    <w:p w14:paraId="7CDDDCAD" w14:textId="7ECD4F0E" w:rsidR="007C47FA" w:rsidRPr="006E2C22" w:rsidRDefault="00A62616" w:rsidP="007139DF">
      <w:pPr>
        <w:spacing w:line="240" w:lineRule="auto"/>
        <w:ind w:right="24" w:firstLine="600"/>
        <w:rPr>
          <w:color w:val="000000" w:themeColor="text1"/>
          <w:szCs w:val="24"/>
        </w:rPr>
      </w:pPr>
      <w:r w:rsidRPr="006E2C22">
        <w:rPr>
          <w:color w:val="000000" w:themeColor="text1"/>
          <w:szCs w:val="24"/>
        </w:rPr>
        <w:t>1.12</w:t>
      </w:r>
      <w:r w:rsidR="007C47FA" w:rsidRPr="006E2C22">
        <w:rPr>
          <w:color w:val="000000" w:themeColor="text1"/>
          <w:szCs w:val="24"/>
        </w:rPr>
        <w:t>.4.</w:t>
      </w:r>
      <w:r w:rsidR="007C47FA" w:rsidRPr="006E2C22">
        <w:rPr>
          <w:b/>
          <w:color w:val="000000" w:themeColor="text1"/>
          <w:szCs w:val="24"/>
        </w:rPr>
        <w:t> </w:t>
      </w:r>
      <w:r w:rsidR="007C47FA" w:rsidRPr="006E2C22">
        <w:rPr>
          <w:color w:val="000000" w:themeColor="text1"/>
          <w:szCs w:val="24"/>
        </w:rPr>
        <w:t xml:space="preserve">При наличии установленных и подключенных бытовых газовых плит и газовых водонагревателей в жилых помещениях (жилых домах, квартирах, комнатах) в случае отсутствия в них постоянно проживающих граждан, объем потребления природного газа рекомендуется определять в целом на жилое помещение (жилой дом, квартиру, комнату), </w:t>
      </w:r>
      <w:r w:rsidR="007C47FA" w:rsidRPr="006E2C22">
        <w:rPr>
          <w:color w:val="000000" w:themeColor="text1"/>
          <w:szCs w:val="24"/>
        </w:rPr>
        <w:lastRenderedPageBreak/>
        <w:t>исходя из среднестатистического количества членов семьи в Московской области.</w:t>
      </w:r>
    </w:p>
    <w:p w14:paraId="6667CCFC" w14:textId="7D088DD1" w:rsidR="007C47FA" w:rsidRPr="006E2C22" w:rsidRDefault="00A62616" w:rsidP="007139DF">
      <w:pPr>
        <w:spacing w:line="240" w:lineRule="auto"/>
        <w:ind w:right="24" w:firstLine="600"/>
        <w:rPr>
          <w:color w:val="000000" w:themeColor="text1"/>
          <w:szCs w:val="24"/>
        </w:rPr>
      </w:pPr>
      <w:r w:rsidRPr="006E2C22">
        <w:rPr>
          <w:color w:val="000000" w:themeColor="text1"/>
          <w:szCs w:val="24"/>
        </w:rPr>
        <w:t>1.12</w:t>
      </w:r>
      <w:r w:rsidR="007C47FA" w:rsidRPr="006E2C22">
        <w:rPr>
          <w:color w:val="000000" w:themeColor="text1"/>
          <w:szCs w:val="24"/>
        </w:rPr>
        <w:t>.5.</w:t>
      </w:r>
      <w:r w:rsidR="007C47FA" w:rsidRPr="006E2C22">
        <w:rPr>
          <w:b/>
          <w:color w:val="000000" w:themeColor="text1"/>
          <w:szCs w:val="24"/>
        </w:rPr>
        <w:t> </w:t>
      </w:r>
      <w:r w:rsidR="007C47FA" w:rsidRPr="006E2C22">
        <w:rPr>
          <w:color w:val="000000" w:themeColor="text1"/>
          <w:szCs w:val="24"/>
        </w:rPr>
        <w:t>Расчетные показатели теплоснабжения жителей,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w:t>
      </w:r>
      <w:r w:rsidR="00DD52D7">
        <w:rPr>
          <w:color w:val="000000" w:themeColor="text1"/>
          <w:szCs w:val="24"/>
        </w:rPr>
        <w:t xml:space="preserve">Свод правил. </w:t>
      </w:r>
      <w:r w:rsidR="007C47FA" w:rsidRPr="006E2C22">
        <w:rPr>
          <w:color w:val="000000" w:themeColor="text1"/>
          <w:szCs w:val="24"/>
        </w:rPr>
        <w:t>Тепловая защита зданий». Актуализированная редакция СНиП 23-02-2003.</w:t>
      </w:r>
    </w:p>
    <w:p w14:paraId="372FCE5E" w14:textId="5CC99A4D" w:rsidR="007C47FA" w:rsidRPr="006E2C22" w:rsidRDefault="00A62616" w:rsidP="007139DF">
      <w:pPr>
        <w:spacing w:line="240" w:lineRule="auto"/>
        <w:ind w:right="24" w:firstLine="600"/>
        <w:rPr>
          <w:color w:val="000000" w:themeColor="text1"/>
          <w:szCs w:val="24"/>
        </w:rPr>
      </w:pPr>
      <w:r w:rsidRPr="006E2C22">
        <w:rPr>
          <w:color w:val="000000" w:themeColor="text1"/>
          <w:szCs w:val="24"/>
        </w:rPr>
        <w:t>1.12</w:t>
      </w:r>
      <w:r w:rsidR="007C47FA" w:rsidRPr="006E2C22">
        <w:rPr>
          <w:color w:val="000000" w:themeColor="text1"/>
          <w:szCs w:val="24"/>
        </w:rPr>
        <w:t>.6.</w:t>
      </w:r>
      <w:r w:rsidR="007C47FA" w:rsidRPr="006E2C22">
        <w:rPr>
          <w:b/>
          <w:color w:val="000000" w:themeColor="text1"/>
          <w:szCs w:val="24"/>
        </w:rPr>
        <w:t> </w:t>
      </w:r>
      <w:r w:rsidR="007C47FA" w:rsidRPr="006E2C22">
        <w:rPr>
          <w:color w:val="000000" w:themeColor="text1"/>
          <w:szCs w:val="24"/>
        </w:rPr>
        <w:t xml:space="preserve">Расчетные показатели водоснабжения жителей, в виде нормативов потребления холодного и горячего водоснабжения, водоотведения принимаются в соответствии со сводом правил </w:t>
      </w:r>
      <w:r w:rsidR="00096225" w:rsidRPr="006E2C22">
        <w:rPr>
          <w:color w:val="000000" w:themeColor="text1"/>
          <w:szCs w:val="24"/>
        </w:rPr>
        <w:t>СП 30.13330.2020</w:t>
      </w:r>
      <w:r w:rsidR="007C47FA" w:rsidRPr="006E2C22">
        <w:rPr>
          <w:color w:val="000000" w:themeColor="text1"/>
          <w:szCs w:val="24"/>
        </w:rPr>
        <w:t xml:space="preserve"> «</w:t>
      </w:r>
      <w:r w:rsidR="00096225" w:rsidRPr="006E2C22">
        <w:rPr>
          <w:color w:val="000000" w:themeColor="text1"/>
          <w:szCs w:val="24"/>
        </w:rPr>
        <w:t xml:space="preserve">Свод правил. </w:t>
      </w:r>
      <w:r w:rsidR="007C47FA" w:rsidRPr="006E2C22">
        <w:rPr>
          <w:color w:val="000000" w:themeColor="text1"/>
          <w:szCs w:val="24"/>
        </w:rPr>
        <w:t xml:space="preserve">Внутренний водопровод и канализация зданий». </w:t>
      </w:r>
    </w:p>
    <w:p w14:paraId="736B2E7C" w14:textId="77777777" w:rsidR="002E5C3A" w:rsidRPr="006E2C22" w:rsidRDefault="002E5C3A" w:rsidP="002E5C3A">
      <w:pPr>
        <w:spacing w:line="240" w:lineRule="auto"/>
        <w:ind w:right="24" w:firstLine="600"/>
        <w:rPr>
          <w:color w:val="000000" w:themeColor="text1"/>
          <w:szCs w:val="24"/>
        </w:rPr>
      </w:pPr>
      <w:r w:rsidRPr="006E2C22">
        <w:rPr>
          <w:color w:val="000000" w:themeColor="text1"/>
          <w:szCs w:val="24"/>
        </w:rPr>
        <w:t>Многоквартирные жилые дома должны быть обеспечены централизованными источниками водоснабжения.</w:t>
      </w:r>
    </w:p>
    <w:p w14:paraId="52B19A9B" w14:textId="207C2C16" w:rsidR="0093201E" w:rsidRPr="006E2C22" w:rsidRDefault="00A62616" w:rsidP="0093201E">
      <w:pPr>
        <w:pStyle w:val="10"/>
        <w:shd w:val="clear" w:color="auto" w:fill="FFFFFF"/>
        <w:spacing w:before="15" w:after="15"/>
        <w:ind w:left="75" w:right="75"/>
        <w:jc w:val="both"/>
        <w:rPr>
          <w:rFonts w:ascii="Arial" w:hAnsi="Arial"/>
          <w:color w:val="000000" w:themeColor="text1"/>
          <w:sz w:val="23"/>
          <w:szCs w:val="23"/>
        </w:rPr>
      </w:pPr>
      <w:r w:rsidRPr="00E978C8">
        <w:rPr>
          <w:b w:val="0"/>
          <w:color w:val="000000" w:themeColor="text1"/>
          <w:szCs w:val="24"/>
        </w:rPr>
        <w:t>1.12</w:t>
      </w:r>
      <w:r w:rsidR="007C47FA" w:rsidRPr="00E978C8">
        <w:rPr>
          <w:b w:val="0"/>
          <w:color w:val="000000" w:themeColor="text1"/>
          <w:szCs w:val="24"/>
        </w:rPr>
        <w:t>.7. Расчетные показатели энергоснабжения жителей,</w:t>
      </w:r>
      <w:r w:rsidR="0093201E" w:rsidRPr="00E978C8">
        <w:rPr>
          <w:b w:val="0"/>
          <w:color w:val="000000" w:themeColor="text1"/>
          <w:szCs w:val="24"/>
        </w:rPr>
        <w:t xml:space="preserve"> в виде нормативов потребления </w:t>
      </w:r>
      <w:r w:rsidR="007C47FA" w:rsidRPr="00E978C8">
        <w:rPr>
          <w:b w:val="0"/>
          <w:color w:val="000000" w:themeColor="text1"/>
          <w:szCs w:val="24"/>
        </w:rPr>
        <w:t>электроэнергии, принимаются в соответствии со сводом правил</w:t>
      </w:r>
      <w:r w:rsidR="007C47FA" w:rsidRPr="006E2C22">
        <w:rPr>
          <w:color w:val="000000" w:themeColor="text1"/>
          <w:szCs w:val="24"/>
        </w:rPr>
        <w:t xml:space="preserve"> </w:t>
      </w:r>
      <w:r w:rsidR="0093201E" w:rsidRPr="006E2C22">
        <w:rPr>
          <w:rFonts w:ascii="Arial" w:hAnsi="Arial"/>
          <w:color w:val="000000" w:themeColor="text1"/>
          <w:sz w:val="36"/>
          <w:szCs w:val="36"/>
        </w:rPr>
        <w:t> </w:t>
      </w:r>
      <w:r w:rsidR="0093201E" w:rsidRPr="006E2C22">
        <w:rPr>
          <w:rFonts w:cs="Times New Roman"/>
          <w:b w:val="0"/>
          <w:color w:val="000000" w:themeColor="text1"/>
          <w:szCs w:val="24"/>
        </w:rPr>
        <w:t>СП 256.1325800.2016 «Электроустановки жилых и общественных зданий. Правила проектирования и монтажа».</w:t>
      </w:r>
    </w:p>
    <w:p w14:paraId="400CB86D" w14:textId="41CF8F19" w:rsidR="007C47FA" w:rsidRPr="006E2C22" w:rsidRDefault="007C47FA" w:rsidP="007139DF">
      <w:pPr>
        <w:spacing w:line="240" w:lineRule="auto"/>
        <w:ind w:right="24" w:firstLine="600"/>
        <w:rPr>
          <w:color w:val="000000" w:themeColor="text1"/>
          <w:szCs w:val="24"/>
        </w:rPr>
      </w:pPr>
    </w:p>
    <w:p w14:paraId="430C03FD" w14:textId="38010337" w:rsidR="007C47FA" w:rsidRPr="006E2C22" w:rsidRDefault="00A62616" w:rsidP="0093201E">
      <w:pPr>
        <w:pStyle w:val="10"/>
        <w:shd w:val="clear" w:color="auto" w:fill="FFFFFF"/>
        <w:spacing w:before="0" w:after="300"/>
        <w:jc w:val="both"/>
        <w:rPr>
          <w:rFonts w:ascii="Arial" w:hAnsi="Arial"/>
          <w:b w:val="0"/>
          <w:color w:val="000000" w:themeColor="text1"/>
        </w:rPr>
      </w:pPr>
      <w:r w:rsidRPr="006E2C22">
        <w:rPr>
          <w:b w:val="0"/>
          <w:color w:val="000000" w:themeColor="text1"/>
          <w:szCs w:val="24"/>
        </w:rPr>
        <w:t>1.12</w:t>
      </w:r>
      <w:r w:rsidR="007C47FA" w:rsidRPr="006E2C22">
        <w:rPr>
          <w:b w:val="0"/>
          <w:color w:val="000000" w:themeColor="text1"/>
          <w:szCs w:val="24"/>
        </w:rPr>
        <w:t xml:space="preserve">.8. 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w:t>
      </w:r>
      <w:r w:rsidR="00E978C8">
        <w:rPr>
          <w:rFonts w:cs="Times New Roman"/>
          <w:b w:val="0"/>
          <w:color w:val="000000" w:themeColor="text1"/>
        </w:rPr>
        <w:t>СП 54.13330.2022</w:t>
      </w:r>
      <w:r w:rsidR="0093201E" w:rsidRPr="006E2C22">
        <w:rPr>
          <w:rFonts w:cs="Times New Roman"/>
          <w:b w:val="0"/>
          <w:color w:val="000000" w:themeColor="text1"/>
        </w:rPr>
        <w:t xml:space="preserve"> «СНиП 31-01-2003 Здания жилые многоквартирные»</w:t>
      </w:r>
      <w:r w:rsidR="00E978C8">
        <w:rPr>
          <w:rFonts w:cs="Times New Roman"/>
          <w:b w:val="0"/>
          <w:color w:val="000000" w:themeColor="text1"/>
        </w:rPr>
        <w:t>.</w:t>
      </w:r>
    </w:p>
    <w:p w14:paraId="3F01EB4F" w14:textId="61A39023" w:rsidR="00B32218" w:rsidRPr="006E2C22" w:rsidRDefault="00A62616" w:rsidP="00B32218">
      <w:pPr>
        <w:spacing w:line="240" w:lineRule="auto"/>
        <w:ind w:right="23" w:firstLine="601"/>
        <w:rPr>
          <w:color w:val="000000" w:themeColor="text1"/>
          <w:szCs w:val="24"/>
        </w:rPr>
      </w:pPr>
      <w:r w:rsidRPr="006E2C22">
        <w:rPr>
          <w:color w:val="000000" w:themeColor="text1"/>
          <w:szCs w:val="24"/>
        </w:rPr>
        <w:t>1.12</w:t>
      </w:r>
      <w:r w:rsidR="00B32218" w:rsidRPr="006E2C22">
        <w:rPr>
          <w:color w:val="000000" w:themeColor="text1"/>
          <w:szCs w:val="24"/>
        </w:rPr>
        <w:t>.9. В сельских населенных пунктах, не имеющих централизованного водоснабжения, предусматриваются водозаборные узлы, обеспечивающие потребности населения в воде на жилищно-коммунальные нужды и пожаротушение.</w:t>
      </w:r>
    </w:p>
    <w:p w14:paraId="47AD0CD7" w14:textId="4A686462" w:rsidR="007C47FA" w:rsidRPr="006E2C22" w:rsidRDefault="00A62616" w:rsidP="007139DF">
      <w:pPr>
        <w:spacing w:line="240" w:lineRule="auto"/>
        <w:ind w:right="24" w:firstLine="600"/>
        <w:rPr>
          <w:color w:val="000000" w:themeColor="text1"/>
          <w:szCs w:val="24"/>
        </w:rPr>
      </w:pPr>
      <w:r w:rsidRPr="006E2C22">
        <w:rPr>
          <w:color w:val="000000" w:themeColor="text1"/>
          <w:szCs w:val="24"/>
        </w:rPr>
        <w:t>1.12</w:t>
      </w:r>
      <w:r w:rsidR="007C47FA" w:rsidRPr="006E2C22">
        <w:rPr>
          <w:color w:val="000000" w:themeColor="text1"/>
          <w:szCs w:val="24"/>
        </w:rPr>
        <w:t>.</w:t>
      </w:r>
      <w:r w:rsidR="00F81113" w:rsidRPr="006E2C22">
        <w:rPr>
          <w:color w:val="000000" w:themeColor="text1"/>
          <w:szCs w:val="24"/>
        </w:rPr>
        <w:t>10</w:t>
      </w:r>
      <w:r w:rsidR="007C47FA" w:rsidRPr="006E2C22">
        <w:rPr>
          <w:color w:val="000000" w:themeColor="text1"/>
          <w:szCs w:val="24"/>
        </w:rPr>
        <w:t>. Максимальные размеры земельных участков для размещения водоочистных сооружений в зависимости от их производительности приведены в таблице 1</w:t>
      </w:r>
      <w:r w:rsidR="005A3F75" w:rsidRPr="006E2C22">
        <w:rPr>
          <w:color w:val="000000" w:themeColor="text1"/>
          <w:szCs w:val="24"/>
        </w:rPr>
        <w:t>8</w:t>
      </w:r>
      <w:r w:rsidR="007C47FA" w:rsidRPr="006E2C22">
        <w:rPr>
          <w:color w:val="000000" w:themeColor="text1"/>
          <w:szCs w:val="24"/>
        </w:rPr>
        <w:t>.</w:t>
      </w:r>
    </w:p>
    <w:p w14:paraId="54D27776" w14:textId="24AF3BAF" w:rsidR="007C47FA" w:rsidRPr="006E2C22" w:rsidRDefault="007C47FA" w:rsidP="00887FBD">
      <w:pPr>
        <w:spacing w:line="240" w:lineRule="auto"/>
        <w:jc w:val="right"/>
        <w:outlineLvl w:val="4"/>
        <w:rPr>
          <w:color w:val="000000" w:themeColor="text1"/>
          <w:szCs w:val="24"/>
        </w:rPr>
      </w:pPr>
      <w:r w:rsidRPr="006E2C22">
        <w:rPr>
          <w:color w:val="000000" w:themeColor="text1"/>
          <w:szCs w:val="24"/>
        </w:rPr>
        <w:t>Таблица 1</w:t>
      </w:r>
      <w:r w:rsidR="005A3F75" w:rsidRPr="006E2C22">
        <w:rPr>
          <w:color w:val="000000" w:themeColor="text1"/>
          <w:szCs w:val="24"/>
        </w:rPr>
        <w:t>8</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8"/>
        <w:gridCol w:w="4830"/>
      </w:tblGrid>
      <w:tr w:rsidR="006E2C22" w:rsidRPr="006E2C22" w14:paraId="7D803B13" w14:textId="77777777" w:rsidTr="00B73C88">
        <w:trPr>
          <w:trHeight w:hRule="exact" w:val="340"/>
          <w:tblHeader/>
        </w:trPr>
        <w:tc>
          <w:tcPr>
            <w:tcW w:w="4838" w:type="dxa"/>
            <w:vAlign w:val="center"/>
          </w:tcPr>
          <w:p w14:paraId="293DBE2A"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Производительность, тыс. м</w:t>
            </w:r>
            <w:r w:rsidRPr="006E2C22">
              <w:rPr>
                <w:color w:val="000000" w:themeColor="text1"/>
                <w:szCs w:val="24"/>
                <w:vertAlign w:val="superscript"/>
              </w:rPr>
              <w:t>3</w:t>
            </w:r>
            <w:r w:rsidRPr="006E2C22">
              <w:rPr>
                <w:color w:val="000000" w:themeColor="text1"/>
                <w:szCs w:val="24"/>
              </w:rPr>
              <w:t>/сут.</w:t>
            </w:r>
          </w:p>
        </w:tc>
        <w:tc>
          <w:tcPr>
            <w:tcW w:w="4830" w:type="dxa"/>
            <w:vAlign w:val="center"/>
          </w:tcPr>
          <w:p w14:paraId="40B511FF"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Площадь, га</w:t>
            </w:r>
          </w:p>
        </w:tc>
      </w:tr>
      <w:tr w:rsidR="006E2C22" w:rsidRPr="006E2C22" w14:paraId="73BF783C" w14:textId="77777777" w:rsidTr="00B73C88">
        <w:trPr>
          <w:trHeight w:hRule="exact" w:val="340"/>
        </w:trPr>
        <w:tc>
          <w:tcPr>
            <w:tcW w:w="4838" w:type="dxa"/>
          </w:tcPr>
          <w:p w14:paraId="3B674722" w14:textId="1DBFBF3F" w:rsidR="002E5C3A" w:rsidRPr="006E2C22" w:rsidRDefault="002E5C3A" w:rsidP="002E5C3A">
            <w:pPr>
              <w:spacing w:line="240" w:lineRule="auto"/>
              <w:ind w:firstLine="525"/>
              <w:jc w:val="center"/>
              <w:rPr>
                <w:color w:val="000000" w:themeColor="text1"/>
                <w:szCs w:val="24"/>
              </w:rPr>
            </w:pPr>
            <w:r w:rsidRPr="006E2C22">
              <w:rPr>
                <w:color w:val="000000" w:themeColor="text1"/>
                <w:sz w:val="22"/>
                <w:szCs w:val="22"/>
              </w:rPr>
              <w:t>до 0,1</w:t>
            </w:r>
          </w:p>
        </w:tc>
        <w:tc>
          <w:tcPr>
            <w:tcW w:w="4830" w:type="dxa"/>
          </w:tcPr>
          <w:p w14:paraId="0420A751" w14:textId="2CD6555E" w:rsidR="002E5C3A" w:rsidRPr="006E2C22" w:rsidRDefault="002E5C3A" w:rsidP="002E5C3A">
            <w:pPr>
              <w:spacing w:line="240" w:lineRule="auto"/>
              <w:ind w:firstLine="0"/>
              <w:jc w:val="center"/>
              <w:rPr>
                <w:color w:val="000000" w:themeColor="text1"/>
                <w:szCs w:val="24"/>
              </w:rPr>
            </w:pPr>
            <w:r w:rsidRPr="006E2C22">
              <w:rPr>
                <w:color w:val="000000" w:themeColor="text1"/>
                <w:sz w:val="22"/>
                <w:szCs w:val="22"/>
              </w:rPr>
              <w:t>0,1</w:t>
            </w:r>
          </w:p>
        </w:tc>
      </w:tr>
      <w:tr w:rsidR="006E2C22" w:rsidRPr="006E2C22" w14:paraId="725AB2D3" w14:textId="77777777" w:rsidTr="00B73C88">
        <w:trPr>
          <w:trHeight w:hRule="exact" w:val="340"/>
        </w:trPr>
        <w:tc>
          <w:tcPr>
            <w:tcW w:w="4838" w:type="dxa"/>
          </w:tcPr>
          <w:p w14:paraId="13747D47" w14:textId="4B0CFECB" w:rsidR="002E5C3A" w:rsidRPr="006E2C22" w:rsidRDefault="002E5C3A" w:rsidP="002E5C3A">
            <w:pPr>
              <w:spacing w:line="240" w:lineRule="auto"/>
              <w:ind w:firstLine="525"/>
              <w:jc w:val="center"/>
              <w:rPr>
                <w:color w:val="000000" w:themeColor="text1"/>
                <w:szCs w:val="24"/>
              </w:rPr>
            </w:pPr>
            <w:r w:rsidRPr="006E2C22">
              <w:rPr>
                <w:color w:val="000000" w:themeColor="text1"/>
                <w:sz w:val="22"/>
                <w:szCs w:val="22"/>
              </w:rPr>
              <w:t>от 0,1 до 0,2</w:t>
            </w:r>
          </w:p>
        </w:tc>
        <w:tc>
          <w:tcPr>
            <w:tcW w:w="4830" w:type="dxa"/>
          </w:tcPr>
          <w:p w14:paraId="76F6BA6C" w14:textId="6FDAE83E" w:rsidR="002E5C3A" w:rsidRPr="006E2C22" w:rsidRDefault="002E5C3A" w:rsidP="002E5C3A">
            <w:pPr>
              <w:spacing w:line="240" w:lineRule="auto"/>
              <w:ind w:firstLine="0"/>
              <w:jc w:val="center"/>
              <w:rPr>
                <w:color w:val="000000" w:themeColor="text1"/>
                <w:szCs w:val="24"/>
              </w:rPr>
            </w:pPr>
            <w:r w:rsidRPr="006E2C22">
              <w:rPr>
                <w:color w:val="000000" w:themeColor="text1"/>
                <w:sz w:val="22"/>
                <w:szCs w:val="22"/>
              </w:rPr>
              <w:t>0,25</w:t>
            </w:r>
          </w:p>
        </w:tc>
      </w:tr>
      <w:tr w:rsidR="006E2C22" w:rsidRPr="006E2C22" w14:paraId="25444B1F" w14:textId="77777777" w:rsidTr="00B73C88">
        <w:trPr>
          <w:trHeight w:hRule="exact" w:val="340"/>
        </w:trPr>
        <w:tc>
          <w:tcPr>
            <w:tcW w:w="4838" w:type="dxa"/>
          </w:tcPr>
          <w:p w14:paraId="1C8B3095" w14:textId="494EBC5A" w:rsidR="002E5C3A" w:rsidRPr="006E2C22" w:rsidRDefault="002E5C3A" w:rsidP="002E5C3A">
            <w:pPr>
              <w:spacing w:line="240" w:lineRule="auto"/>
              <w:ind w:firstLine="525"/>
              <w:jc w:val="center"/>
              <w:rPr>
                <w:color w:val="000000" w:themeColor="text1"/>
                <w:szCs w:val="24"/>
              </w:rPr>
            </w:pPr>
            <w:r w:rsidRPr="006E2C22">
              <w:rPr>
                <w:color w:val="000000" w:themeColor="text1"/>
                <w:sz w:val="22"/>
                <w:szCs w:val="22"/>
              </w:rPr>
              <w:t>от 0,2 до 0,4</w:t>
            </w:r>
          </w:p>
        </w:tc>
        <w:tc>
          <w:tcPr>
            <w:tcW w:w="4830" w:type="dxa"/>
          </w:tcPr>
          <w:p w14:paraId="22D37536" w14:textId="503F5180" w:rsidR="002E5C3A" w:rsidRPr="006E2C22" w:rsidRDefault="002E5C3A" w:rsidP="002E5C3A">
            <w:pPr>
              <w:spacing w:line="240" w:lineRule="auto"/>
              <w:ind w:firstLine="0"/>
              <w:jc w:val="center"/>
              <w:rPr>
                <w:color w:val="000000" w:themeColor="text1"/>
                <w:szCs w:val="24"/>
              </w:rPr>
            </w:pPr>
            <w:r w:rsidRPr="006E2C22">
              <w:rPr>
                <w:color w:val="000000" w:themeColor="text1"/>
                <w:sz w:val="22"/>
                <w:szCs w:val="22"/>
              </w:rPr>
              <w:t>0,4</w:t>
            </w:r>
          </w:p>
        </w:tc>
      </w:tr>
      <w:tr w:rsidR="006E2C22" w:rsidRPr="006E2C22" w14:paraId="4446619F" w14:textId="77777777" w:rsidTr="00B73C88">
        <w:trPr>
          <w:trHeight w:hRule="exact" w:val="340"/>
        </w:trPr>
        <w:tc>
          <w:tcPr>
            <w:tcW w:w="4838" w:type="dxa"/>
          </w:tcPr>
          <w:p w14:paraId="68F02280" w14:textId="282683E0" w:rsidR="002E5C3A" w:rsidRPr="006E2C22" w:rsidRDefault="002E5C3A" w:rsidP="002E5C3A">
            <w:pPr>
              <w:spacing w:line="240" w:lineRule="auto"/>
              <w:ind w:firstLine="525"/>
              <w:jc w:val="center"/>
              <w:rPr>
                <w:color w:val="000000" w:themeColor="text1"/>
                <w:szCs w:val="24"/>
              </w:rPr>
            </w:pPr>
            <w:r w:rsidRPr="006E2C22">
              <w:rPr>
                <w:color w:val="000000" w:themeColor="text1"/>
                <w:sz w:val="22"/>
                <w:szCs w:val="22"/>
              </w:rPr>
              <w:t>от 0,4 до 0,8</w:t>
            </w:r>
          </w:p>
        </w:tc>
        <w:tc>
          <w:tcPr>
            <w:tcW w:w="4830" w:type="dxa"/>
          </w:tcPr>
          <w:p w14:paraId="5F686DBA" w14:textId="689E0330" w:rsidR="002E5C3A" w:rsidRPr="006E2C22" w:rsidRDefault="002E5C3A" w:rsidP="002E5C3A">
            <w:pPr>
              <w:spacing w:line="240" w:lineRule="auto"/>
              <w:ind w:firstLine="0"/>
              <w:jc w:val="center"/>
              <w:rPr>
                <w:color w:val="000000" w:themeColor="text1"/>
                <w:szCs w:val="24"/>
              </w:rPr>
            </w:pPr>
            <w:r w:rsidRPr="006E2C22">
              <w:rPr>
                <w:color w:val="000000" w:themeColor="text1"/>
                <w:sz w:val="22"/>
                <w:szCs w:val="22"/>
              </w:rPr>
              <w:t>0,8</w:t>
            </w:r>
          </w:p>
        </w:tc>
      </w:tr>
      <w:tr w:rsidR="006E2C22" w:rsidRPr="006E2C22" w14:paraId="11FD78D1" w14:textId="77777777" w:rsidTr="00B73C88">
        <w:trPr>
          <w:trHeight w:hRule="exact" w:val="340"/>
        </w:trPr>
        <w:tc>
          <w:tcPr>
            <w:tcW w:w="4838" w:type="dxa"/>
          </w:tcPr>
          <w:p w14:paraId="5B1BDD90" w14:textId="10ED27F9" w:rsidR="002E5C3A" w:rsidRPr="006E2C22" w:rsidRDefault="002E5C3A" w:rsidP="002E5C3A">
            <w:pPr>
              <w:spacing w:line="240" w:lineRule="auto"/>
              <w:ind w:firstLine="525"/>
              <w:jc w:val="center"/>
              <w:rPr>
                <w:color w:val="000000" w:themeColor="text1"/>
                <w:szCs w:val="24"/>
              </w:rPr>
            </w:pPr>
            <w:r w:rsidRPr="006E2C22">
              <w:rPr>
                <w:color w:val="000000" w:themeColor="text1"/>
                <w:sz w:val="22"/>
                <w:szCs w:val="22"/>
              </w:rPr>
              <w:t>от 0,8 до 17</w:t>
            </w:r>
          </w:p>
        </w:tc>
        <w:tc>
          <w:tcPr>
            <w:tcW w:w="4830" w:type="dxa"/>
          </w:tcPr>
          <w:p w14:paraId="570FBE1E" w14:textId="752345A2" w:rsidR="002E5C3A" w:rsidRPr="006E2C22" w:rsidRDefault="002E5C3A" w:rsidP="002E5C3A">
            <w:pPr>
              <w:spacing w:line="240" w:lineRule="auto"/>
              <w:ind w:firstLine="0"/>
              <w:jc w:val="center"/>
              <w:rPr>
                <w:color w:val="000000" w:themeColor="text1"/>
                <w:szCs w:val="24"/>
              </w:rPr>
            </w:pPr>
            <w:r w:rsidRPr="006E2C22">
              <w:rPr>
                <w:color w:val="000000" w:themeColor="text1"/>
                <w:sz w:val="22"/>
                <w:szCs w:val="22"/>
              </w:rPr>
              <w:t>4</w:t>
            </w:r>
          </w:p>
        </w:tc>
      </w:tr>
      <w:tr w:rsidR="006E2C22" w:rsidRPr="006E2C22" w14:paraId="0FA7C3DC" w14:textId="77777777" w:rsidTr="00B73C88">
        <w:trPr>
          <w:trHeight w:hRule="exact" w:val="340"/>
        </w:trPr>
        <w:tc>
          <w:tcPr>
            <w:tcW w:w="4838" w:type="dxa"/>
          </w:tcPr>
          <w:p w14:paraId="44109D54" w14:textId="6533514F" w:rsidR="002E5C3A" w:rsidRPr="006E2C22" w:rsidRDefault="002E5C3A" w:rsidP="002E5C3A">
            <w:pPr>
              <w:spacing w:line="240" w:lineRule="auto"/>
              <w:ind w:firstLine="525"/>
              <w:jc w:val="center"/>
              <w:rPr>
                <w:color w:val="000000" w:themeColor="text1"/>
                <w:szCs w:val="24"/>
              </w:rPr>
            </w:pPr>
            <w:r w:rsidRPr="006E2C22">
              <w:rPr>
                <w:color w:val="000000" w:themeColor="text1"/>
                <w:sz w:val="22"/>
                <w:szCs w:val="22"/>
              </w:rPr>
              <w:t>от 17 до 40</w:t>
            </w:r>
          </w:p>
        </w:tc>
        <w:tc>
          <w:tcPr>
            <w:tcW w:w="4830" w:type="dxa"/>
          </w:tcPr>
          <w:p w14:paraId="4C706A38" w14:textId="7CC32E78" w:rsidR="002E5C3A" w:rsidRPr="006E2C22" w:rsidRDefault="002E5C3A" w:rsidP="002E5C3A">
            <w:pPr>
              <w:spacing w:line="240" w:lineRule="auto"/>
              <w:ind w:firstLine="0"/>
              <w:jc w:val="center"/>
              <w:rPr>
                <w:color w:val="000000" w:themeColor="text1"/>
                <w:szCs w:val="24"/>
              </w:rPr>
            </w:pPr>
            <w:r w:rsidRPr="006E2C22">
              <w:rPr>
                <w:color w:val="000000" w:themeColor="text1"/>
                <w:sz w:val="22"/>
                <w:szCs w:val="22"/>
              </w:rPr>
              <w:t>6</w:t>
            </w:r>
          </w:p>
        </w:tc>
      </w:tr>
      <w:tr w:rsidR="006E2C22" w:rsidRPr="006E2C22" w14:paraId="18DD6570" w14:textId="77777777" w:rsidTr="00B73C88">
        <w:trPr>
          <w:trHeight w:hRule="exact" w:val="340"/>
        </w:trPr>
        <w:tc>
          <w:tcPr>
            <w:tcW w:w="4838" w:type="dxa"/>
          </w:tcPr>
          <w:p w14:paraId="4802A812" w14:textId="6DF51B83" w:rsidR="002E5C3A" w:rsidRPr="006E2C22" w:rsidRDefault="002E5C3A" w:rsidP="002E5C3A">
            <w:pPr>
              <w:spacing w:line="240" w:lineRule="auto"/>
              <w:ind w:firstLine="525"/>
              <w:jc w:val="center"/>
              <w:rPr>
                <w:color w:val="000000" w:themeColor="text1"/>
                <w:szCs w:val="24"/>
              </w:rPr>
            </w:pPr>
            <w:r w:rsidRPr="006E2C22">
              <w:rPr>
                <w:color w:val="000000" w:themeColor="text1"/>
                <w:sz w:val="22"/>
                <w:szCs w:val="22"/>
              </w:rPr>
              <w:t>от 40 до 135</w:t>
            </w:r>
          </w:p>
        </w:tc>
        <w:tc>
          <w:tcPr>
            <w:tcW w:w="4830" w:type="dxa"/>
          </w:tcPr>
          <w:p w14:paraId="28F6A324" w14:textId="3CC013E8" w:rsidR="002E5C3A" w:rsidRPr="006E2C22" w:rsidRDefault="002E5C3A" w:rsidP="002E5C3A">
            <w:pPr>
              <w:spacing w:line="240" w:lineRule="auto"/>
              <w:ind w:firstLine="0"/>
              <w:jc w:val="center"/>
              <w:rPr>
                <w:color w:val="000000" w:themeColor="text1"/>
                <w:szCs w:val="24"/>
              </w:rPr>
            </w:pPr>
            <w:r w:rsidRPr="006E2C22">
              <w:rPr>
                <w:color w:val="000000" w:themeColor="text1"/>
                <w:sz w:val="22"/>
                <w:szCs w:val="22"/>
              </w:rPr>
              <w:t>12</w:t>
            </w:r>
          </w:p>
        </w:tc>
      </w:tr>
      <w:tr w:rsidR="006E2C22" w:rsidRPr="006E2C22" w14:paraId="35BC3495" w14:textId="77777777" w:rsidTr="00B73C88">
        <w:trPr>
          <w:trHeight w:hRule="exact" w:val="340"/>
        </w:trPr>
        <w:tc>
          <w:tcPr>
            <w:tcW w:w="4838" w:type="dxa"/>
          </w:tcPr>
          <w:p w14:paraId="00892680" w14:textId="38746148" w:rsidR="002E5C3A" w:rsidRPr="006E2C22" w:rsidRDefault="002E5C3A" w:rsidP="002E5C3A">
            <w:pPr>
              <w:spacing w:line="240" w:lineRule="auto"/>
              <w:ind w:firstLine="525"/>
              <w:jc w:val="center"/>
              <w:rPr>
                <w:color w:val="000000" w:themeColor="text1"/>
                <w:szCs w:val="24"/>
              </w:rPr>
            </w:pPr>
            <w:r w:rsidRPr="006E2C22">
              <w:rPr>
                <w:color w:val="000000" w:themeColor="text1"/>
                <w:sz w:val="22"/>
                <w:szCs w:val="22"/>
              </w:rPr>
              <w:t>от 130 до 175</w:t>
            </w:r>
          </w:p>
        </w:tc>
        <w:tc>
          <w:tcPr>
            <w:tcW w:w="4830" w:type="dxa"/>
          </w:tcPr>
          <w:p w14:paraId="2896A171" w14:textId="1337A577" w:rsidR="002E5C3A" w:rsidRPr="006E2C22" w:rsidRDefault="002E5C3A" w:rsidP="002E5C3A">
            <w:pPr>
              <w:spacing w:line="240" w:lineRule="auto"/>
              <w:ind w:firstLine="0"/>
              <w:jc w:val="center"/>
              <w:rPr>
                <w:color w:val="000000" w:themeColor="text1"/>
                <w:szCs w:val="24"/>
              </w:rPr>
            </w:pPr>
            <w:r w:rsidRPr="006E2C22">
              <w:rPr>
                <w:color w:val="000000" w:themeColor="text1"/>
                <w:sz w:val="22"/>
                <w:szCs w:val="22"/>
              </w:rPr>
              <w:t>14</w:t>
            </w:r>
          </w:p>
        </w:tc>
      </w:tr>
      <w:tr w:rsidR="006E2C22" w:rsidRPr="006E2C22" w14:paraId="69BE485D" w14:textId="77777777" w:rsidTr="00B73C88">
        <w:trPr>
          <w:trHeight w:hRule="exact" w:val="340"/>
        </w:trPr>
        <w:tc>
          <w:tcPr>
            <w:tcW w:w="4838" w:type="dxa"/>
          </w:tcPr>
          <w:p w14:paraId="103A16E1" w14:textId="4788BD0B" w:rsidR="002E5C3A" w:rsidRPr="006E2C22" w:rsidRDefault="002E5C3A" w:rsidP="002E5C3A">
            <w:pPr>
              <w:spacing w:line="240" w:lineRule="auto"/>
              <w:ind w:firstLine="525"/>
              <w:jc w:val="center"/>
              <w:rPr>
                <w:color w:val="000000" w:themeColor="text1"/>
                <w:szCs w:val="24"/>
              </w:rPr>
            </w:pPr>
            <w:r w:rsidRPr="006E2C22">
              <w:rPr>
                <w:color w:val="000000" w:themeColor="text1"/>
                <w:sz w:val="22"/>
                <w:szCs w:val="22"/>
              </w:rPr>
              <w:t>от 175 до 280</w:t>
            </w:r>
          </w:p>
        </w:tc>
        <w:tc>
          <w:tcPr>
            <w:tcW w:w="4830" w:type="dxa"/>
          </w:tcPr>
          <w:p w14:paraId="1F8C7056" w14:textId="34F74506" w:rsidR="002E5C3A" w:rsidRPr="006E2C22" w:rsidRDefault="002E5C3A" w:rsidP="002E5C3A">
            <w:pPr>
              <w:spacing w:line="240" w:lineRule="auto"/>
              <w:ind w:firstLine="0"/>
              <w:jc w:val="center"/>
              <w:rPr>
                <w:color w:val="000000" w:themeColor="text1"/>
                <w:szCs w:val="24"/>
              </w:rPr>
            </w:pPr>
            <w:r w:rsidRPr="006E2C22">
              <w:rPr>
                <w:color w:val="000000" w:themeColor="text1"/>
                <w:sz w:val="22"/>
                <w:szCs w:val="22"/>
              </w:rPr>
              <w:t>18</w:t>
            </w:r>
          </w:p>
        </w:tc>
      </w:tr>
    </w:tbl>
    <w:p w14:paraId="43EB0FAC" w14:textId="5BA5A3D9" w:rsidR="00B32218" w:rsidRPr="006E2C22" w:rsidRDefault="00A62616" w:rsidP="00B32218">
      <w:pPr>
        <w:spacing w:line="240" w:lineRule="auto"/>
        <w:ind w:right="24" w:firstLine="600"/>
        <w:rPr>
          <w:color w:val="000000" w:themeColor="text1"/>
          <w:szCs w:val="24"/>
        </w:rPr>
      </w:pPr>
      <w:r w:rsidRPr="006E2C22">
        <w:rPr>
          <w:color w:val="000000" w:themeColor="text1"/>
          <w:szCs w:val="24"/>
        </w:rPr>
        <w:t>1.12</w:t>
      </w:r>
      <w:r w:rsidR="00B32218" w:rsidRPr="006E2C22">
        <w:rPr>
          <w:color w:val="000000" w:themeColor="text1"/>
          <w:szCs w:val="24"/>
        </w:rPr>
        <w:t>.11. Для отдельно стоящих неканализованных индивидуальных жилых домов при расходе сточных вод до 1 м</w:t>
      </w:r>
      <w:r w:rsidR="00B32218" w:rsidRPr="006E2C22">
        <w:rPr>
          <w:color w:val="000000" w:themeColor="text1"/>
          <w:szCs w:val="24"/>
          <w:vertAlign w:val="superscript"/>
        </w:rPr>
        <w:t>3</w:t>
      </w:r>
      <w:r w:rsidR="00B32218" w:rsidRPr="006E2C22">
        <w:rPr>
          <w:color w:val="000000" w:themeColor="text1"/>
          <w:szCs w:val="24"/>
        </w:rPr>
        <w:t>/сут. допускается применение гидроизолированных снаружи и изнутри выгребов с вывозом стоков на очистные сооружения полной биологической очистки.</w:t>
      </w:r>
    </w:p>
    <w:p w14:paraId="2BC504F0" w14:textId="15EFED07" w:rsidR="007C47FA" w:rsidRPr="006E2C22" w:rsidRDefault="00A62616" w:rsidP="007139DF">
      <w:pPr>
        <w:spacing w:line="240" w:lineRule="auto"/>
        <w:ind w:right="24" w:firstLine="600"/>
        <w:rPr>
          <w:color w:val="000000" w:themeColor="text1"/>
          <w:szCs w:val="24"/>
        </w:rPr>
      </w:pPr>
      <w:r w:rsidRPr="006E2C22">
        <w:rPr>
          <w:color w:val="000000" w:themeColor="text1"/>
          <w:szCs w:val="24"/>
        </w:rPr>
        <w:t>1.12</w:t>
      </w:r>
      <w:r w:rsidR="007C47FA" w:rsidRPr="006E2C22">
        <w:rPr>
          <w:color w:val="000000" w:themeColor="text1"/>
          <w:szCs w:val="24"/>
        </w:rPr>
        <w:t>.1</w:t>
      </w:r>
      <w:r w:rsidR="00F81113" w:rsidRPr="006E2C22">
        <w:rPr>
          <w:color w:val="000000" w:themeColor="text1"/>
          <w:szCs w:val="24"/>
        </w:rPr>
        <w:t>2</w:t>
      </w:r>
      <w:r w:rsidR="007C47FA" w:rsidRPr="006E2C22">
        <w:rPr>
          <w:color w:val="000000" w:themeColor="text1"/>
          <w:szCs w:val="24"/>
        </w:rPr>
        <w:t>. Максимальный размер земельного участка для размещения понизительных подстанций напряжением 35 кВ и выше принимается 0,6 га.</w:t>
      </w:r>
    </w:p>
    <w:p w14:paraId="405B41A8" w14:textId="0E0C6AD9" w:rsidR="007C47FA" w:rsidRPr="006E2C22" w:rsidRDefault="00A62616" w:rsidP="007139DF">
      <w:pPr>
        <w:spacing w:line="240" w:lineRule="auto"/>
        <w:ind w:right="24" w:firstLine="600"/>
        <w:rPr>
          <w:color w:val="000000" w:themeColor="text1"/>
          <w:szCs w:val="24"/>
        </w:rPr>
      </w:pPr>
      <w:r w:rsidRPr="006E2C22">
        <w:rPr>
          <w:color w:val="000000" w:themeColor="text1"/>
          <w:szCs w:val="24"/>
        </w:rPr>
        <w:t>1.12</w:t>
      </w:r>
      <w:r w:rsidR="007C47FA" w:rsidRPr="006E2C22">
        <w:rPr>
          <w:color w:val="000000" w:themeColor="text1"/>
          <w:szCs w:val="24"/>
        </w:rPr>
        <w:t>.1</w:t>
      </w:r>
      <w:r w:rsidR="00F81113" w:rsidRPr="006E2C22">
        <w:rPr>
          <w:color w:val="000000" w:themeColor="text1"/>
          <w:szCs w:val="24"/>
        </w:rPr>
        <w:t>3</w:t>
      </w:r>
      <w:r w:rsidR="007C47FA" w:rsidRPr="006E2C22">
        <w:rPr>
          <w:color w:val="000000" w:themeColor="text1"/>
          <w:szCs w:val="24"/>
        </w:rPr>
        <w:t>. </w:t>
      </w:r>
      <w:r w:rsidR="002E5C3A" w:rsidRPr="006E2C22">
        <w:rPr>
          <w:color w:val="000000" w:themeColor="text1"/>
          <w:szCs w:val="24"/>
        </w:rPr>
        <w:t>Максимальные размеры земельных участков для размещения котельных в зависимости от их производительности и используемого топлива принимаются в соответствии с п.12.27 СП 42.13330.2016.</w:t>
      </w:r>
    </w:p>
    <w:p w14:paraId="57188CD6" w14:textId="372A508D" w:rsidR="007C47FA" w:rsidRPr="006E2C22" w:rsidRDefault="00A62616" w:rsidP="007139DF">
      <w:pPr>
        <w:spacing w:line="240" w:lineRule="auto"/>
        <w:ind w:right="24" w:firstLine="600"/>
        <w:rPr>
          <w:color w:val="000000" w:themeColor="text1"/>
          <w:szCs w:val="24"/>
        </w:rPr>
      </w:pPr>
      <w:r w:rsidRPr="006E2C22">
        <w:rPr>
          <w:color w:val="000000" w:themeColor="text1"/>
          <w:szCs w:val="24"/>
        </w:rPr>
        <w:t>1.12</w:t>
      </w:r>
      <w:r w:rsidR="007C47FA" w:rsidRPr="006E2C22">
        <w:rPr>
          <w:color w:val="000000" w:themeColor="text1"/>
          <w:szCs w:val="24"/>
        </w:rPr>
        <w:t>.1</w:t>
      </w:r>
      <w:r w:rsidR="00F81113" w:rsidRPr="006E2C22">
        <w:rPr>
          <w:color w:val="000000" w:themeColor="text1"/>
          <w:szCs w:val="24"/>
        </w:rPr>
        <w:t>4</w:t>
      </w:r>
      <w:r w:rsidR="007C47FA" w:rsidRPr="006E2C22">
        <w:rPr>
          <w:color w:val="000000" w:themeColor="text1"/>
          <w:szCs w:val="24"/>
        </w:rPr>
        <w:t>. В зонах застройки многоэтажными многоквартирными домами следует предусматривать дождевую канализацию закрытого типа. Применение открытых водоотводящих устройств (канав, кюветов, лотков) допускается на территории парков с устройством мостиков или труб на пересечении с улицами, дорогами, проездами и тротуарами.</w:t>
      </w:r>
    </w:p>
    <w:p w14:paraId="63DFC149" w14:textId="3EC4388E" w:rsidR="007C47FA" w:rsidRPr="006E2C22" w:rsidRDefault="00A62616" w:rsidP="007139DF">
      <w:pPr>
        <w:spacing w:line="240" w:lineRule="auto"/>
        <w:ind w:right="24" w:firstLine="600"/>
        <w:rPr>
          <w:color w:val="000000" w:themeColor="text1"/>
          <w:szCs w:val="24"/>
        </w:rPr>
      </w:pPr>
      <w:r w:rsidRPr="006E2C22">
        <w:rPr>
          <w:color w:val="000000" w:themeColor="text1"/>
          <w:szCs w:val="24"/>
        </w:rPr>
        <w:t>1.12</w:t>
      </w:r>
      <w:r w:rsidR="007C47FA" w:rsidRPr="006E2C22">
        <w:rPr>
          <w:color w:val="000000" w:themeColor="text1"/>
          <w:szCs w:val="24"/>
        </w:rPr>
        <w:t>.1</w:t>
      </w:r>
      <w:r w:rsidR="00F81113" w:rsidRPr="006E2C22">
        <w:rPr>
          <w:color w:val="000000" w:themeColor="text1"/>
          <w:szCs w:val="24"/>
        </w:rPr>
        <w:t>5</w:t>
      </w:r>
      <w:r w:rsidR="007C47FA" w:rsidRPr="006E2C22">
        <w:rPr>
          <w:color w:val="000000" w:themeColor="text1"/>
          <w:szCs w:val="24"/>
        </w:rPr>
        <w:t>. Размещение подземных инженерных сетей, за исключением газовых сетей низкого давления и кабельных сетей, предусматривается преимущественно в пределах поперечных профилей улиц и дорог.</w:t>
      </w:r>
    </w:p>
    <w:p w14:paraId="1A06FBAB" w14:textId="54998F9A" w:rsidR="007C47FA" w:rsidRPr="006E2C22" w:rsidRDefault="00A62616" w:rsidP="007139DF">
      <w:pPr>
        <w:spacing w:line="240" w:lineRule="auto"/>
        <w:ind w:right="24" w:firstLine="600"/>
        <w:rPr>
          <w:color w:val="000000" w:themeColor="text1"/>
          <w:szCs w:val="24"/>
        </w:rPr>
      </w:pPr>
      <w:r w:rsidRPr="006E2C22">
        <w:rPr>
          <w:color w:val="000000" w:themeColor="text1"/>
          <w:szCs w:val="24"/>
        </w:rPr>
        <w:lastRenderedPageBreak/>
        <w:t>1.12</w:t>
      </w:r>
      <w:r w:rsidR="007C47FA" w:rsidRPr="006E2C22">
        <w:rPr>
          <w:color w:val="000000" w:themeColor="text1"/>
          <w:szCs w:val="24"/>
        </w:rPr>
        <w:t>.1</w:t>
      </w:r>
      <w:r w:rsidR="00F81113" w:rsidRPr="006E2C22">
        <w:rPr>
          <w:color w:val="000000" w:themeColor="text1"/>
          <w:szCs w:val="24"/>
        </w:rPr>
        <w:t>6</w:t>
      </w:r>
      <w:r w:rsidR="007C47FA" w:rsidRPr="006E2C22">
        <w:rPr>
          <w:color w:val="000000" w:themeColor="text1"/>
          <w:szCs w:val="24"/>
        </w:rPr>
        <w:t>. Размещение газовых сетей низкого давления и кабельных сетей (силовые, связи, сигнализации и диспетчерские) предусматривается вне пределов поперечных профилей улиц и дорог.</w:t>
      </w:r>
    </w:p>
    <w:p w14:paraId="2226D6D2" w14:textId="77777777" w:rsidR="00123A07" w:rsidRPr="006E2C22" w:rsidRDefault="00123A07" w:rsidP="007139DF">
      <w:pPr>
        <w:spacing w:line="240" w:lineRule="auto"/>
        <w:ind w:right="24" w:firstLine="600"/>
        <w:rPr>
          <w:color w:val="000000" w:themeColor="text1"/>
          <w:szCs w:val="24"/>
        </w:rPr>
      </w:pPr>
    </w:p>
    <w:p w14:paraId="387DA702" w14:textId="0288ACAC" w:rsidR="00581036" w:rsidRPr="006E2C22" w:rsidRDefault="000357AD" w:rsidP="00972987">
      <w:pPr>
        <w:tabs>
          <w:tab w:val="left" w:pos="3960"/>
          <w:tab w:val="center" w:pos="7950"/>
          <w:tab w:val="center" w:pos="9300"/>
        </w:tabs>
        <w:spacing w:before="120" w:after="120" w:line="240" w:lineRule="auto"/>
        <w:ind w:firstLine="0"/>
        <w:jc w:val="center"/>
        <w:outlineLvl w:val="1"/>
        <w:rPr>
          <w:b/>
          <w:color w:val="000000" w:themeColor="text1"/>
          <w:szCs w:val="24"/>
        </w:rPr>
      </w:pPr>
      <w:r w:rsidRPr="006E2C22">
        <w:rPr>
          <w:b/>
          <w:color w:val="000000" w:themeColor="text1"/>
          <w:szCs w:val="24"/>
        </w:rPr>
        <w:t>1</w:t>
      </w:r>
      <w:r w:rsidR="00581036" w:rsidRPr="006E2C22">
        <w:rPr>
          <w:b/>
          <w:color w:val="000000" w:themeColor="text1"/>
          <w:szCs w:val="24"/>
        </w:rPr>
        <w:t>.</w:t>
      </w:r>
      <w:r w:rsidRPr="006E2C22">
        <w:rPr>
          <w:b/>
          <w:color w:val="000000" w:themeColor="text1"/>
          <w:szCs w:val="24"/>
        </w:rPr>
        <w:t>1</w:t>
      </w:r>
      <w:r w:rsidR="00C7512D" w:rsidRPr="006E2C22">
        <w:rPr>
          <w:b/>
          <w:color w:val="000000" w:themeColor="text1"/>
          <w:szCs w:val="24"/>
        </w:rPr>
        <w:t>3</w:t>
      </w:r>
      <w:r w:rsidR="00581036" w:rsidRPr="006E2C22">
        <w:rPr>
          <w:b/>
          <w:color w:val="000000" w:themeColor="text1"/>
          <w:szCs w:val="24"/>
        </w:rPr>
        <w:t>. Расчетные показатели мест захоронения</w:t>
      </w:r>
    </w:p>
    <w:p w14:paraId="477CD816" w14:textId="5B63B00E" w:rsidR="00581036" w:rsidRPr="006E2C22" w:rsidRDefault="00A62616" w:rsidP="00581036">
      <w:pPr>
        <w:tabs>
          <w:tab w:val="center" w:pos="9000"/>
          <w:tab w:val="center" w:pos="9375"/>
        </w:tabs>
        <w:spacing w:line="240" w:lineRule="auto"/>
        <w:ind w:right="24" w:firstLine="525"/>
        <w:rPr>
          <w:color w:val="000000" w:themeColor="text1"/>
          <w:szCs w:val="24"/>
        </w:rPr>
      </w:pPr>
      <w:r w:rsidRPr="006E2C22">
        <w:rPr>
          <w:color w:val="000000" w:themeColor="text1"/>
          <w:szCs w:val="24"/>
        </w:rPr>
        <w:t>1.13</w:t>
      </w:r>
      <w:r w:rsidR="00581036" w:rsidRPr="006E2C22">
        <w:rPr>
          <w:color w:val="000000" w:themeColor="text1"/>
          <w:szCs w:val="24"/>
        </w:rPr>
        <w:t xml:space="preserve">.1. Площадь земельного участка для кладбища принимается из расчета 0,24 га на 1 тыс. жителей, </w:t>
      </w:r>
      <w:r w:rsidR="00F96FE2" w:rsidRPr="006E2C22">
        <w:rPr>
          <w:color w:val="000000" w:themeColor="text1"/>
          <w:szCs w:val="24"/>
        </w:rPr>
        <w:t xml:space="preserve">урновых захоронений </w:t>
      </w:r>
      <w:r w:rsidR="00EF2B6A" w:rsidRPr="006E2C22">
        <w:rPr>
          <w:color w:val="000000" w:themeColor="text1"/>
          <w:szCs w:val="24"/>
        </w:rPr>
        <w:t xml:space="preserve">– </w:t>
      </w:r>
      <w:r w:rsidR="00F96FE2" w:rsidRPr="006E2C22">
        <w:rPr>
          <w:color w:val="000000" w:themeColor="text1"/>
          <w:szCs w:val="24"/>
        </w:rPr>
        <w:t xml:space="preserve">0,02 га на 1 тыс. жителей, </w:t>
      </w:r>
      <w:r w:rsidR="00581036" w:rsidRPr="006E2C22">
        <w:rPr>
          <w:color w:val="000000" w:themeColor="text1"/>
          <w:szCs w:val="24"/>
        </w:rPr>
        <w:t xml:space="preserve">но не менее 0,5 га и не более 40 га. </w:t>
      </w:r>
    </w:p>
    <w:p w14:paraId="1B7A8E19" w14:textId="0F5AE0DE" w:rsidR="00581036" w:rsidRPr="006E2C22" w:rsidRDefault="00A62616" w:rsidP="00581036">
      <w:pPr>
        <w:tabs>
          <w:tab w:val="center" w:pos="9000"/>
          <w:tab w:val="center" w:pos="9375"/>
        </w:tabs>
        <w:spacing w:line="240" w:lineRule="auto"/>
        <w:ind w:right="24" w:firstLine="525"/>
        <w:rPr>
          <w:color w:val="000000" w:themeColor="text1"/>
          <w:szCs w:val="24"/>
        </w:rPr>
      </w:pPr>
      <w:r w:rsidRPr="006E2C22">
        <w:rPr>
          <w:color w:val="000000" w:themeColor="text1"/>
          <w:szCs w:val="24"/>
        </w:rPr>
        <w:t>1.13</w:t>
      </w:r>
      <w:r w:rsidR="00581036" w:rsidRPr="006E2C22">
        <w:rPr>
          <w:color w:val="000000" w:themeColor="text1"/>
          <w:szCs w:val="24"/>
        </w:rPr>
        <w:t>.2.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p w14:paraId="47AA2136" w14:textId="164B32E6" w:rsidR="00F96FE2" w:rsidRPr="006E2C22" w:rsidRDefault="00A62616" w:rsidP="00F96FE2">
      <w:pPr>
        <w:ind w:firstLine="567"/>
        <w:textAlignment w:val="baseline"/>
        <w:rPr>
          <w:color w:val="000000" w:themeColor="text1"/>
          <w:szCs w:val="24"/>
        </w:rPr>
      </w:pPr>
      <w:r w:rsidRPr="006E2C22">
        <w:rPr>
          <w:color w:val="000000" w:themeColor="text1"/>
          <w:szCs w:val="24"/>
        </w:rPr>
        <w:t>1.13</w:t>
      </w:r>
      <w:r w:rsidR="00F96FE2" w:rsidRPr="006E2C22">
        <w:rPr>
          <w:color w:val="000000" w:themeColor="text1"/>
          <w:szCs w:val="24"/>
        </w:rPr>
        <w:t>.3. На территории кладбищ, либо на прилегающей территории должна быть предусмотрена бесплатная стоянка для транспортных средств, в том числе автокатафалков.</w:t>
      </w:r>
    </w:p>
    <w:p w14:paraId="64C8DD12" w14:textId="4AA6DA3D" w:rsidR="00581036" w:rsidRPr="006E2C22" w:rsidRDefault="00A62616" w:rsidP="00581036">
      <w:pPr>
        <w:tabs>
          <w:tab w:val="center" w:pos="9000"/>
          <w:tab w:val="center" w:pos="9375"/>
        </w:tabs>
        <w:spacing w:line="240" w:lineRule="auto"/>
        <w:ind w:right="24" w:firstLine="525"/>
        <w:rPr>
          <w:color w:val="000000" w:themeColor="text1"/>
          <w:szCs w:val="24"/>
        </w:rPr>
      </w:pPr>
      <w:r w:rsidRPr="006E2C22">
        <w:rPr>
          <w:color w:val="000000" w:themeColor="text1"/>
          <w:szCs w:val="24"/>
        </w:rPr>
        <w:t>1.13</w:t>
      </w:r>
      <w:r w:rsidR="00581036" w:rsidRPr="006E2C22">
        <w:rPr>
          <w:color w:val="000000" w:themeColor="text1"/>
          <w:szCs w:val="24"/>
        </w:rPr>
        <w:t>.</w:t>
      </w:r>
      <w:r w:rsidR="008F28AC" w:rsidRPr="006E2C22">
        <w:rPr>
          <w:color w:val="000000" w:themeColor="text1"/>
          <w:szCs w:val="24"/>
        </w:rPr>
        <w:t>4</w:t>
      </w:r>
      <w:r w:rsidR="00581036" w:rsidRPr="006E2C22">
        <w:rPr>
          <w:color w:val="000000" w:themeColor="text1"/>
          <w:szCs w:val="24"/>
        </w:rPr>
        <w:t xml:space="preserve">. Устройство автостоянок осуществляется из расчета 10 </w:t>
      </w:r>
      <w:r w:rsidR="009F34FA" w:rsidRPr="006E2C22">
        <w:rPr>
          <w:color w:val="000000" w:themeColor="text1"/>
          <w:szCs w:val="24"/>
        </w:rPr>
        <w:t xml:space="preserve">парковочных </w:t>
      </w:r>
      <w:r w:rsidR="00581036" w:rsidRPr="006E2C22">
        <w:rPr>
          <w:color w:val="000000" w:themeColor="text1"/>
          <w:szCs w:val="24"/>
        </w:rPr>
        <w:t>мест на 1 га территории общественного кладбища</w:t>
      </w:r>
      <w:r w:rsidR="00997573" w:rsidRPr="006E2C22">
        <w:rPr>
          <w:color w:val="000000" w:themeColor="text1"/>
          <w:szCs w:val="24"/>
        </w:rPr>
        <w:t xml:space="preserve">, </w:t>
      </w:r>
      <w:r w:rsidR="00997573" w:rsidRPr="006E2C22">
        <w:rPr>
          <w:color w:val="000000" w:themeColor="text1"/>
        </w:rPr>
        <w:t>20 машиномест на 1 га территории крематория</w:t>
      </w:r>
      <w:r w:rsidR="00997573" w:rsidRPr="006E2C22">
        <w:rPr>
          <w:color w:val="000000" w:themeColor="text1"/>
          <w:szCs w:val="24"/>
        </w:rPr>
        <w:t>. Н</w:t>
      </w:r>
      <w:r w:rsidR="00581036" w:rsidRPr="006E2C22">
        <w:rPr>
          <w:color w:val="000000" w:themeColor="text1"/>
          <w:szCs w:val="24"/>
        </w:rPr>
        <w:t>а каждой автостоянке должно выделяться не менее 10 процентов (но не менее одного места) для парковки специальных автотранспортных средств инвалидов.</w:t>
      </w:r>
    </w:p>
    <w:p w14:paraId="0821A599" w14:textId="65F9B536" w:rsidR="00516716" w:rsidRPr="006E2C22" w:rsidRDefault="000357AD" w:rsidP="00516716">
      <w:pPr>
        <w:tabs>
          <w:tab w:val="left" w:pos="3960"/>
          <w:tab w:val="center" w:pos="7950"/>
          <w:tab w:val="center" w:pos="9300"/>
        </w:tabs>
        <w:spacing w:before="120" w:after="120" w:line="240" w:lineRule="auto"/>
        <w:ind w:firstLine="0"/>
        <w:jc w:val="center"/>
        <w:outlineLvl w:val="1"/>
        <w:rPr>
          <w:b/>
          <w:color w:val="000000" w:themeColor="text1"/>
          <w:szCs w:val="24"/>
        </w:rPr>
      </w:pPr>
      <w:r w:rsidRPr="006E2C22">
        <w:rPr>
          <w:b/>
          <w:color w:val="000000" w:themeColor="text1"/>
          <w:szCs w:val="24"/>
        </w:rPr>
        <w:t>1</w:t>
      </w:r>
      <w:r w:rsidR="00516716" w:rsidRPr="006E2C22">
        <w:rPr>
          <w:b/>
          <w:color w:val="000000" w:themeColor="text1"/>
          <w:szCs w:val="24"/>
        </w:rPr>
        <w:t>.</w:t>
      </w:r>
      <w:r w:rsidRPr="006E2C22">
        <w:rPr>
          <w:b/>
          <w:color w:val="000000" w:themeColor="text1"/>
          <w:szCs w:val="24"/>
        </w:rPr>
        <w:t>1</w:t>
      </w:r>
      <w:r w:rsidR="00C7512D" w:rsidRPr="006E2C22">
        <w:rPr>
          <w:b/>
          <w:color w:val="000000" w:themeColor="text1"/>
          <w:szCs w:val="24"/>
        </w:rPr>
        <w:t>4</w:t>
      </w:r>
      <w:r w:rsidR="00516716" w:rsidRPr="006E2C22">
        <w:rPr>
          <w:b/>
          <w:color w:val="000000" w:themeColor="text1"/>
          <w:szCs w:val="24"/>
        </w:rPr>
        <w:t>. Расчетные показатели для производственных территорий</w:t>
      </w:r>
    </w:p>
    <w:p w14:paraId="0DDAA5D8" w14:textId="4BD6E748" w:rsidR="00516716" w:rsidRPr="006E2C22" w:rsidRDefault="00A62616" w:rsidP="00516716">
      <w:pPr>
        <w:spacing w:line="240" w:lineRule="auto"/>
        <w:ind w:right="23" w:firstLine="600"/>
        <w:rPr>
          <w:bCs/>
          <w:color w:val="000000" w:themeColor="text1"/>
          <w:szCs w:val="24"/>
        </w:rPr>
      </w:pPr>
      <w:r w:rsidRPr="006E2C22">
        <w:rPr>
          <w:color w:val="000000" w:themeColor="text1"/>
          <w:szCs w:val="24"/>
        </w:rPr>
        <w:t>1.14</w:t>
      </w:r>
      <w:r w:rsidR="00516716" w:rsidRPr="006E2C22">
        <w:rPr>
          <w:bCs/>
          <w:color w:val="000000" w:themeColor="text1"/>
          <w:szCs w:val="24"/>
        </w:rPr>
        <w:t>.1. </w:t>
      </w:r>
      <w:r w:rsidR="00516716" w:rsidRPr="006E2C22">
        <w:rPr>
          <w:color w:val="000000" w:themeColor="text1"/>
          <w:szCs w:val="24"/>
        </w:rPr>
        <w:t xml:space="preserve">Для расчета предельных параметров проектируемых территорий производственного назначения в городском округе в части допустимой интенсивности использования территорий применяется показатель – максимальный коэффициент застройки земельного участка, </w:t>
      </w:r>
      <w:r w:rsidR="00516716" w:rsidRPr="006E2C22">
        <w:rPr>
          <w:bCs/>
          <w:color w:val="000000" w:themeColor="text1"/>
          <w:szCs w:val="24"/>
        </w:rPr>
        <w:t xml:space="preserve">приведенный в таблице </w:t>
      </w:r>
      <w:r w:rsidR="002610C8" w:rsidRPr="006E2C22">
        <w:rPr>
          <w:bCs/>
          <w:color w:val="000000" w:themeColor="text1"/>
          <w:szCs w:val="24"/>
        </w:rPr>
        <w:t>19</w:t>
      </w:r>
      <w:r w:rsidR="00516716" w:rsidRPr="006E2C22">
        <w:rPr>
          <w:bCs/>
          <w:color w:val="000000" w:themeColor="text1"/>
          <w:szCs w:val="24"/>
        </w:rPr>
        <w:t>.</w:t>
      </w:r>
    </w:p>
    <w:p w14:paraId="1818F8FB" w14:textId="4066E8C1" w:rsidR="00516716" w:rsidRPr="006E2C22" w:rsidRDefault="00516716" w:rsidP="00516716">
      <w:pPr>
        <w:spacing w:line="240" w:lineRule="auto"/>
        <w:jc w:val="right"/>
        <w:outlineLvl w:val="4"/>
        <w:rPr>
          <w:color w:val="000000" w:themeColor="text1"/>
          <w:szCs w:val="24"/>
        </w:rPr>
      </w:pPr>
      <w:r w:rsidRPr="006E2C22">
        <w:rPr>
          <w:color w:val="000000" w:themeColor="text1"/>
          <w:szCs w:val="24"/>
        </w:rPr>
        <w:t xml:space="preserve">Таблица </w:t>
      </w:r>
      <w:r w:rsidR="002610C8" w:rsidRPr="006E2C22">
        <w:rPr>
          <w:color w:val="000000" w:themeColor="text1"/>
          <w:szCs w:val="24"/>
        </w:rPr>
        <w:t>19</w:t>
      </w:r>
    </w:p>
    <w:tbl>
      <w:tblPr>
        <w:tblW w:w="4900" w:type="pct"/>
        <w:jc w:val="center"/>
        <w:tblLayout w:type="fixed"/>
        <w:tblLook w:val="04A0" w:firstRow="1" w:lastRow="0" w:firstColumn="1" w:lastColumn="0" w:noHBand="0" w:noVBand="1"/>
      </w:tblPr>
      <w:tblGrid>
        <w:gridCol w:w="7222"/>
        <w:gridCol w:w="2712"/>
      </w:tblGrid>
      <w:tr w:rsidR="006E2C22" w:rsidRPr="006E2C22" w14:paraId="67C7AF5B" w14:textId="77777777" w:rsidTr="007B12CA">
        <w:trPr>
          <w:trHeight w:val="454"/>
          <w:tblHeader/>
          <w:jc w:val="center"/>
        </w:trPr>
        <w:tc>
          <w:tcPr>
            <w:tcW w:w="6797" w:type="dxa"/>
            <w:tcBorders>
              <w:top w:val="single" w:sz="4" w:space="0" w:color="auto"/>
              <w:left w:val="single" w:sz="4" w:space="0" w:color="auto"/>
              <w:bottom w:val="single" w:sz="4" w:space="0" w:color="auto"/>
              <w:right w:val="single" w:sz="4" w:space="0" w:color="auto"/>
            </w:tcBorders>
            <w:noWrap/>
            <w:vAlign w:val="center"/>
            <w:hideMark/>
          </w:tcPr>
          <w:p w14:paraId="111480CA" w14:textId="77777777" w:rsidR="00516716" w:rsidRPr="006E2C22" w:rsidRDefault="00516716" w:rsidP="007B12CA">
            <w:pPr>
              <w:pStyle w:val="-4"/>
              <w:rPr>
                <w:b w:val="0"/>
                <w:color w:val="000000" w:themeColor="text1"/>
                <w:sz w:val="24"/>
                <w:szCs w:val="24"/>
              </w:rPr>
            </w:pPr>
            <w:r w:rsidRPr="006E2C22">
              <w:rPr>
                <w:b w:val="0"/>
                <w:color w:val="000000" w:themeColor="text1"/>
                <w:sz w:val="24"/>
                <w:szCs w:val="24"/>
              </w:rPr>
              <w:t>Виды объектов</w:t>
            </w:r>
          </w:p>
        </w:tc>
        <w:tc>
          <w:tcPr>
            <w:tcW w:w="2552" w:type="dxa"/>
            <w:tcBorders>
              <w:top w:val="single" w:sz="4" w:space="0" w:color="auto"/>
              <w:left w:val="nil"/>
              <w:bottom w:val="single" w:sz="4" w:space="0" w:color="auto"/>
              <w:right w:val="single" w:sz="4" w:space="0" w:color="auto"/>
            </w:tcBorders>
            <w:vAlign w:val="center"/>
            <w:hideMark/>
          </w:tcPr>
          <w:p w14:paraId="5A9D836C" w14:textId="77777777" w:rsidR="00516716" w:rsidRPr="006E2C22" w:rsidRDefault="00516716" w:rsidP="007B12CA">
            <w:pPr>
              <w:pStyle w:val="-4"/>
              <w:rPr>
                <w:b w:val="0"/>
                <w:color w:val="000000" w:themeColor="text1"/>
                <w:sz w:val="24"/>
                <w:szCs w:val="24"/>
              </w:rPr>
            </w:pPr>
            <w:r w:rsidRPr="006E2C22">
              <w:rPr>
                <w:b w:val="0"/>
                <w:color w:val="000000" w:themeColor="text1"/>
                <w:sz w:val="24"/>
                <w:szCs w:val="24"/>
              </w:rPr>
              <w:t>Максимальный коэффициент застройки земельного участка, %</w:t>
            </w:r>
          </w:p>
        </w:tc>
      </w:tr>
      <w:tr w:rsidR="006E2C22" w:rsidRPr="006E2C22" w14:paraId="469B1D69" w14:textId="77777777" w:rsidTr="007B12CA">
        <w:trPr>
          <w:trHeight w:val="454"/>
          <w:jc w:val="center"/>
        </w:trPr>
        <w:tc>
          <w:tcPr>
            <w:tcW w:w="6797" w:type="dxa"/>
            <w:tcBorders>
              <w:top w:val="nil"/>
              <w:left w:val="single" w:sz="4" w:space="0" w:color="auto"/>
              <w:bottom w:val="single" w:sz="4" w:space="0" w:color="auto"/>
              <w:right w:val="single" w:sz="4" w:space="0" w:color="auto"/>
            </w:tcBorders>
            <w:vAlign w:val="center"/>
            <w:hideMark/>
          </w:tcPr>
          <w:p w14:paraId="729F3030" w14:textId="77777777" w:rsidR="00516716" w:rsidRPr="006E2C22" w:rsidRDefault="00516716" w:rsidP="007B12CA">
            <w:pPr>
              <w:pStyle w:val="-TR90"/>
              <w:rPr>
                <w:bCs/>
                <w:color w:val="000000" w:themeColor="text1"/>
                <w:sz w:val="24"/>
                <w:szCs w:val="24"/>
              </w:rPr>
            </w:pPr>
            <w:r w:rsidRPr="006E2C22">
              <w:rPr>
                <w:bCs/>
                <w:color w:val="000000" w:themeColor="text1"/>
                <w:sz w:val="24"/>
                <w:szCs w:val="24"/>
              </w:rPr>
              <w:t xml:space="preserve">1. Коммунальные объекты </w:t>
            </w:r>
            <w:r w:rsidRPr="006E2C22">
              <w:rPr>
                <w:color w:val="000000" w:themeColor="text1"/>
                <w:sz w:val="24"/>
                <w:szCs w:val="24"/>
              </w:rPr>
              <w:t>(производство, передача и распределение электроэнергии, газа, пара и горячей воды; сбор, очистка и распределение воды; удаление сточных вод и отходов)</w:t>
            </w:r>
          </w:p>
        </w:tc>
        <w:tc>
          <w:tcPr>
            <w:tcW w:w="2552" w:type="dxa"/>
            <w:tcBorders>
              <w:top w:val="nil"/>
              <w:left w:val="nil"/>
              <w:bottom w:val="single" w:sz="4" w:space="0" w:color="auto"/>
              <w:right w:val="single" w:sz="4" w:space="0" w:color="auto"/>
            </w:tcBorders>
            <w:noWrap/>
            <w:vAlign w:val="center"/>
            <w:hideMark/>
          </w:tcPr>
          <w:p w14:paraId="6008A47C" w14:textId="509BBB38" w:rsidR="00516716" w:rsidRPr="006E2C22" w:rsidRDefault="0009764F" w:rsidP="007B12CA">
            <w:pPr>
              <w:pStyle w:val="-TR9"/>
              <w:rPr>
                <w:color w:val="000000" w:themeColor="text1"/>
                <w:sz w:val="24"/>
                <w:szCs w:val="24"/>
              </w:rPr>
            </w:pPr>
            <w:r w:rsidRPr="006E2C22">
              <w:rPr>
                <w:color w:val="000000" w:themeColor="text1"/>
                <w:sz w:val="24"/>
                <w:szCs w:val="24"/>
              </w:rPr>
              <w:t>Не подлежи</w:t>
            </w:r>
            <w:r w:rsidR="00A43748" w:rsidRPr="006E2C22">
              <w:rPr>
                <w:color w:val="000000" w:themeColor="text1"/>
                <w:sz w:val="24"/>
                <w:szCs w:val="24"/>
              </w:rPr>
              <w:t>т установлению</w:t>
            </w:r>
          </w:p>
        </w:tc>
      </w:tr>
      <w:tr w:rsidR="006E2C22" w:rsidRPr="006E2C22" w14:paraId="661589D0" w14:textId="77777777" w:rsidTr="007B12CA">
        <w:trPr>
          <w:trHeight w:val="297"/>
          <w:jc w:val="center"/>
        </w:trPr>
        <w:tc>
          <w:tcPr>
            <w:tcW w:w="6797" w:type="dxa"/>
            <w:tcBorders>
              <w:top w:val="nil"/>
              <w:left w:val="single" w:sz="4" w:space="0" w:color="auto"/>
              <w:bottom w:val="single" w:sz="4" w:space="0" w:color="auto"/>
              <w:right w:val="single" w:sz="4" w:space="0" w:color="auto"/>
            </w:tcBorders>
            <w:noWrap/>
            <w:vAlign w:val="center"/>
            <w:hideMark/>
          </w:tcPr>
          <w:p w14:paraId="47C4225B" w14:textId="77777777" w:rsidR="00516716" w:rsidRPr="006E2C22" w:rsidRDefault="00516716" w:rsidP="007B12CA">
            <w:pPr>
              <w:pStyle w:val="-TR90"/>
              <w:rPr>
                <w:color w:val="000000" w:themeColor="text1"/>
                <w:sz w:val="24"/>
                <w:szCs w:val="24"/>
              </w:rPr>
            </w:pPr>
            <w:r w:rsidRPr="006E2C22">
              <w:rPr>
                <w:color w:val="000000" w:themeColor="text1"/>
                <w:sz w:val="24"/>
                <w:szCs w:val="24"/>
              </w:rPr>
              <w:t>2. Складские объекты</w:t>
            </w:r>
          </w:p>
        </w:tc>
        <w:tc>
          <w:tcPr>
            <w:tcW w:w="2552" w:type="dxa"/>
            <w:tcBorders>
              <w:top w:val="nil"/>
              <w:left w:val="nil"/>
              <w:bottom w:val="single" w:sz="4" w:space="0" w:color="auto"/>
              <w:right w:val="single" w:sz="4" w:space="0" w:color="auto"/>
            </w:tcBorders>
            <w:noWrap/>
            <w:vAlign w:val="center"/>
            <w:hideMark/>
          </w:tcPr>
          <w:p w14:paraId="4A66D566" w14:textId="07FAF892" w:rsidR="00516716" w:rsidRPr="006E2C22" w:rsidRDefault="0009764F" w:rsidP="007B12CA">
            <w:pPr>
              <w:pStyle w:val="-TR9"/>
              <w:rPr>
                <w:color w:val="000000" w:themeColor="text1"/>
                <w:sz w:val="24"/>
                <w:szCs w:val="24"/>
              </w:rPr>
            </w:pPr>
            <w:r w:rsidRPr="006E2C22">
              <w:rPr>
                <w:color w:val="000000" w:themeColor="text1"/>
                <w:sz w:val="24"/>
                <w:szCs w:val="24"/>
              </w:rPr>
              <w:t>Не подлежи</w:t>
            </w:r>
            <w:r w:rsidR="001E37E9" w:rsidRPr="006E2C22">
              <w:rPr>
                <w:color w:val="000000" w:themeColor="text1"/>
                <w:sz w:val="24"/>
                <w:szCs w:val="24"/>
              </w:rPr>
              <w:t>т установлению</w:t>
            </w:r>
          </w:p>
        </w:tc>
      </w:tr>
      <w:tr w:rsidR="006E2C22" w:rsidRPr="006E2C22" w14:paraId="19EF7718" w14:textId="77777777" w:rsidTr="007B12CA">
        <w:trPr>
          <w:trHeight w:val="273"/>
          <w:jc w:val="center"/>
        </w:trPr>
        <w:tc>
          <w:tcPr>
            <w:tcW w:w="6797" w:type="dxa"/>
            <w:tcBorders>
              <w:top w:val="nil"/>
              <w:left w:val="single" w:sz="4" w:space="0" w:color="auto"/>
              <w:bottom w:val="single" w:sz="4" w:space="0" w:color="auto"/>
              <w:right w:val="single" w:sz="4" w:space="0" w:color="auto"/>
            </w:tcBorders>
            <w:noWrap/>
            <w:vAlign w:val="center"/>
            <w:hideMark/>
          </w:tcPr>
          <w:p w14:paraId="6354CFA5" w14:textId="77777777" w:rsidR="00516716" w:rsidRPr="006E2C22" w:rsidRDefault="00516716" w:rsidP="007B12CA">
            <w:pPr>
              <w:pStyle w:val="-TR90"/>
              <w:rPr>
                <w:color w:val="000000" w:themeColor="text1"/>
                <w:sz w:val="24"/>
                <w:szCs w:val="24"/>
              </w:rPr>
            </w:pPr>
            <w:r w:rsidRPr="006E2C22">
              <w:rPr>
                <w:color w:val="000000" w:themeColor="text1"/>
                <w:sz w:val="24"/>
                <w:szCs w:val="24"/>
              </w:rPr>
              <w:t>3. Объекты транспорта</w:t>
            </w:r>
          </w:p>
        </w:tc>
        <w:tc>
          <w:tcPr>
            <w:tcW w:w="2552" w:type="dxa"/>
            <w:tcBorders>
              <w:top w:val="nil"/>
              <w:left w:val="nil"/>
              <w:bottom w:val="single" w:sz="4" w:space="0" w:color="auto"/>
              <w:right w:val="single" w:sz="4" w:space="0" w:color="auto"/>
            </w:tcBorders>
            <w:noWrap/>
            <w:vAlign w:val="center"/>
            <w:hideMark/>
          </w:tcPr>
          <w:p w14:paraId="47AEDA09" w14:textId="105C4AA4" w:rsidR="00516716" w:rsidRPr="006E2C22" w:rsidRDefault="0009764F" w:rsidP="007B12CA">
            <w:pPr>
              <w:pStyle w:val="-TR9"/>
              <w:rPr>
                <w:color w:val="000000" w:themeColor="text1"/>
                <w:sz w:val="24"/>
                <w:szCs w:val="24"/>
              </w:rPr>
            </w:pPr>
            <w:r w:rsidRPr="006E2C22">
              <w:rPr>
                <w:color w:val="000000" w:themeColor="text1"/>
                <w:sz w:val="24"/>
                <w:szCs w:val="24"/>
              </w:rPr>
              <w:t>Не подлежи</w:t>
            </w:r>
            <w:r w:rsidR="001E37E9" w:rsidRPr="006E2C22">
              <w:rPr>
                <w:color w:val="000000" w:themeColor="text1"/>
                <w:sz w:val="24"/>
                <w:szCs w:val="24"/>
              </w:rPr>
              <w:t>т установлению</w:t>
            </w:r>
          </w:p>
        </w:tc>
      </w:tr>
      <w:tr w:rsidR="006E2C22" w:rsidRPr="006E2C22" w14:paraId="1C7745D0" w14:textId="77777777" w:rsidTr="007B12CA">
        <w:trPr>
          <w:trHeight w:val="277"/>
          <w:jc w:val="center"/>
        </w:trPr>
        <w:tc>
          <w:tcPr>
            <w:tcW w:w="6797" w:type="dxa"/>
            <w:tcBorders>
              <w:top w:val="nil"/>
              <w:left w:val="single" w:sz="4" w:space="0" w:color="auto"/>
              <w:bottom w:val="single" w:sz="4" w:space="0" w:color="auto"/>
              <w:right w:val="single" w:sz="4" w:space="0" w:color="auto"/>
            </w:tcBorders>
            <w:noWrap/>
            <w:vAlign w:val="center"/>
            <w:hideMark/>
          </w:tcPr>
          <w:p w14:paraId="12B895CF" w14:textId="77777777" w:rsidR="00516716" w:rsidRPr="006E2C22" w:rsidRDefault="00516716" w:rsidP="007B12CA">
            <w:pPr>
              <w:pStyle w:val="-TR90"/>
              <w:rPr>
                <w:color w:val="000000" w:themeColor="text1"/>
                <w:sz w:val="24"/>
                <w:szCs w:val="24"/>
              </w:rPr>
            </w:pPr>
            <w:r w:rsidRPr="006E2C22">
              <w:rPr>
                <w:color w:val="000000" w:themeColor="text1"/>
                <w:sz w:val="24"/>
                <w:szCs w:val="24"/>
              </w:rPr>
              <w:t>4. Объекты оптовой торговли</w:t>
            </w:r>
          </w:p>
        </w:tc>
        <w:tc>
          <w:tcPr>
            <w:tcW w:w="2552" w:type="dxa"/>
            <w:tcBorders>
              <w:top w:val="nil"/>
              <w:left w:val="nil"/>
              <w:bottom w:val="single" w:sz="4" w:space="0" w:color="auto"/>
              <w:right w:val="single" w:sz="4" w:space="0" w:color="auto"/>
            </w:tcBorders>
            <w:noWrap/>
            <w:vAlign w:val="center"/>
            <w:hideMark/>
          </w:tcPr>
          <w:p w14:paraId="4E57E19E" w14:textId="09CBF873" w:rsidR="00516716" w:rsidRPr="006E2C22" w:rsidRDefault="0009764F" w:rsidP="007B12CA">
            <w:pPr>
              <w:pStyle w:val="-TR9"/>
              <w:rPr>
                <w:color w:val="000000" w:themeColor="text1"/>
                <w:sz w:val="24"/>
                <w:szCs w:val="24"/>
              </w:rPr>
            </w:pPr>
            <w:r w:rsidRPr="006E2C22">
              <w:rPr>
                <w:color w:val="000000" w:themeColor="text1"/>
                <w:sz w:val="24"/>
                <w:szCs w:val="24"/>
              </w:rPr>
              <w:t>Не подлежи</w:t>
            </w:r>
            <w:r w:rsidR="001E37E9" w:rsidRPr="006E2C22">
              <w:rPr>
                <w:color w:val="000000" w:themeColor="text1"/>
                <w:sz w:val="24"/>
                <w:szCs w:val="24"/>
              </w:rPr>
              <w:t>т установлению</w:t>
            </w:r>
          </w:p>
        </w:tc>
      </w:tr>
      <w:tr w:rsidR="006E2C22" w:rsidRPr="006E2C22" w14:paraId="715ACD0C" w14:textId="77777777" w:rsidTr="007B12CA">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hideMark/>
          </w:tcPr>
          <w:p w14:paraId="26BE071E" w14:textId="77777777" w:rsidR="00516716" w:rsidRPr="006E2C22" w:rsidRDefault="00516716" w:rsidP="007B12CA">
            <w:pPr>
              <w:pStyle w:val="-TR90"/>
              <w:rPr>
                <w:color w:val="000000" w:themeColor="text1"/>
                <w:sz w:val="24"/>
                <w:szCs w:val="24"/>
              </w:rPr>
            </w:pPr>
            <w:r w:rsidRPr="006E2C22">
              <w:rPr>
                <w:color w:val="000000" w:themeColor="text1"/>
                <w:sz w:val="24"/>
                <w:szCs w:val="24"/>
              </w:rPr>
              <w:t>5. Производственные объекты:</w:t>
            </w:r>
          </w:p>
        </w:tc>
        <w:tc>
          <w:tcPr>
            <w:tcW w:w="2552" w:type="dxa"/>
            <w:tcBorders>
              <w:top w:val="single" w:sz="4" w:space="0" w:color="auto"/>
              <w:left w:val="nil"/>
              <w:bottom w:val="single" w:sz="4" w:space="0" w:color="auto"/>
              <w:right w:val="single" w:sz="4" w:space="0" w:color="auto"/>
            </w:tcBorders>
            <w:vAlign w:val="center"/>
          </w:tcPr>
          <w:p w14:paraId="6323D978" w14:textId="77777777" w:rsidR="00516716" w:rsidRPr="006E2C22" w:rsidRDefault="00516716" w:rsidP="007B12CA">
            <w:pPr>
              <w:pStyle w:val="-6"/>
              <w:rPr>
                <w:b w:val="0"/>
                <w:bCs/>
                <w:color w:val="000000" w:themeColor="text1"/>
                <w:kern w:val="28"/>
                <w:sz w:val="24"/>
                <w:szCs w:val="24"/>
              </w:rPr>
            </w:pPr>
          </w:p>
        </w:tc>
      </w:tr>
      <w:tr w:rsidR="006E2C22" w:rsidRPr="006E2C22" w14:paraId="034F0573" w14:textId="77777777" w:rsidTr="007B12CA">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43793A3F" w14:textId="77777777" w:rsidR="00516716" w:rsidRPr="006E2C22" w:rsidRDefault="00516716" w:rsidP="007B12CA">
            <w:pPr>
              <w:pStyle w:val="-TR90"/>
              <w:ind w:left="626"/>
              <w:rPr>
                <w:color w:val="000000" w:themeColor="text1"/>
                <w:sz w:val="24"/>
                <w:szCs w:val="24"/>
              </w:rPr>
            </w:pPr>
            <w:r w:rsidRPr="006E2C22">
              <w:rPr>
                <w:color w:val="000000" w:themeColor="text1"/>
                <w:sz w:val="24"/>
                <w:szCs w:val="24"/>
              </w:rPr>
              <w:t>производство пищевых продуктов, химическое производство, производство резиновых и пластмассовых изделий, обработка вторичного сырья</w:t>
            </w:r>
          </w:p>
        </w:tc>
        <w:tc>
          <w:tcPr>
            <w:tcW w:w="2552" w:type="dxa"/>
            <w:tcBorders>
              <w:top w:val="single" w:sz="4" w:space="0" w:color="auto"/>
              <w:left w:val="nil"/>
              <w:bottom w:val="single" w:sz="4" w:space="0" w:color="auto"/>
              <w:right w:val="single" w:sz="4" w:space="0" w:color="auto"/>
            </w:tcBorders>
            <w:vAlign w:val="center"/>
          </w:tcPr>
          <w:p w14:paraId="1CBC6A84" w14:textId="06765EC4" w:rsidR="00516716" w:rsidRPr="006E2C22" w:rsidRDefault="0009764F" w:rsidP="007B12CA">
            <w:pPr>
              <w:pStyle w:val="-TR9"/>
              <w:rPr>
                <w:color w:val="000000" w:themeColor="text1"/>
                <w:sz w:val="24"/>
                <w:szCs w:val="24"/>
              </w:rPr>
            </w:pPr>
            <w:r w:rsidRPr="006E2C22">
              <w:rPr>
                <w:color w:val="000000" w:themeColor="text1"/>
                <w:sz w:val="24"/>
                <w:szCs w:val="24"/>
              </w:rPr>
              <w:t>Не подлежи</w:t>
            </w:r>
            <w:r w:rsidR="001E37E9" w:rsidRPr="006E2C22">
              <w:rPr>
                <w:color w:val="000000" w:themeColor="text1"/>
                <w:sz w:val="24"/>
                <w:szCs w:val="24"/>
              </w:rPr>
              <w:t>т установлению</w:t>
            </w:r>
          </w:p>
        </w:tc>
      </w:tr>
      <w:tr w:rsidR="006E2C22" w:rsidRPr="006E2C22" w14:paraId="0745BB71" w14:textId="77777777" w:rsidTr="007B12CA">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0990C8CC" w14:textId="77777777" w:rsidR="00516716" w:rsidRPr="006E2C22" w:rsidRDefault="00516716" w:rsidP="007B12CA">
            <w:pPr>
              <w:pStyle w:val="-TR90"/>
              <w:ind w:left="626"/>
              <w:rPr>
                <w:color w:val="000000" w:themeColor="text1"/>
                <w:sz w:val="24"/>
                <w:szCs w:val="24"/>
              </w:rPr>
            </w:pPr>
            <w:r w:rsidRPr="006E2C22">
              <w:rPr>
                <w:color w:val="000000" w:themeColor="text1"/>
                <w:sz w:val="24"/>
                <w:szCs w:val="24"/>
              </w:rPr>
              <w:t>текстильное и швейное производство, производство кожи, изделий из кожи, обуви</w:t>
            </w:r>
          </w:p>
        </w:tc>
        <w:tc>
          <w:tcPr>
            <w:tcW w:w="2552" w:type="dxa"/>
            <w:tcBorders>
              <w:top w:val="single" w:sz="4" w:space="0" w:color="auto"/>
              <w:left w:val="nil"/>
              <w:bottom w:val="single" w:sz="4" w:space="0" w:color="auto"/>
              <w:right w:val="single" w:sz="4" w:space="0" w:color="auto"/>
            </w:tcBorders>
            <w:vAlign w:val="center"/>
          </w:tcPr>
          <w:p w14:paraId="1274008C" w14:textId="253F84AA" w:rsidR="00516716" w:rsidRPr="006E2C22" w:rsidRDefault="001E37E9" w:rsidP="007B12CA">
            <w:pPr>
              <w:pStyle w:val="-TR9"/>
              <w:rPr>
                <w:color w:val="000000" w:themeColor="text1"/>
                <w:sz w:val="24"/>
                <w:szCs w:val="24"/>
              </w:rPr>
            </w:pPr>
            <w:r w:rsidRPr="006E2C22">
              <w:rPr>
                <w:color w:val="000000" w:themeColor="text1"/>
                <w:sz w:val="24"/>
                <w:szCs w:val="24"/>
              </w:rPr>
              <w:t xml:space="preserve">Не </w:t>
            </w:r>
            <w:r w:rsidR="0009764F" w:rsidRPr="006E2C22">
              <w:rPr>
                <w:color w:val="000000" w:themeColor="text1"/>
                <w:sz w:val="24"/>
                <w:szCs w:val="24"/>
              </w:rPr>
              <w:t>подлежи</w:t>
            </w:r>
            <w:r w:rsidRPr="006E2C22">
              <w:rPr>
                <w:color w:val="000000" w:themeColor="text1"/>
                <w:sz w:val="24"/>
                <w:szCs w:val="24"/>
              </w:rPr>
              <w:t>т установлению</w:t>
            </w:r>
          </w:p>
        </w:tc>
      </w:tr>
      <w:tr w:rsidR="006E2C22" w:rsidRPr="006E2C22" w14:paraId="2228E9FA" w14:textId="77777777" w:rsidTr="007B12CA">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1934984F" w14:textId="77777777" w:rsidR="00516716" w:rsidRPr="006E2C22" w:rsidRDefault="00516716" w:rsidP="007B12CA">
            <w:pPr>
              <w:pStyle w:val="-TR90"/>
              <w:ind w:left="626"/>
              <w:rPr>
                <w:color w:val="000000" w:themeColor="text1"/>
                <w:sz w:val="24"/>
                <w:szCs w:val="24"/>
              </w:rPr>
            </w:pPr>
            <w:r w:rsidRPr="006E2C22">
              <w:rPr>
                <w:color w:val="000000" w:themeColor="text1"/>
                <w:sz w:val="24"/>
                <w:szCs w:val="24"/>
              </w:rPr>
              <w:t>обработка древесины и производство изделий из дерева, производство мебели, целлюлозы, бумаги, картона и изделий из них</w:t>
            </w:r>
          </w:p>
        </w:tc>
        <w:tc>
          <w:tcPr>
            <w:tcW w:w="2552" w:type="dxa"/>
            <w:tcBorders>
              <w:top w:val="single" w:sz="4" w:space="0" w:color="auto"/>
              <w:left w:val="nil"/>
              <w:bottom w:val="single" w:sz="4" w:space="0" w:color="auto"/>
              <w:right w:val="single" w:sz="4" w:space="0" w:color="auto"/>
            </w:tcBorders>
            <w:vAlign w:val="center"/>
          </w:tcPr>
          <w:p w14:paraId="11C3DE04" w14:textId="39A4A1CE" w:rsidR="00516716" w:rsidRPr="006E2C22" w:rsidRDefault="0009764F" w:rsidP="007B12CA">
            <w:pPr>
              <w:pStyle w:val="-TR9"/>
              <w:rPr>
                <w:color w:val="000000" w:themeColor="text1"/>
                <w:sz w:val="24"/>
                <w:szCs w:val="24"/>
              </w:rPr>
            </w:pPr>
            <w:r w:rsidRPr="006E2C22">
              <w:rPr>
                <w:color w:val="000000" w:themeColor="text1"/>
                <w:sz w:val="24"/>
                <w:szCs w:val="24"/>
              </w:rPr>
              <w:t>Не подлежи</w:t>
            </w:r>
            <w:r w:rsidR="001E37E9" w:rsidRPr="006E2C22">
              <w:rPr>
                <w:color w:val="000000" w:themeColor="text1"/>
                <w:sz w:val="24"/>
                <w:szCs w:val="24"/>
              </w:rPr>
              <w:t>т установлению</w:t>
            </w:r>
          </w:p>
        </w:tc>
      </w:tr>
      <w:tr w:rsidR="006E2C22" w:rsidRPr="006E2C22" w14:paraId="16CE7A05" w14:textId="77777777" w:rsidTr="007B12CA">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16A4E597" w14:textId="77777777" w:rsidR="00516716" w:rsidRPr="006E2C22" w:rsidRDefault="00516716" w:rsidP="007B12CA">
            <w:pPr>
              <w:pStyle w:val="-TR90"/>
              <w:ind w:left="626"/>
              <w:rPr>
                <w:color w:val="000000" w:themeColor="text1"/>
                <w:sz w:val="24"/>
                <w:szCs w:val="24"/>
              </w:rPr>
            </w:pPr>
            <w:r w:rsidRPr="006E2C22">
              <w:rPr>
                <w:color w:val="000000" w:themeColor="text1"/>
                <w:sz w:val="24"/>
                <w:szCs w:val="24"/>
              </w:rPr>
              <w:t>издательская и полиграфическая деятельность, производство машин и оборудования</w:t>
            </w:r>
          </w:p>
        </w:tc>
        <w:tc>
          <w:tcPr>
            <w:tcW w:w="2552" w:type="dxa"/>
            <w:tcBorders>
              <w:top w:val="single" w:sz="4" w:space="0" w:color="auto"/>
              <w:left w:val="nil"/>
              <w:bottom w:val="single" w:sz="4" w:space="0" w:color="auto"/>
              <w:right w:val="single" w:sz="4" w:space="0" w:color="auto"/>
            </w:tcBorders>
            <w:vAlign w:val="center"/>
          </w:tcPr>
          <w:p w14:paraId="4F0891CE" w14:textId="6221EEE8" w:rsidR="00516716" w:rsidRPr="006E2C22" w:rsidRDefault="001E37E9" w:rsidP="007B12CA">
            <w:pPr>
              <w:pStyle w:val="-TR9"/>
              <w:rPr>
                <w:color w:val="000000" w:themeColor="text1"/>
                <w:sz w:val="24"/>
                <w:szCs w:val="24"/>
              </w:rPr>
            </w:pPr>
            <w:r w:rsidRPr="006E2C22">
              <w:rPr>
                <w:color w:val="000000" w:themeColor="text1"/>
                <w:sz w:val="24"/>
                <w:szCs w:val="24"/>
              </w:rPr>
              <w:t>Не подлеж</w:t>
            </w:r>
            <w:r w:rsidR="0009764F" w:rsidRPr="006E2C22">
              <w:rPr>
                <w:color w:val="000000" w:themeColor="text1"/>
                <w:sz w:val="24"/>
                <w:szCs w:val="24"/>
              </w:rPr>
              <w:t>и</w:t>
            </w:r>
            <w:r w:rsidRPr="006E2C22">
              <w:rPr>
                <w:color w:val="000000" w:themeColor="text1"/>
                <w:sz w:val="24"/>
                <w:szCs w:val="24"/>
              </w:rPr>
              <w:t>т установлению</w:t>
            </w:r>
          </w:p>
        </w:tc>
      </w:tr>
      <w:tr w:rsidR="006E2C22" w:rsidRPr="006E2C22" w14:paraId="67CDA3F9" w14:textId="77777777" w:rsidTr="007B12CA">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0A2BDC73" w14:textId="77777777" w:rsidR="00516716" w:rsidRPr="006E2C22" w:rsidRDefault="00516716" w:rsidP="007B12CA">
            <w:pPr>
              <w:pStyle w:val="-TR90"/>
              <w:ind w:left="626"/>
              <w:rPr>
                <w:color w:val="000000" w:themeColor="text1"/>
                <w:sz w:val="24"/>
                <w:szCs w:val="24"/>
              </w:rPr>
            </w:pPr>
            <w:r w:rsidRPr="006E2C22">
              <w:rPr>
                <w:color w:val="000000" w:themeColor="text1"/>
                <w:sz w:val="24"/>
                <w:szCs w:val="24"/>
              </w:rPr>
              <w:t>металлургическое производство и производство готовых металлических изделий</w:t>
            </w:r>
          </w:p>
        </w:tc>
        <w:tc>
          <w:tcPr>
            <w:tcW w:w="2552" w:type="dxa"/>
            <w:tcBorders>
              <w:top w:val="single" w:sz="4" w:space="0" w:color="auto"/>
              <w:left w:val="nil"/>
              <w:bottom w:val="single" w:sz="4" w:space="0" w:color="auto"/>
              <w:right w:val="single" w:sz="4" w:space="0" w:color="auto"/>
            </w:tcBorders>
            <w:vAlign w:val="center"/>
          </w:tcPr>
          <w:p w14:paraId="4FB4D7F5" w14:textId="159B08EB" w:rsidR="00516716" w:rsidRPr="006E2C22" w:rsidRDefault="0009764F" w:rsidP="007B12CA">
            <w:pPr>
              <w:pStyle w:val="-TR9"/>
              <w:rPr>
                <w:color w:val="000000" w:themeColor="text1"/>
                <w:sz w:val="24"/>
                <w:szCs w:val="24"/>
              </w:rPr>
            </w:pPr>
            <w:r w:rsidRPr="006E2C22">
              <w:rPr>
                <w:color w:val="000000" w:themeColor="text1"/>
                <w:sz w:val="24"/>
                <w:szCs w:val="24"/>
              </w:rPr>
              <w:t>Не подлежи</w:t>
            </w:r>
            <w:r w:rsidR="001E37E9" w:rsidRPr="006E2C22">
              <w:rPr>
                <w:color w:val="000000" w:themeColor="text1"/>
                <w:sz w:val="24"/>
                <w:szCs w:val="24"/>
              </w:rPr>
              <w:t>т установлению</w:t>
            </w:r>
          </w:p>
        </w:tc>
      </w:tr>
      <w:tr w:rsidR="006E2C22" w:rsidRPr="006E2C22" w14:paraId="742D7187" w14:textId="77777777" w:rsidTr="007B12CA">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57187CB8" w14:textId="77777777" w:rsidR="00516716" w:rsidRPr="006E2C22" w:rsidRDefault="00516716" w:rsidP="007B12CA">
            <w:pPr>
              <w:pStyle w:val="-TR90"/>
              <w:ind w:left="626"/>
              <w:rPr>
                <w:color w:val="000000" w:themeColor="text1"/>
                <w:sz w:val="24"/>
                <w:szCs w:val="24"/>
              </w:rPr>
            </w:pPr>
            <w:r w:rsidRPr="006E2C22">
              <w:rPr>
                <w:color w:val="000000" w:themeColor="text1"/>
                <w:sz w:val="24"/>
                <w:szCs w:val="24"/>
              </w:rPr>
              <w:t>производство оптического и электрооборудования</w:t>
            </w:r>
          </w:p>
        </w:tc>
        <w:tc>
          <w:tcPr>
            <w:tcW w:w="2552" w:type="dxa"/>
            <w:tcBorders>
              <w:top w:val="single" w:sz="4" w:space="0" w:color="auto"/>
              <w:left w:val="nil"/>
              <w:bottom w:val="single" w:sz="4" w:space="0" w:color="auto"/>
              <w:right w:val="single" w:sz="4" w:space="0" w:color="auto"/>
            </w:tcBorders>
            <w:vAlign w:val="center"/>
          </w:tcPr>
          <w:p w14:paraId="617582F2" w14:textId="2381D8BB" w:rsidR="00516716" w:rsidRPr="006E2C22" w:rsidRDefault="0009764F" w:rsidP="007B12CA">
            <w:pPr>
              <w:pStyle w:val="-TR9"/>
              <w:rPr>
                <w:color w:val="000000" w:themeColor="text1"/>
                <w:sz w:val="24"/>
                <w:szCs w:val="24"/>
              </w:rPr>
            </w:pPr>
            <w:r w:rsidRPr="006E2C22">
              <w:rPr>
                <w:color w:val="000000" w:themeColor="text1"/>
                <w:sz w:val="24"/>
                <w:szCs w:val="24"/>
              </w:rPr>
              <w:t>Не подлежи</w:t>
            </w:r>
            <w:r w:rsidR="001E37E9" w:rsidRPr="006E2C22">
              <w:rPr>
                <w:color w:val="000000" w:themeColor="text1"/>
                <w:sz w:val="24"/>
                <w:szCs w:val="24"/>
              </w:rPr>
              <w:t>т установлению</w:t>
            </w:r>
          </w:p>
        </w:tc>
      </w:tr>
      <w:tr w:rsidR="006E2C22" w:rsidRPr="006E2C22" w14:paraId="56433FDD" w14:textId="77777777" w:rsidTr="007B12CA">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0E692C4D" w14:textId="77777777" w:rsidR="00516716" w:rsidRPr="006E2C22" w:rsidRDefault="00516716" w:rsidP="007B12CA">
            <w:pPr>
              <w:pStyle w:val="-TR90"/>
              <w:ind w:left="626"/>
              <w:rPr>
                <w:color w:val="000000" w:themeColor="text1"/>
                <w:sz w:val="24"/>
                <w:szCs w:val="24"/>
              </w:rPr>
            </w:pPr>
            <w:r w:rsidRPr="006E2C22">
              <w:rPr>
                <w:color w:val="000000" w:themeColor="text1"/>
                <w:sz w:val="24"/>
                <w:szCs w:val="24"/>
              </w:rPr>
              <w:t>производство транспортных средств и оборудования</w:t>
            </w:r>
          </w:p>
        </w:tc>
        <w:tc>
          <w:tcPr>
            <w:tcW w:w="2552" w:type="dxa"/>
            <w:tcBorders>
              <w:top w:val="single" w:sz="4" w:space="0" w:color="auto"/>
              <w:left w:val="nil"/>
              <w:bottom w:val="single" w:sz="4" w:space="0" w:color="auto"/>
              <w:right w:val="single" w:sz="4" w:space="0" w:color="auto"/>
            </w:tcBorders>
            <w:vAlign w:val="center"/>
          </w:tcPr>
          <w:p w14:paraId="73D53AF2" w14:textId="5955C5F4" w:rsidR="00516716" w:rsidRPr="006E2C22" w:rsidRDefault="0009764F" w:rsidP="007B12CA">
            <w:pPr>
              <w:pStyle w:val="-TR9"/>
              <w:rPr>
                <w:color w:val="000000" w:themeColor="text1"/>
                <w:sz w:val="24"/>
                <w:szCs w:val="24"/>
              </w:rPr>
            </w:pPr>
            <w:r w:rsidRPr="006E2C22">
              <w:rPr>
                <w:color w:val="000000" w:themeColor="text1"/>
                <w:sz w:val="24"/>
                <w:szCs w:val="24"/>
              </w:rPr>
              <w:t>Не подлежи</w:t>
            </w:r>
            <w:r w:rsidR="001E37E9" w:rsidRPr="006E2C22">
              <w:rPr>
                <w:color w:val="000000" w:themeColor="text1"/>
                <w:sz w:val="24"/>
                <w:szCs w:val="24"/>
              </w:rPr>
              <w:t xml:space="preserve">т </w:t>
            </w:r>
            <w:r w:rsidR="001E37E9" w:rsidRPr="006E2C22">
              <w:rPr>
                <w:color w:val="000000" w:themeColor="text1"/>
                <w:sz w:val="24"/>
                <w:szCs w:val="24"/>
              </w:rPr>
              <w:lastRenderedPageBreak/>
              <w:t>установлению</w:t>
            </w:r>
          </w:p>
        </w:tc>
      </w:tr>
      <w:tr w:rsidR="006E2C22" w:rsidRPr="006E2C22" w14:paraId="0C8321E6" w14:textId="77777777" w:rsidTr="007B12CA">
        <w:trPr>
          <w:trHeight w:val="283"/>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6CF5D521" w14:textId="77777777" w:rsidR="00516716" w:rsidRPr="006E2C22" w:rsidRDefault="00516716" w:rsidP="007B12CA">
            <w:pPr>
              <w:pStyle w:val="-TR90"/>
              <w:ind w:left="626"/>
              <w:rPr>
                <w:color w:val="000000" w:themeColor="text1"/>
                <w:sz w:val="24"/>
                <w:szCs w:val="24"/>
              </w:rPr>
            </w:pPr>
            <w:r w:rsidRPr="006E2C22">
              <w:rPr>
                <w:color w:val="000000" w:themeColor="text1"/>
                <w:sz w:val="24"/>
                <w:szCs w:val="24"/>
              </w:rPr>
              <w:lastRenderedPageBreak/>
              <w:t>иные виды производства</w:t>
            </w:r>
          </w:p>
        </w:tc>
        <w:tc>
          <w:tcPr>
            <w:tcW w:w="2552" w:type="dxa"/>
            <w:tcBorders>
              <w:top w:val="single" w:sz="4" w:space="0" w:color="auto"/>
              <w:left w:val="nil"/>
              <w:bottom w:val="single" w:sz="4" w:space="0" w:color="auto"/>
              <w:right w:val="single" w:sz="4" w:space="0" w:color="auto"/>
            </w:tcBorders>
            <w:noWrap/>
            <w:vAlign w:val="center"/>
          </w:tcPr>
          <w:p w14:paraId="2DFE36A5" w14:textId="28A92973" w:rsidR="00516716" w:rsidRPr="006E2C22" w:rsidRDefault="0009764F" w:rsidP="001E37E9">
            <w:pPr>
              <w:pStyle w:val="-TR9"/>
              <w:rPr>
                <w:color w:val="000000" w:themeColor="text1"/>
                <w:sz w:val="24"/>
                <w:szCs w:val="24"/>
              </w:rPr>
            </w:pPr>
            <w:r w:rsidRPr="006E2C22">
              <w:rPr>
                <w:color w:val="000000" w:themeColor="text1"/>
                <w:sz w:val="24"/>
                <w:szCs w:val="24"/>
              </w:rPr>
              <w:t>Не подлежи</w:t>
            </w:r>
            <w:r w:rsidR="001E37E9" w:rsidRPr="006E2C22">
              <w:rPr>
                <w:color w:val="000000" w:themeColor="text1"/>
                <w:sz w:val="24"/>
                <w:szCs w:val="24"/>
              </w:rPr>
              <w:t>т уст</w:t>
            </w:r>
            <w:r w:rsidR="00DF0BBE" w:rsidRPr="006E2C22">
              <w:rPr>
                <w:color w:val="000000" w:themeColor="text1"/>
                <w:sz w:val="24"/>
                <w:szCs w:val="24"/>
              </w:rPr>
              <w:t>ановлению</w:t>
            </w:r>
            <w:r w:rsidR="001E37E9" w:rsidRPr="006E2C22">
              <w:rPr>
                <w:color w:val="000000" w:themeColor="text1"/>
                <w:sz w:val="24"/>
                <w:szCs w:val="24"/>
              </w:rPr>
              <w:t>.</w:t>
            </w:r>
          </w:p>
        </w:tc>
      </w:tr>
    </w:tbl>
    <w:p w14:paraId="464E5CEA" w14:textId="77777777" w:rsidR="00CB3D3E" w:rsidRPr="006E2C22" w:rsidRDefault="00516716" w:rsidP="00CB3D3E">
      <w:pPr>
        <w:tabs>
          <w:tab w:val="left" w:pos="252"/>
        </w:tabs>
        <w:spacing w:line="240" w:lineRule="auto"/>
        <w:ind w:firstLine="567"/>
        <w:textAlignment w:val="baseline"/>
        <w:rPr>
          <w:bCs/>
          <w:color w:val="000000" w:themeColor="text1"/>
          <w:szCs w:val="24"/>
        </w:rPr>
      </w:pPr>
      <w:r w:rsidRPr="006E2C22">
        <w:rPr>
          <w:bCs/>
          <w:color w:val="000000" w:themeColor="text1"/>
          <w:szCs w:val="24"/>
        </w:rPr>
        <w:t xml:space="preserve">Примечание: коэффициент застройки земельного участка на производственной территории определяется как отношение площади территории земельного участка, застроенной зданиями, строениями и сооружениями, к общей площади земельного участка, выраженное в процентах. </w:t>
      </w:r>
      <w:r w:rsidR="00CB3D3E" w:rsidRPr="006E2C22">
        <w:rPr>
          <w:bCs/>
          <w:color w:val="000000" w:themeColor="text1"/>
          <w:szCs w:val="24"/>
        </w:rPr>
        <w:t>При этом застроенной считается суммарная площадь территорий, занятых производственными зданиями, строениями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склады различного назначения.</w:t>
      </w:r>
    </w:p>
    <w:p w14:paraId="7635C709" w14:textId="77777777" w:rsidR="00516716" w:rsidRPr="006E2C22" w:rsidRDefault="00516716" w:rsidP="00581036">
      <w:pPr>
        <w:tabs>
          <w:tab w:val="center" w:pos="9000"/>
          <w:tab w:val="center" w:pos="9375"/>
        </w:tabs>
        <w:spacing w:line="240" w:lineRule="auto"/>
        <w:ind w:right="24" w:firstLine="525"/>
        <w:rPr>
          <w:color w:val="000000" w:themeColor="text1"/>
          <w:szCs w:val="24"/>
        </w:rPr>
      </w:pPr>
    </w:p>
    <w:p w14:paraId="08D5EE2F" w14:textId="09462998" w:rsidR="00581036" w:rsidRPr="006E2C22" w:rsidRDefault="000357AD" w:rsidP="00A96281">
      <w:pPr>
        <w:tabs>
          <w:tab w:val="left" w:pos="3960"/>
          <w:tab w:val="center" w:pos="7950"/>
          <w:tab w:val="center" w:pos="9300"/>
        </w:tabs>
        <w:spacing w:before="120" w:after="120" w:line="240" w:lineRule="auto"/>
        <w:ind w:firstLine="0"/>
        <w:jc w:val="center"/>
        <w:outlineLvl w:val="1"/>
        <w:rPr>
          <w:b/>
          <w:color w:val="000000" w:themeColor="text1"/>
          <w:szCs w:val="24"/>
        </w:rPr>
      </w:pPr>
      <w:r w:rsidRPr="006E2C22">
        <w:rPr>
          <w:b/>
          <w:color w:val="000000" w:themeColor="text1"/>
          <w:szCs w:val="24"/>
        </w:rPr>
        <w:t>1</w:t>
      </w:r>
      <w:r w:rsidR="00581036" w:rsidRPr="006E2C22">
        <w:rPr>
          <w:b/>
          <w:color w:val="000000" w:themeColor="text1"/>
          <w:szCs w:val="24"/>
        </w:rPr>
        <w:t>.</w:t>
      </w:r>
      <w:r w:rsidRPr="006E2C22">
        <w:rPr>
          <w:b/>
          <w:color w:val="000000" w:themeColor="text1"/>
          <w:szCs w:val="24"/>
        </w:rPr>
        <w:t>1</w:t>
      </w:r>
      <w:r w:rsidR="00C7512D" w:rsidRPr="006E2C22">
        <w:rPr>
          <w:b/>
          <w:color w:val="000000" w:themeColor="text1"/>
          <w:szCs w:val="24"/>
        </w:rPr>
        <w:t>5</w:t>
      </w:r>
      <w:r w:rsidR="00581036" w:rsidRPr="006E2C22">
        <w:rPr>
          <w:b/>
          <w:color w:val="000000" w:themeColor="text1"/>
          <w:szCs w:val="24"/>
        </w:rPr>
        <w:t>. 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p>
    <w:p w14:paraId="006C286D" w14:textId="7D7BB371" w:rsidR="00747039" w:rsidRPr="006E2C22" w:rsidRDefault="00A62616" w:rsidP="00096225">
      <w:pPr>
        <w:tabs>
          <w:tab w:val="center" w:pos="9000"/>
          <w:tab w:val="center" w:pos="9375"/>
        </w:tabs>
        <w:spacing w:line="240" w:lineRule="auto"/>
        <w:ind w:right="24" w:firstLine="525"/>
        <w:rPr>
          <w:color w:val="000000" w:themeColor="text1"/>
          <w:szCs w:val="24"/>
        </w:rPr>
      </w:pPr>
      <w:r w:rsidRPr="006E2C22">
        <w:rPr>
          <w:color w:val="000000" w:themeColor="text1"/>
          <w:szCs w:val="24"/>
        </w:rPr>
        <w:t>1.15</w:t>
      </w:r>
      <w:r w:rsidR="00581036" w:rsidRPr="006E2C22">
        <w:rPr>
          <w:color w:val="000000" w:themeColor="text1"/>
          <w:szCs w:val="24"/>
        </w:rPr>
        <w:t xml:space="preserve">.1. Объекты местного значения, необходимые для осуществления мероприятий по территориальной обороне и гражданской обороне на территории </w:t>
      </w:r>
      <w:r w:rsidR="00504EF0" w:rsidRPr="006E2C22">
        <w:rPr>
          <w:color w:val="000000" w:themeColor="text1"/>
          <w:szCs w:val="24"/>
        </w:rPr>
        <w:t>городского округа</w:t>
      </w:r>
      <w:r w:rsidR="00581036" w:rsidRPr="006E2C22">
        <w:rPr>
          <w:color w:val="000000" w:themeColor="text1"/>
          <w:szCs w:val="24"/>
        </w:rPr>
        <w:t xml:space="preserve"> проектируются в соответствии с требованиями Федерального закона от 12.02.1998 № 28-ФЗ «О гражданской обороне» с учетом требований </w:t>
      </w:r>
      <w:bookmarkStart w:id="6" w:name="_Hlk73911983"/>
      <w:r w:rsidR="00747039" w:rsidRPr="006E2C22">
        <w:rPr>
          <w:color w:val="000000" w:themeColor="text1"/>
          <w:szCs w:val="24"/>
        </w:rPr>
        <w:t xml:space="preserve">СП 165.1325800.2014. Актулизированная редакция </w:t>
      </w:r>
    </w:p>
    <w:p w14:paraId="290B0903" w14:textId="4B4F8D7A" w:rsidR="00096225" w:rsidRPr="006E2C22" w:rsidRDefault="00096225" w:rsidP="00747039">
      <w:pPr>
        <w:tabs>
          <w:tab w:val="center" w:pos="9000"/>
          <w:tab w:val="center" w:pos="9375"/>
        </w:tabs>
        <w:spacing w:line="240" w:lineRule="auto"/>
        <w:ind w:right="24" w:firstLine="0"/>
        <w:rPr>
          <w:color w:val="000000" w:themeColor="text1"/>
          <w:szCs w:val="24"/>
        </w:rPr>
      </w:pPr>
      <w:r w:rsidRPr="006E2C22">
        <w:rPr>
          <w:color w:val="000000" w:themeColor="text1"/>
          <w:szCs w:val="24"/>
        </w:rPr>
        <w:t>СНиП 2.01.51-90 «Свод правил. Строительные нормы и правила. Инженерно-технические мероприятия гражданской оборон</w:t>
      </w:r>
      <w:bookmarkEnd w:id="6"/>
      <w:r w:rsidR="00E978C8">
        <w:rPr>
          <w:color w:val="000000" w:themeColor="text1"/>
          <w:szCs w:val="24"/>
        </w:rPr>
        <w:t xml:space="preserve">ы. </w:t>
      </w:r>
    </w:p>
    <w:p w14:paraId="51AB9CD8" w14:textId="413F693E" w:rsidR="00581036" w:rsidRPr="006E2C22" w:rsidRDefault="00A62616" w:rsidP="00747039">
      <w:pPr>
        <w:shd w:val="clear" w:color="auto" w:fill="FFFFFF"/>
        <w:spacing w:line="312" w:lineRule="atLeast"/>
        <w:ind w:left="300"/>
        <w:rPr>
          <w:rFonts w:ascii="Arial" w:hAnsi="Arial" w:cs="Arial"/>
          <w:b/>
          <w:bCs/>
          <w:color w:val="000000" w:themeColor="text1"/>
          <w:sz w:val="18"/>
          <w:szCs w:val="18"/>
        </w:rPr>
      </w:pPr>
      <w:r w:rsidRPr="006E2C22">
        <w:rPr>
          <w:color w:val="000000" w:themeColor="text1"/>
          <w:szCs w:val="24"/>
        </w:rPr>
        <w:t>1.15</w:t>
      </w:r>
      <w:r w:rsidR="00581036" w:rsidRPr="006E2C22">
        <w:rPr>
          <w:color w:val="000000" w:themeColor="text1"/>
          <w:szCs w:val="24"/>
        </w:rPr>
        <w:t>.2.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w:t>
      </w:r>
      <w:r w:rsidR="00747039" w:rsidRPr="006E2C22">
        <w:rPr>
          <w:color w:val="000000" w:themeColor="text1"/>
          <w:szCs w:val="24"/>
        </w:rPr>
        <w:t xml:space="preserve"> в редакции</w:t>
      </w:r>
      <w:r w:rsidR="00747039" w:rsidRPr="006E2C22">
        <w:rPr>
          <w:rFonts w:ascii="Arial" w:hAnsi="Arial" w:cs="Arial"/>
          <w:b/>
          <w:bCs/>
          <w:color w:val="000000" w:themeColor="text1"/>
          <w:sz w:val="18"/>
          <w:szCs w:val="18"/>
        </w:rPr>
        <w:t> </w:t>
      </w:r>
      <w:hyperlink r:id="rId20" w:history="1">
        <w:r w:rsidR="00747039" w:rsidRPr="006E2C22">
          <w:rPr>
            <w:rStyle w:val="a3"/>
            <w:bCs/>
            <w:color w:val="000000" w:themeColor="text1"/>
            <w:szCs w:val="24"/>
            <w:u w:val="none"/>
          </w:rPr>
          <w:t>Федерального закона от 1 апреля 2012 г. N 23-ФЗ "О внесении изменений в Федеральный закон "О защите населения и территорий от чрезвычайных ситуаций природного и техногенного характера"</w:t>
        </w:r>
      </w:hyperlink>
      <w:r w:rsidR="00747039" w:rsidRPr="006E2C22">
        <w:rPr>
          <w:bCs/>
          <w:color w:val="000000" w:themeColor="text1"/>
          <w:szCs w:val="24"/>
        </w:rPr>
        <w:t>.</w:t>
      </w:r>
    </w:p>
    <w:p w14:paraId="3FACE19C" w14:textId="7683D037" w:rsidR="00581036" w:rsidRPr="006E2C22" w:rsidRDefault="00A62616" w:rsidP="00581036">
      <w:pPr>
        <w:tabs>
          <w:tab w:val="center" w:pos="9000"/>
          <w:tab w:val="center" w:pos="9375"/>
        </w:tabs>
        <w:spacing w:line="240" w:lineRule="auto"/>
        <w:ind w:right="24" w:firstLine="525"/>
        <w:rPr>
          <w:color w:val="000000" w:themeColor="text1"/>
          <w:szCs w:val="24"/>
        </w:rPr>
      </w:pPr>
      <w:r w:rsidRPr="006E2C22">
        <w:rPr>
          <w:color w:val="000000" w:themeColor="text1"/>
          <w:szCs w:val="24"/>
        </w:rPr>
        <w:t>1.15</w:t>
      </w:r>
      <w:r w:rsidR="00581036" w:rsidRPr="006E2C22">
        <w:rPr>
          <w:color w:val="000000" w:themeColor="text1"/>
          <w:szCs w:val="24"/>
        </w:rPr>
        <w:t xml:space="preserve">.3. Объекты местного значения, для пожарной охраны проектируются в соответствии с требованиями Федерального закона от 22.07.2008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w:t>
      </w:r>
      <w:bookmarkStart w:id="7" w:name="_Hlk73908707"/>
      <w:r w:rsidR="00952DB4" w:rsidRPr="006E2C22">
        <w:rPr>
          <w:color w:val="000000" w:themeColor="text1"/>
          <w:szCs w:val="24"/>
        </w:rPr>
        <w:t>СП 11.13130.2009 «Места дислокации подразделений пожарной охраны».</w:t>
      </w:r>
      <w:bookmarkEnd w:id="7"/>
    </w:p>
    <w:p w14:paraId="66580106" w14:textId="25B7A223" w:rsidR="00F96FE2" w:rsidRPr="006E2C22" w:rsidRDefault="00A62616" w:rsidP="00F96FE2">
      <w:pPr>
        <w:ind w:firstLine="567"/>
        <w:textAlignment w:val="baseline"/>
        <w:rPr>
          <w:color w:val="000000" w:themeColor="text1"/>
          <w:szCs w:val="24"/>
        </w:rPr>
      </w:pPr>
      <w:r w:rsidRPr="006E2C22">
        <w:rPr>
          <w:color w:val="000000" w:themeColor="text1"/>
          <w:szCs w:val="24"/>
        </w:rPr>
        <w:t>1.15</w:t>
      </w:r>
      <w:r w:rsidR="00F96FE2" w:rsidRPr="006E2C22">
        <w:rPr>
          <w:color w:val="000000" w:themeColor="text1"/>
          <w:szCs w:val="24"/>
        </w:rPr>
        <w:t>.4. В составе проектной документации для строительства многоквартирных жилых домов предусматривать подключение к индивидуальным приборам учета, подключенным к автоматизированным системам учета потребления коммунальных ресурсов с возможностью дистанционной передачи данных в режиме онлайн, сети связи общего пользования, установку систем подъездного и придомового видеонаблюдения и их подключение к системе технологического обеспечения региональной общественной безопасности на территории Московской области. Прокладку линий электропередачи для элементов наружного освещения производить скрытым способом.</w:t>
      </w:r>
    </w:p>
    <w:p w14:paraId="592C3DD6" w14:textId="2CBCB264" w:rsidR="00F96FE2" w:rsidRPr="006E2C22" w:rsidRDefault="00A62616" w:rsidP="00F96FE2">
      <w:pPr>
        <w:ind w:firstLine="567"/>
        <w:textAlignment w:val="baseline"/>
        <w:rPr>
          <w:color w:val="000000" w:themeColor="text1"/>
          <w:szCs w:val="24"/>
        </w:rPr>
      </w:pPr>
      <w:r w:rsidRPr="006E2C22">
        <w:rPr>
          <w:color w:val="000000" w:themeColor="text1"/>
          <w:szCs w:val="24"/>
        </w:rPr>
        <w:t>1.15</w:t>
      </w:r>
      <w:r w:rsidR="00F96FE2" w:rsidRPr="006E2C22">
        <w:rPr>
          <w:color w:val="000000" w:themeColor="text1"/>
          <w:szCs w:val="24"/>
        </w:rPr>
        <w:t xml:space="preserve">.5. В составе проектной документации для строительства объектов физической культуры и спорта, торговли и общественного питания, коммунального и бытового обслуживания, здравоохранения, образования, культуры и социального обслуживания населения, религиозного назначения предусматривать установку систем видеонаблюдения и их подключение к системе технологического обеспечения региональной общественной </w:t>
      </w:r>
      <w:r w:rsidR="00F96FE2" w:rsidRPr="006E2C22">
        <w:rPr>
          <w:color w:val="000000" w:themeColor="text1"/>
          <w:szCs w:val="24"/>
        </w:rPr>
        <w:lastRenderedPageBreak/>
        <w:t>безопасности на территории Московской области.</w:t>
      </w:r>
    </w:p>
    <w:p w14:paraId="3AB231CB" w14:textId="50F940A6" w:rsidR="00D34E2D" w:rsidRPr="006E2C22" w:rsidRDefault="00A62616" w:rsidP="00D34E2D">
      <w:pPr>
        <w:spacing w:line="240" w:lineRule="auto"/>
        <w:ind w:firstLine="567"/>
        <w:textAlignment w:val="baseline"/>
        <w:rPr>
          <w:color w:val="000000" w:themeColor="text1"/>
          <w:szCs w:val="24"/>
        </w:rPr>
      </w:pPr>
      <w:r w:rsidRPr="006E2C22">
        <w:rPr>
          <w:color w:val="000000" w:themeColor="text1"/>
          <w:szCs w:val="24"/>
        </w:rPr>
        <w:t>1.15</w:t>
      </w:r>
      <w:r w:rsidR="00D34E2D" w:rsidRPr="006E2C22">
        <w:rPr>
          <w:color w:val="000000" w:themeColor="text1"/>
          <w:szCs w:val="28"/>
        </w:rPr>
        <w:t>.6. В составе проектной документации для строительства приоритетно предусматривать присоединение многоквартирных жилых домов и кластеров ИЖС к сетям централизованного водоснабжения, централизованного водоотведения, принадлежащих на праве собственности или ином законном основании гарантирующей организации в сфере водоснабжения и (или) водоотведения, определенной в порядке, предусмотренном законодательством.</w:t>
      </w:r>
    </w:p>
    <w:p w14:paraId="65FEE287" w14:textId="21FE7BF1" w:rsidR="00AB60B3" w:rsidRPr="006E2C22" w:rsidRDefault="00C7512D" w:rsidP="00AB60B3">
      <w:pPr>
        <w:tabs>
          <w:tab w:val="left" w:pos="3960"/>
          <w:tab w:val="center" w:pos="7950"/>
          <w:tab w:val="center" w:pos="9300"/>
        </w:tabs>
        <w:spacing w:before="120" w:after="120" w:line="240" w:lineRule="auto"/>
        <w:ind w:firstLine="0"/>
        <w:jc w:val="center"/>
        <w:outlineLvl w:val="1"/>
        <w:rPr>
          <w:b/>
          <w:color w:val="000000" w:themeColor="text1"/>
          <w:szCs w:val="24"/>
        </w:rPr>
      </w:pPr>
      <w:r w:rsidRPr="006E2C22">
        <w:rPr>
          <w:b/>
          <w:color w:val="000000" w:themeColor="text1"/>
          <w:szCs w:val="24"/>
        </w:rPr>
        <w:t>1</w:t>
      </w:r>
      <w:r w:rsidR="00AB60B3" w:rsidRPr="006E2C22">
        <w:rPr>
          <w:b/>
          <w:color w:val="000000" w:themeColor="text1"/>
          <w:szCs w:val="24"/>
        </w:rPr>
        <w:t>.1</w:t>
      </w:r>
      <w:r w:rsidRPr="006E2C22">
        <w:rPr>
          <w:b/>
          <w:color w:val="000000" w:themeColor="text1"/>
          <w:szCs w:val="24"/>
        </w:rPr>
        <w:t>6</w:t>
      </w:r>
      <w:r w:rsidR="00AB60B3" w:rsidRPr="006E2C22">
        <w:rPr>
          <w:b/>
          <w:color w:val="000000" w:themeColor="text1"/>
          <w:szCs w:val="24"/>
        </w:rPr>
        <w:t>. Расчетные показатели объектов связи и иных объектов местного значения</w:t>
      </w:r>
    </w:p>
    <w:p w14:paraId="4C9AEDD2" w14:textId="700DED46" w:rsidR="00273E50" w:rsidRPr="006E2C22" w:rsidRDefault="00273E50" w:rsidP="006074E7">
      <w:pPr>
        <w:spacing w:line="240" w:lineRule="auto"/>
        <w:ind w:firstLine="567"/>
        <w:textAlignment w:val="baseline"/>
        <w:rPr>
          <w:color w:val="000000" w:themeColor="text1"/>
          <w:szCs w:val="24"/>
        </w:rPr>
      </w:pPr>
      <w:bookmarkStart w:id="8" w:name="_Hlk73986800"/>
      <w:r w:rsidRPr="006E2C22">
        <w:rPr>
          <w:color w:val="000000" w:themeColor="text1"/>
          <w:szCs w:val="24"/>
        </w:rPr>
        <w:t xml:space="preserve">1.16.1. Расчетные показатели обеспечения жителей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внутриподъездного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ресурсов) регламентируются </w:t>
      </w:r>
      <w:hyperlink r:id="rId21" w:history="1">
        <w:r w:rsidRPr="006E2C22">
          <w:rPr>
            <w:color w:val="000000" w:themeColor="text1"/>
            <w:szCs w:val="24"/>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6E2C22">
        <w:rPr>
          <w:color w:val="000000" w:themeColor="text1"/>
          <w:szCs w:val="24"/>
        </w:rPr>
        <w:t xml:space="preserve">, нормативными правовыми актами Правительства Московской области, сводом правил </w:t>
      </w:r>
      <w:r w:rsidR="00096225" w:rsidRPr="006E2C22">
        <w:rPr>
          <w:color w:val="000000" w:themeColor="text1"/>
          <w:szCs w:val="24"/>
        </w:rPr>
        <w:t xml:space="preserve">СП 54.13330.2022 </w:t>
      </w:r>
      <w:r w:rsidR="006074E7" w:rsidRPr="006E2C22">
        <w:rPr>
          <w:color w:val="000000" w:themeColor="text1"/>
          <w:szCs w:val="24"/>
        </w:rPr>
        <w:t>«Свод правил</w:t>
      </w:r>
      <w:r w:rsidRPr="006E2C22">
        <w:rPr>
          <w:color w:val="000000" w:themeColor="text1"/>
          <w:szCs w:val="24"/>
        </w:rPr>
        <w:t>. Здания жилые многоквартирные», типовыми техническими условиями на подключение многоквартирных домов к сетям связи общего пользования</w:t>
      </w:r>
      <w:r w:rsidR="006074E7" w:rsidRPr="006E2C22">
        <w:rPr>
          <w:color w:val="000000" w:themeColor="text1"/>
          <w:szCs w:val="24"/>
        </w:rPr>
        <w:t xml:space="preserve"> и системе технологического обеспечения региональной общественной безопасности и оперативного управления «Безопасный регион» на территории Московской области.</w:t>
      </w:r>
    </w:p>
    <w:bookmarkEnd w:id="8"/>
    <w:p w14:paraId="114D21D9" w14:textId="21A7C32B" w:rsidR="00F96FE2" w:rsidRPr="006E2C22" w:rsidRDefault="00C7512D" w:rsidP="00A96281">
      <w:pPr>
        <w:tabs>
          <w:tab w:val="left" w:pos="3960"/>
          <w:tab w:val="center" w:pos="7950"/>
          <w:tab w:val="center" w:pos="9300"/>
        </w:tabs>
        <w:spacing w:before="120" w:after="120" w:line="240" w:lineRule="auto"/>
        <w:ind w:firstLine="0"/>
        <w:jc w:val="center"/>
        <w:outlineLvl w:val="1"/>
        <w:rPr>
          <w:b/>
          <w:color w:val="000000" w:themeColor="text1"/>
          <w:szCs w:val="24"/>
        </w:rPr>
      </w:pPr>
      <w:r w:rsidRPr="006E2C22">
        <w:rPr>
          <w:b/>
          <w:color w:val="000000" w:themeColor="text1"/>
          <w:szCs w:val="24"/>
        </w:rPr>
        <w:t>1</w:t>
      </w:r>
      <w:r w:rsidR="00F96FE2" w:rsidRPr="006E2C22">
        <w:rPr>
          <w:b/>
          <w:color w:val="000000" w:themeColor="text1"/>
          <w:szCs w:val="24"/>
        </w:rPr>
        <w:t>.1</w:t>
      </w:r>
      <w:r w:rsidRPr="006E2C22">
        <w:rPr>
          <w:b/>
          <w:color w:val="000000" w:themeColor="text1"/>
          <w:szCs w:val="24"/>
        </w:rPr>
        <w:t>7</w:t>
      </w:r>
      <w:r w:rsidR="00F96FE2" w:rsidRPr="006E2C22">
        <w:rPr>
          <w:b/>
          <w:color w:val="000000" w:themeColor="text1"/>
          <w:szCs w:val="24"/>
        </w:rPr>
        <w:t>. Расчетные показатели мест приложения труда</w:t>
      </w:r>
    </w:p>
    <w:p w14:paraId="39033245" w14:textId="05C64275" w:rsidR="00D34E2D" w:rsidRPr="006E2C22" w:rsidRDefault="00E64EC7" w:rsidP="00D34E2D">
      <w:pPr>
        <w:spacing w:line="240" w:lineRule="auto"/>
        <w:ind w:firstLine="567"/>
        <w:textAlignment w:val="baseline"/>
        <w:rPr>
          <w:color w:val="000000" w:themeColor="text1"/>
          <w:szCs w:val="24"/>
        </w:rPr>
      </w:pPr>
      <w:r w:rsidRPr="006E2C22">
        <w:rPr>
          <w:color w:val="000000" w:themeColor="text1"/>
          <w:szCs w:val="24"/>
        </w:rPr>
        <w:t>1.17</w:t>
      </w:r>
      <w:r w:rsidR="00F96FE2" w:rsidRPr="006E2C22">
        <w:rPr>
          <w:color w:val="000000" w:themeColor="text1"/>
          <w:szCs w:val="24"/>
        </w:rPr>
        <w:t>.1. </w:t>
      </w:r>
      <w:r w:rsidR="00D34E2D" w:rsidRPr="006E2C22">
        <w:rPr>
          <w:color w:val="000000" w:themeColor="text1"/>
          <w:szCs w:val="24"/>
        </w:rPr>
        <w:t>При новом строительстве объектов жилого назначения необходимо предусматривать обеспеченность местами приложения труда от расчетного населения:</w:t>
      </w:r>
    </w:p>
    <w:p w14:paraId="4AAC5AFB" w14:textId="77777777" w:rsidR="00D34E2D" w:rsidRPr="006E2C22" w:rsidRDefault="00D34E2D" w:rsidP="00D34E2D">
      <w:pPr>
        <w:spacing w:line="240" w:lineRule="auto"/>
        <w:ind w:firstLine="567"/>
        <w:textAlignment w:val="baseline"/>
        <w:rPr>
          <w:color w:val="000000" w:themeColor="text1"/>
          <w:szCs w:val="24"/>
        </w:rPr>
      </w:pPr>
      <w:r w:rsidRPr="006E2C22">
        <w:rPr>
          <w:color w:val="000000" w:themeColor="text1"/>
          <w:szCs w:val="24"/>
        </w:rPr>
        <w:t>- 50-процентную – для многоэтажной жилой застройки;</w:t>
      </w:r>
    </w:p>
    <w:p w14:paraId="512B27D3" w14:textId="77777777" w:rsidR="00D34E2D" w:rsidRPr="006E2C22" w:rsidRDefault="00D34E2D" w:rsidP="00D34E2D">
      <w:pPr>
        <w:spacing w:line="240" w:lineRule="auto"/>
        <w:ind w:firstLine="567"/>
        <w:textAlignment w:val="baseline"/>
        <w:rPr>
          <w:color w:val="000000" w:themeColor="text1"/>
          <w:szCs w:val="24"/>
        </w:rPr>
      </w:pPr>
      <w:r w:rsidRPr="006E2C22">
        <w:rPr>
          <w:color w:val="000000" w:themeColor="text1"/>
          <w:szCs w:val="24"/>
        </w:rPr>
        <w:t>- 35- процентную – для мало- и среднеэтажной жилой застройки;</w:t>
      </w:r>
    </w:p>
    <w:p w14:paraId="7FA39EEB" w14:textId="77777777" w:rsidR="00D34E2D" w:rsidRPr="006E2C22" w:rsidRDefault="00D34E2D" w:rsidP="00D34E2D">
      <w:pPr>
        <w:spacing w:line="240" w:lineRule="auto"/>
        <w:ind w:firstLine="567"/>
        <w:textAlignment w:val="baseline"/>
        <w:rPr>
          <w:color w:val="000000" w:themeColor="text1"/>
          <w:szCs w:val="24"/>
        </w:rPr>
      </w:pPr>
      <w:r w:rsidRPr="006E2C22">
        <w:rPr>
          <w:color w:val="000000" w:themeColor="text1"/>
          <w:szCs w:val="24"/>
        </w:rPr>
        <w:t>- 20-процентную – для индивидуальной, блокированной жилой застройки, в том числе, для кластеров ИЖС.</w:t>
      </w:r>
    </w:p>
    <w:p w14:paraId="5665ED82" w14:textId="0DDDD0BF" w:rsidR="00F96FE2" w:rsidRPr="006E2C22" w:rsidRDefault="00E64EC7" w:rsidP="00F96FE2">
      <w:pPr>
        <w:ind w:firstLine="567"/>
        <w:textAlignment w:val="baseline"/>
        <w:rPr>
          <w:color w:val="000000" w:themeColor="text1"/>
          <w:szCs w:val="24"/>
        </w:rPr>
      </w:pPr>
      <w:r w:rsidRPr="006E2C22">
        <w:rPr>
          <w:color w:val="000000" w:themeColor="text1"/>
          <w:szCs w:val="24"/>
        </w:rPr>
        <w:t>1.17</w:t>
      </w:r>
      <w:r w:rsidR="00F96FE2" w:rsidRPr="006E2C22">
        <w:rPr>
          <w:color w:val="000000" w:themeColor="text1"/>
          <w:szCs w:val="24"/>
        </w:rPr>
        <w:t xml:space="preserve">.2. Определение количества рабочих мест производится в соответствии с показателями, приведенными в приложении № </w:t>
      </w:r>
      <w:r w:rsidR="00B565A7" w:rsidRPr="006E2C22">
        <w:rPr>
          <w:color w:val="000000" w:themeColor="text1"/>
          <w:szCs w:val="24"/>
        </w:rPr>
        <w:t>5</w:t>
      </w:r>
      <w:r w:rsidR="00292F4B" w:rsidRPr="006E2C22">
        <w:rPr>
          <w:color w:val="000000" w:themeColor="text1"/>
          <w:szCs w:val="24"/>
        </w:rPr>
        <w:t xml:space="preserve"> </w:t>
      </w:r>
      <w:r w:rsidR="00292F4B" w:rsidRPr="006E2C22">
        <w:rPr>
          <w:bCs/>
          <w:color w:val="000000" w:themeColor="text1"/>
          <w:szCs w:val="24"/>
        </w:rPr>
        <w:t>к местным нормативам</w:t>
      </w:r>
      <w:r w:rsidR="00F96FE2" w:rsidRPr="006E2C22">
        <w:rPr>
          <w:color w:val="000000" w:themeColor="text1"/>
          <w:szCs w:val="24"/>
        </w:rPr>
        <w:t>. Требование не относится к проектированию в рамках комплексного развития территорий в целях расселения ветхого и аварийного жилья.</w:t>
      </w:r>
    </w:p>
    <w:p w14:paraId="1F557E67" w14:textId="76292FF6" w:rsidR="00F96FE2" w:rsidRPr="006E2C22" w:rsidRDefault="00C7512D" w:rsidP="00A96281">
      <w:pPr>
        <w:tabs>
          <w:tab w:val="left" w:pos="3960"/>
          <w:tab w:val="center" w:pos="7950"/>
          <w:tab w:val="center" w:pos="9300"/>
        </w:tabs>
        <w:spacing w:before="120" w:after="120" w:line="240" w:lineRule="auto"/>
        <w:ind w:firstLine="0"/>
        <w:jc w:val="center"/>
        <w:outlineLvl w:val="1"/>
        <w:rPr>
          <w:b/>
          <w:color w:val="000000" w:themeColor="text1"/>
          <w:szCs w:val="24"/>
        </w:rPr>
      </w:pPr>
      <w:r w:rsidRPr="006E2C22">
        <w:rPr>
          <w:b/>
          <w:color w:val="000000" w:themeColor="text1"/>
          <w:szCs w:val="24"/>
        </w:rPr>
        <w:t>1</w:t>
      </w:r>
      <w:r w:rsidR="00F96FE2" w:rsidRPr="006E2C22">
        <w:rPr>
          <w:b/>
          <w:color w:val="000000" w:themeColor="text1"/>
          <w:szCs w:val="24"/>
        </w:rPr>
        <w:t>.1</w:t>
      </w:r>
      <w:r w:rsidRPr="006E2C22">
        <w:rPr>
          <w:b/>
          <w:color w:val="000000" w:themeColor="text1"/>
          <w:szCs w:val="24"/>
        </w:rPr>
        <w:t>8</w:t>
      </w:r>
      <w:r w:rsidR="00F96FE2" w:rsidRPr="006E2C22">
        <w:rPr>
          <w:b/>
          <w:color w:val="000000" w:themeColor="text1"/>
          <w:szCs w:val="24"/>
        </w:rPr>
        <w:t>.</w:t>
      </w:r>
      <w:r w:rsidR="00CE4000" w:rsidRPr="006E2C22">
        <w:rPr>
          <w:b/>
          <w:color w:val="000000" w:themeColor="text1"/>
          <w:szCs w:val="24"/>
        </w:rPr>
        <w:t> </w:t>
      </w:r>
      <w:r w:rsidR="00F96FE2" w:rsidRPr="006E2C22">
        <w:rPr>
          <w:b/>
          <w:color w:val="000000" w:themeColor="text1"/>
          <w:szCs w:val="24"/>
        </w:rPr>
        <w:t xml:space="preserve">Особые расчетные показатели для комплексного развития территорий </w:t>
      </w:r>
    </w:p>
    <w:p w14:paraId="2DDEF7A8" w14:textId="511B24FD" w:rsidR="00F96FE2" w:rsidRPr="006E2C22" w:rsidRDefault="00E64EC7" w:rsidP="00F96FE2">
      <w:pPr>
        <w:ind w:firstLine="567"/>
        <w:textAlignment w:val="baseline"/>
        <w:rPr>
          <w:color w:val="000000" w:themeColor="text1"/>
          <w:szCs w:val="24"/>
        </w:rPr>
      </w:pPr>
      <w:r w:rsidRPr="006E2C22">
        <w:rPr>
          <w:color w:val="000000" w:themeColor="text1"/>
          <w:szCs w:val="24"/>
        </w:rPr>
        <w:t>1.18</w:t>
      </w:r>
      <w:r w:rsidR="00F96FE2" w:rsidRPr="006E2C22">
        <w:rPr>
          <w:color w:val="000000" w:themeColor="text1"/>
          <w:szCs w:val="24"/>
        </w:rPr>
        <w:t>.1.</w:t>
      </w:r>
      <w:r w:rsidR="00DC1A16" w:rsidRPr="006E2C22">
        <w:rPr>
          <w:color w:val="000000" w:themeColor="text1"/>
          <w:szCs w:val="24"/>
        </w:rPr>
        <w:t> </w:t>
      </w:r>
      <w:r w:rsidR="00F96FE2" w:rsidRPr="006E2C22">
        <w:rPr>
          <w:color w:val="000000" w:themeColor="text1"/>
          <w:szCs w:val="24"/>
        </w:rPr>
        <w:t xml:space="preserve">Особенности градостроительного проектирования в рамках комплексного развития территорий в целях расселения ветхого и аварийного жилья регулируются п. 10 раздела </w:t>
      </w:r>
      <w:r w:rsidR="00F96FE2" w:rsidRPr="006E2C22">
        <w:rPr>
          <w:color w:val="000000" w:themeColor="text1"/>
          <w:szCs w:val="24"/>
          <w:lang w:val="en-US"/>
        </w:rPr>
        <w:t>I</w:t>
      </w:r>
      <w:r w:rsidR="00F96FE2" w:rsidRPr="006E2C22">
        <w:rPr>
          <w:color w:val="000000" w:themeColor="text1"/>
          <w:szCs w:val="24"/>
        </w:rPr>
        <w:t xml:space="preserve"> нормативов градостроительного проектирования Московской области.</w:t>
      </w:r>
    </w:p>
    <w:p w14:paraId="3AEDD267" w14:textId="7B05C6E2" w:rsidR="00D34E2D" w:rsidRPr="006E2C22" w:rsidRDefault="00E64EC7" w:rsidP="00D34E2D">
      <w:pPr>
        <w:spacing w:line="240" w:lineRule="auto"/>
        <w:ind w:firstLine="567"/>
        <w:textAlignment w:val="baseline"/>
        <w:rPr>
          <w:color w:val="000000" w:themeColor="text1"/>
          <w:szCs w:val="24"/>
        </w:rPr>
      </w:pPr>
      <w:r w:rsidRPr="006E2C22">
        <w:rPr>
          <w:color w:val="000000" w:themeColor="text1"/>
          <w:szCs w:val="24"/>
        </w:rPr>
        <w:t>1.18</w:t>
      </w:r>
      <w:r w:rsidR="00D34E2D" w:rsidRPr="006E2C22">
        <w:rPr>
          <w:color w:val="000000" w:themeColor="text1"/>
          <w:szCs w:val="28"/>
        </w:rPr>
        <w:t xml:space="preserve">.2. Особенности проектирования в рамках комплексного развития территорий кластеров </w:t>
      </w:r>
      <w:r w:rsidR="00DD29C0" w:rsidRPr="006E2C22">
        <w:rPr>
          <w:color w:val="000000" w:themeColor="text1"/>
          <w:szCs w:val="28"/>
        </w:rPr>
        <w:t>и</w:t>
      </w:r>
      <w:r w:rsidR="00D34E2D" w:rsidRPr="006E2C22">
        <w:rPr>
          <w:color w:val="000000" w:themeColor="text1"/>
          <w:szCs w:val="28"/>
        </w:rPr>
        <w:t xml:space="preserve">ндивидуального жилищного строительства </w:t>
      </w:r>
      <w:r w:rsidR="007A7C86" w:rsidRPr="006E2C22">
        <w:rPr>
          <w:color w:val="000000" w:themeColor="text1"/>
          <w:szCs w:val="24"/>
        </w:rPr>
        <w:t xml:space="preserve">указаны в приложении </w:t>
      </w:r>
      <w:r w:rsidR="00CF1C8C" w:rsidRPr="006E2C22">
        <w:rPr>
          <w:color w:val="000000" w:themeColor="text1"/>
          <w:szCs w:val="24"/>
        </w:rPr>
        <w:t xml:space="preserve">№ </w:t>
      </w:r>
      <w:r w:rsidR="00082005" w:rsidRPr="006E2C22">
        <w:rPr>
          <w:color w:val="000000" w:themeColor="text1"/>
          <w:szCs w:val="24"/>
        </w:rPr>
        <w:t>6</w:t>
      </w:r>
      <w:r w:rsidR="00292F4B" w:rsidRPr="006E2C22">
        <w:rPr>
          <w:color w:val="000000" w:themeColor="text1"/>
          <w:szCs w:val="24"/>
        </w:rPr>
        <w:t xml:space="preserve"> </w:t>
      </w:r>
      <w:r w:rsidR="00292F4B" w:rsidRPr="006E2C22">
        <w:rPr>
          <w:bCs/>
          <w:color w:val="000000" w:themeColor="text1"/>
          <w:szCs w:val="24"/>
        </w:rPr>
        <w:t>к местным нормативам.</w:t>
      </w:r>
    </w:p>
    <w:p w14:paraId="4F2B78E1" w14:textId="62CB258B" w:rsidR="00B61970" w:rsidRPr="006E2C22" w:rsidRDefault="00E64EC7" w:rsidP="00B61970">
      <w:pPr>
        <w:spacing w:line="240" w:lineRule="auto"/>
        <w:ind w:firstLine="567"/>
        <w:textAlignment w:val="baseline"/>
        <w:rPr>
          <w:color w:val="000000" w:themeColor="text1"/>
          <w:szCs w:val="28"/>
        </w:rPr>
      </w:pPr>
      <w:r w:rsidRPr="006E2C22">
        <w:rPr>
          <w:color w:val="000000" w:themeColor="text1"/>
          <w:szCs w:val="24"/>
        </w:rPr>
        <w:t>1.18</w:t>
      </w:r>
      <w:r w:rsidR="00F7533C" w:rsidRPr="006E2C22">
        <w:rPr>
          <w:color w:val="000000" w:themeColor="text1"/>
          <w:szCs w:val="28"/>
        </w:rPr>
        <w:t>.3</w:t>
      </w:r>
      <w:r w:rsidR="00DC1A16" w:rsidRPr="006E2C22">
        <w:rPr>
          <w:color w:val="000000" w:themeColor="text1"/>
          <w:szCs w:val="28"/>
        </w:rPr>
        <w:t>. </w:t>
      </w:r>
      <w:r w:rsidR="00B61970" w:rsidRPr="006E2C22">
        <w:rPr>
          <w:color w:val="000000" w:themeColor="text1"/>
          <w:szCs w:val="28"/>
        </w:rPr>
        <w:t xml:space="preserve"> </w:t>
      </w:r>
      <w:r w:rsidR="002A5678" w:rsidRPr="006E2C22">
        <w:rPr>
          <w:color w:val="000000" w:themeColor="text1"/>
          <w:szCs w:val="28"/>
        </w:rPr>
        <w:t>Т</w:t>
      </w:r>
      <w:r w:rsidR="00B61970" w:rsidRPr="006E2C22">
        <w:rPr>
          <w:color w:val="000000" w:themeColor="text1"/>
          <w:szCs w:val="28"/>
        </w:rPr>
        <w:t>ерритори</w:t>
      </w:r>
      <w:r w:rsidR="002A5678" w:rsidRPr="006E2C22">
        <w:rPr>
          <w:color w:val="000000" w:themeColor="text1"/>
          <w:szCs w:val="28"/>
        </w:rPr>
        <w:t>ю, проектируемую</w:t>
      </w:r>
      <w:r w:rsidR="00B61970" w:rsidRPr="006E2C22">
        <w:rPr>
          <w:color w:val="000000" w:themeColor="text1"/>
          <w:szCs w:val="28"/>
        </w:rPr>
        <w:t xml:space="preserve"> для индивидуального жилищного строительства, личного подсобного хозяйства, для ведения садоводства с количеством участков более 50</w:t>
      </w:r>
      <w:r w:rsidR="002A5678" w:rsidRPr="006E2C22">
        <w:rPr>
          <w:color w:val="000000" w:themeColor="text1"/>
          <w:szCs w:val="28"/>
        </w:rPr>
        <w:t>,</w:t>
      </w:r>
      <w:r w:rsidR="00B61970" w:rsidRPr="006E2C22">
        <w:rPr>
          <w:color w:val="000000" w:themeColor="text1"/>
          <w:szCs w:val="28"/>
        </w:rPr>
        <w:t xml:space="preserve"> необходимо </w:t>
      </w:r>
      <w:r w:rsidR="002A7F8F" w:rsidRPr="006E2C22">
        <w:rPr>
          <w:color w:val="000000" w:themeColor="text1"/>
          <w:szCs w:val="28"/>
        </w:rPr>
        <w:t>обепечить</w:t>
      </w:r>
      <w:r w:rsidR="00B61970" w:rsidRPr="006E2C22">
        <w:rPr>
          <w:color w:val="000000" w:themeColor="text1"/>
          <w:szCs w:val="28"/>
        </w:rPr>
        <w:t xml:space="preserve"> </w:t>
      </w:r>
      <w:r w:rsidR="002A7F8F" w:rsidRPr="006E2C22">
        <w:rPr>
          <w:color w:val="000000" w:themeColor="text1"/>
          <w:szCs w:val="28"/>
        </w:rPr>
        <w:t xml:space="preserve">земельным </w:t>
      </w:r>
      <w:r w:rsidR="00B61970" w:rsidRPr="006E2C22">
        <w:rPr>
          <w:color w:val="000000" w:themeColor="text1"/>
          <w:szCs w:val="28"/>
        </w:rPr>
        <w:t>участ</w:t>
      </w:r>
      <w:r w:rsidR="005F7EA8" w:rsidRPr="006E2C22">
        <w:rPr>
          <w:color w:val="000000" w:themeColor="text1"/>
          <w:szCs w:val="28"/>
        </w:rPr>
        <w:t>ком</w:t>
      </w:r>
      <w:r w:rsidR="00B61970" w:rsidRPr="006E2C22">
        <w:rPr>
          <w:color w:val="000000" w:themeColor="text1"/>
          <w:szCs w:val="28"/>
        </w:rPr>
        <w:t xml:space="preserve"> для размещения сетей водоснабжения и единого источника водоснабжения (ВЗУ) или подключением к муниципальному источнику водоснабжения в соответствии с </w:t>
      </w:r>
      <w:r w:rsidR="002A7F8F" w:rsidRPr="006E2C22">
        <w:rPr>
          <w:color w:val="000000" w:themeColor="text1"/>
          <w:szCs w:val="28"/>
        </w:rPr>
        <w:t>техническими условиями</w:t>
      </w:r>
      <w:r w:rsidR="00B61970" w:rsidRPr="006E2C22">
        <w:rPr>
          <w:color w:val="000000" w:themeColor="text1"/>
          <w:szCs w:val="28"/>
        </w:rPr>
        <w:t xml:space="preserve">, обеспечить территорию земельным участком для размещения системы хозяйственно-бытовой канализации с устройством локальных очистных сооружений или подключением к муниципальным очистным сооружениям в соответствии с </w:t>
      </w:r>
      <w:r w:rsidR="005F7EA8" w:rsidRPr="006E2C22">
        <w:rPr>
          <w:color w:val="000000" w:themeColor="text1"/>
          <w:szCs w:val="28"/>
        </w:rPr>
        <w:t>техническими условиями</w:t>
      </w:r>
      <w:r w:rsidR="00B61970" w:rsidRPr="006E2C22">
        <w:rPr>
          <w:color w:val="000000" w:themeColor="text1"/>
          <w:szCs w:val="28"/>
        </w:rPr>
        <w:t>.</w:t>
      </w:r>
      <w:r w:rsidR="005F7EA8" w:rsidRPr="006E2C22">
        <w:rPr>
          <w:color w:val="000000" w:themeColor="text1"/>
          <w:szCs w:val="28"/>
        </w:rPr>
        <w:t xml:space="preserve"> </w:t>
      </w:r>
      <w:r w:rsidR="00B61970" w:rsidRPr="006E2C22">
        <w:rPr>
          <w:color w:val="000000" w:themeColor="text1"/>
          <w:szCs w:val="28"/>
        </w:rPr>
        <w:t xml:space="preserve">Площадь земельного участка общего </w:t>
      </w:r>
      <w:r w:rsidR="005F7EA8" w:rsidRPr="006E2C22">
        <w:rPr>
          <w:color w:val="000000" w:themeColor="text1"/>
          <w:szCs w:val="28"/>
        </w:rPr>
        <w:t>пользования</w:t>
      </w:r>
      <w:r w:rsidR="00B61970" w:rsidRPr="006E2C22">
        <w:rPr>
          <w:color w:val="000000" w:themeColor="text1"/>
          <w:szCs w:val="28"/>
        </w:rPr>
        <w:t xml:space="preserve"> должна составлять не менее 25% территории планируемой застройки.</w:t>
      </w:r>
    </w:p>
    <w:p w14:paraId="3B77359E" w14:textId="02683981" w:rsidR="00F7533C" w:rsidRPr="006E2C22" w:rsidRDefault="005F7EA8" w:rsidP="00D34E2D">
      <w:pPr>
        <w:spacing w:line="240" w:lineRule="auto"/>
        <w:ind w:firstLine="567"/>
        <w:textAlignment w:val="baseline"/>
        <w:rPr>
          <w:color w:val="000000" w:themeColor="text1"/>
          <w:szCs w:val="24"/>
        </w:rPr>
      </w:pPr>
      <w:r w:rsidRPr="006E2C22">
        <w:rPr>
          <w:color w:val="000000" w:themeColor="text1"/>
          <w:szCs w:val="24"/>
        </w:rPr>
        <w:t xml:space="preserve">По отношению к такой территории применяются требования, перечисленные в </w:t>
      </w:r>
      <w:r w:rsidRPr="006E2C22">
        <w:rPr>
          <w:color w:val="000000" w:themeColor="text1"/>
          <w:szCs w:val="24"/>
        </w:rPr>
        <w:lastRenderedPageBreak/>
        <w:t xml:space="preserve">приложении </w:t>
      </w:r>
      <w:r w:rsidR="00082005" w:rsidRPr="006E2C22">
        <w:rPr>
          <w:color w:val="000000" w:themeColor="text1"/>
          <w:szCs w:val="24"/>
        </w:rPr>
        <w:t xml:space="preserve">№ </w:t>
      </w:r>
      <w:r w:rsidR="00082005" w:rsidRPr="006E2C22">
        <w:rPr>
          <w:color w:val="000000" w:themeColor="text1"/>
          <w:szCs w:val="28"/>
        </w:rPr>
        <w:t>6</w:t>
      </w:r>
      <w:r w:rsidR="00292F4B" w:rsidRPr="006E2C22">
        <w:rPr>
          <w:color w:val="000000" w:themeColor="text1"/>
          <w:szCs w:val="28"/>
        </w:rPr>
        <w:t xml:space="preserve"> к местным нормативам</w:t>
      </w:r>
      <w:r w:rsidRPr="006E2C22">
        <w:rPr>
          <w:color w:val="000000" w:themeColor="text1"/>
          <w:szCs w:val="24"/>
        </w:rPr>
        <w:t>, за исключением пунктов 4,</w:t>
      </w:r>
      <w:r w:rsidR="002A5678" w:rsidRPr="006E2C22">
        <w:rPr>
          <w:color w:val="000000" w:themeColor="text1"/>
          <w:szCs w:val="24"/>
        </w:rPr>
        <w:t xml:space="preserve"> </w:t>
      </w:r>
      <w:r w:rsidRPr="006E2C22">
        <w:rPr>
          <w:color w:val="000000" w:themeColor="text1"/>
          <w:szCs w:val="24"/>
        </w:rPr>
        <w:t>5 и 6.</w:t>
      </w:r>
    </w:p>
    <w:p w14:paraId="50AD962E" w14:textId="77777777" w:rsidR="00D34E2D" w:rsidRPr="006E2C22" w:rsidRDefault="00D34E2D" w:rsidP="00D34E2D">
      <w:pPr>
        <w:tabs>
          <w:tab w:val="left" w:pos="709"/>
          <w:tab w:val="center" w:pos="9300"/>
        </w:tabs>
        <w:spacing w:line="240" w:lineRule="auto"/>
        <w:ind w:right="24" w:firstLine="600"/>
        <w:rPr>
          <w:rFonts w:ascii="Arial" w:hAnsi="Arial" w:cs="Arial"/>
          <w:color w:val="000000" w:themeColor="text1"/>
        </w:rPr>
      </w:pPr>
    </w:p>
    <w:p w14:paraId="03D4F624" w14:textId="434ED2BD" w:rsidR="007C47FA" w:rsidRPr="006E2C22" w:rsidRDefault="00343DDE" w:rsidP="00343DDE">
      <w:pPr>
        <w:tabs>
          <w:tab w:val="left" w:pos="3960"/>
          <w:tab w:val="center" w:pos="7950"/>
          <w:tab w:val="center" w:pos="9300"/>
        </w:tabs>
        <w:spacing w:before="120" w:after="120" w:line="240" w:lineRule="auto"/>
        <w:ind w:firstLine="0"/>
        <w:jc w:val="center"/>
        <w:outlineLvl w:val="1"/>
        <w:rPr>
          <w:b/>
          <w:color w:val="000000" w:themeColor="text1"/>
          <w:sz w:val="26"/>
          <w:szCs w:val="26"/>
        </w:rPr>
      </w:pPr>
      <w:r w:rsidRPr="006E2C22">
        <w:rPr>
          <w:b/>
          <w:color w:val="000000" w:themeColor="text1"/>
          <w:sz w:val="26"/>
          <w:szCs w:val="26"/>
        </w:rPr>
        <w:t>2</w:t>
      </w:r>
      <w:r w:rsidR="007C47FA" w:rsidRPr="006E2C22">
        <w:rPr>
          <w:b/>
          <w:color w:val="000000" w:themeColor="text1"/>
          <w:sz w:val="26"/>
          <w:szCs w:val="26"/>
        </w:rPr>
        <w:t>. Материалы по обоснованию расчетных показателей, содержащихся в основной части нормативов градостроительного проектирования</w:t>
      </w:r>
    </w:p>
    <w:p w14:paraId="444E5C1B" w14:textId="19A703DA" w:rsidR="003F55B1" w:rsidRPr="006E2C22" w:rsidRDefault="003F55B1" w:rsidP="003F55B1">
      <w:pPr>
        <w:pStyle w:val="2"/>
        <w:rPr>
          <w:color w:val="000000" w:themeColor="text1"/>
        </w:rPr>
      </w:pPr>
      <w:bookmarkStart w:id="9" w:name="_Toc488147999"/>
      <w:bookmarkStart w:id="10" w:name="_Toc483049294"/>
      <w:bookmarkStart w:id="11" w:name="_Toc479953571"/>
      <w:bookmarkStart w:id="12" w:name="_Toc488148000"/>
      <w:r w:rsidRPr="006E2C22">
        <w:rPr>
          <w:color w:val="000000" w:themeColor="text1"/>
        </w:rPr>
        <w:t xml:space="preserve">2.1. </w:t>
      </w:r>
      <w:r w:rsidR="002A50A8" w:rsidRPr="006E2C22">
        <w:rPr>
          <w:color w:val="000000" w:themeColor="text1"/>
        </w:rPr>
        <w:t>Основания, ц</w:t>
      </w:r>
      <w:r w:rsidRPr="006E2C22">
        <w:rPr>
          <w:color w:val="000000" w:themeColor="text1"/>
        </w:rPr>
        <w:t xml:space="preserve">ели и задачи подготовки </w:t>
      </w:r>
      <w:bookmarkEnd w:id="9"/>
      <w:r w:rsidR="00B45667" w:rsidRPr="006E2C22">
        <w:rPr>
          <w:color w:val="000000" w:themeColor="text1"/>
        </w:rPr>
        <w:t>местных нормативов</w:t>
      </w:r>
      <w:r w:rsidRPr="006E2C22">
        <w:rPr>
          <w:color w:val="000000" w:themeColor="text1"/>
        </w:rPr>
        <w:t xml:space="preserve"> </w:t>
      </w:r>
      <w:bookmarkEnd w:id="10"/>
    </w:p>
    <w:p w14:paraId="494F23A0" w14:textId="5B746C16" w:rsidR="004D4CCC" w:rsidRPr="006E2C22" w:rsidRDefault="00C121A2" w:rsidP="00BA3AFF">
      <w:pPr>
        <w:pStyle w:val="10"/>
        <w:shd w:val="clear" w:color="auto" w:fill="FFFFFF"/>
        <w:spacing w:before="161" w:after="161"/>
        <w:jc w:val="both"/>
        <w:rPr>
          <w:rFonts w:cs="Times New Roman"/>
          <w:b w:val="0"/>
          <w:color w:val="000000" w:themeColor="text1"/>
        </w:rPr>
      </w:pPr>
      <w:r w:rsidRPr="006E2C22">
        <w:rPr>
          <w:rFonts w:cs="Times New Roman"/>
          <w:b w:val="0"/>
          <w:color w:val="000000" w:themeColor="text1"/>
        </w:rPr>
        <w:t>2.1.1. </w:t>
      </w:r>
      <w:r w:rsidR="00EF3A28" w:rsidRPr="006E2C22">
        <w:rPr>
          <w:rFonts w:cs="Times New Roman"/>
          <w:b w:val="0"/>
          <w:color w:val="000000" w:themeColor="text1"/>
        </w:rPr>
        <w:t>Местные нормативы градостроительного проектирования городского округа Домодедово Московской области подготовлены</w:t>
      </w:r>
      <w:r w:rsidR="00EE03F2" w:rsidRPr="006E2C22">
        <w:rPr>
          <w:rFonts w:cs="Times New Roman"/>
          <w:b w:val="0"/>
          <w:color w:val="000000" w:themeColor="text1"/>
        </w:rPr>
        <w:t xml:space="preserve"> </w:t>
      </w:r>
      <w:r w:rsidR="00EF3A28" w:rsidRPr="006E2C22">
        <w:rPr>
          <w:rFonts w:cs="Times New Roman"/>
          <w:b w:val="0"/>
          <w:color w:val="000000" w:themeColor="text1"/>
        </w:rPr>
        <w:t>на основании</w:t>
      </w:r>
      <w:r w:rsidR="00EE03F2" w:rsidRPr="006E2C22">
        <w:rPr>
          <w:rFonts w:cs="Times New Roman"/>
          <w:b w:val="0"/>
          <w:color w:val="000000" w:themeColor="text1"/>
        </w:rPr>
        <w:t xml:space="preserve"> </w:t>
      </w:r>
      <w:hyperlink r:id="rId22" w:history="1">
        <w:r w:rsidR="00EE03F2" w:rsidRPr="006E2C22">
          <w:rPr>
            <w:rFonts w:cs="Times New Roman"/>
            <w:b w:val="0"/>
            <w:color w:val="000000" w:themeColor="text1"/>
          </w:rPr>
          <w:t>ст. 8</w:t>
        </w:r>
      </w:hyperlink>
      <w:r w:rsidR="00EE03F2" w:rsidRPr="006E2C22">
        <w:rPr>
          <w:rFonts w:cs="Times New Roman"/>
          <w:b w:val="0"/>
          <w:color w:val="000000" w:themeColor="text1"/>
        </w:rPr>
        <w:t xml:space="preserve">, </w:t>
      </w:r>
      <w:hyperlink r:id="rId23" w:history="1">
        <w:r w:rsidR="00EE03F2" w:rsidRPr="006E2C22">
          <w:rPr>
            <w:rFonts w:cs="Times New Roman"/>
            <w:b w:val="0"/>
            <w:color w:val="000000" w:themeColor="text1"/>
          </w:rPr>
          <w:t>24</w:t>
        </w:r>
      </w:hyperlink>
      <w:r w:rsidR="00EE03F2" w:rsidRPr="006E2C22">
        <w:rPr>
          <w:rFonts w:cs="Times New Roman"/>
          <w:b w:val="0"/>
          <w:color w:val="000000" w:themeColor="text1"/>
        </w:rPr>
        <w:t xml:space="preserve">, </w:t>
      </w:r>
      <w:hyperlink r:id="rId24" w:history="1">
        <w:r w:rsidR="00EE03F2" w:rsidRPr="006E2C22">
          <w:rPr>
            <w:rFonts w:cs="Times New Roman"/>
            <w:b w:val="0"/>
            <w:color w:val="000000" w:themeColor="text1"/>
          </w:rPr>
          <w:t>29.1</w:t>
        </w:r>
      </w:hyperlink>
      <w:r w:rsidR="00EE03F2" w:rsidRPr="006E2C22">
        <w:rPr>
          <w:rFonts w:cs="Times New Roman"/>
          <w:b w:val="0"/>
          <w:color w:val="000000" w:themeColor="text1"/>
        </w:rPr>
        <w:t xml:space="preserve">, </w:t>
      </w:r>
      <w:hyperlink r:id="rId25" w:history="1">
        <w:r w:rsidR="00EE03F2" w:rsidRPr="006E2C22">
          <w:rPr>
            <w:rFonts w:cs="Times New Roman"/>
            <w:b w:val="0"/>
            <w:color w:val="000000" w:themeColor="text1"/>
          </w:rPr>
          <w:t>29.2</w:t>
        </w:r>
      </w:hyperlink>
      <w:r w:rsidR="00EE03F2" w:rsidRPr="006E2C22">
        <w:rPr>
          <w:rFonts w:cs="Times New Roman"/>
          <w:b w:val="0"/>
          <w:color w:val="000000" w:themeColor="text1"/>
        </w:rPr>
        <w:t xml:space="preserve">, </w:t>
      </w:r>
      <w:hyperlink r:id="rId26" w:history="1">
        <w:r w:rsidR="00EE03F2" w:rsidRPr="006E2C22">
          <w:rPr>
            <w:rFonts w:cs="Times New Roman"/>
            <w:b w:val="0"/>
            <w:color w:val="000000" w:themeColor="text1"/>
          </w:rPr>
          <w:t>29.4</w:t>
        </w:r>
      </w:hyperlink>
      <w:r w:rsidR="00EE03F2" w:rsidRPr="006E2C22">
        <w:rPr>
          <w:rFonts w:cs="Times New Roman"/>
          <w:b w:val="0"/>
          <w:color w:val="000000" w:themeColor="text1"/>
        </w:rPr>
        <w:t xml:space="preserve"> Градостроительного кодекса Российской Федерации от 29.12.2004 № 190-ФЗ</w:t>
      </w:r>
      <w:r w:rsidR="00EE03F2" w:rsidRPr="006E2C22">
        <w:rPr>
          <w:b w:val="0"/>
          <w:color w:val="000000" w:themeColor="text1"/>
        </w:rPr>
        <w:t xml:space="preserve">, </w:t>
      </w:r>
      <w:hyperlink r:id="rId27" w:history="1">
        <w:r w:rsidR="00EE03F2" w:rsidRPr="006E2C22">
          <w:rPr>
            <w:b w:val="0"/>
            <w:color w:val="000000" w:themeColor="text1"/>
          </w:rPr>
          <w:t>ст</w:t>
        </w:r>
        <w:r w:rsidR="00EF3A28" w:rsidRPr="006E2C22">
          <w:rPr>
            <w:b w:val="0"/>
            <w:color w:val="000000" w:themeColor="text1"/>
          </w:rPr>
          <w:t>.</w:t>
        </w:r>
        <w:r w:rsidR="00EE03F2" w:rsidRPr="006E2C22">
          <w:rPr>
            <w:b w:val="0"/>
            <w:color w:val="000000" w:themeColor="text1"/>
          </w:rPr>
          <w:t xml:space="preserve"> 16</w:t>
        </w:r>
      </w:hyperlink>
      <w:r w:rsidR="00EE03F2" w:rsidRPr="006E2C22">
        <w:rPr>
          <w:b w:val="0"/>
          <w:color w:val="000000" w:themeColor="text1"/>
        </w:rPr>
        <w:t xml:space="preserve"> Федерального закона от 06.10.2003 131-ФЗ «Об общих принципах организации местного самоуправления в Российской Федерации» </w:t>
      </w:r>
      <w:r w:rsidRPr="006E2C22">
        <w:rPr>
          <w:b w:val="0"/>
          <w:color w:val="000000" w:themeColor="text1"/>
        </w:rPr>
        <w:t xml:space="preserve">на основании </w:t>
      </w:r>
      <w:r w:rsidR="00EE03F2" w:rsidRPr="006E2C22">
        <w:rPr>
          <w:b w:val="0"/>
          <w:color w:val="000000" w:themeColor="text1"/>
        </w:rPr>
        <w:t>Устав</w:t>
      </w:r>
      <w:r w:rsidR="00EF3A28" w:rsidRPr="006E2C22">
        <w:rPr>
          <w:b w:val="0"/>
          <w:color w:val="000000" w:themeColor="text1"/>
        </w:rPr>
        <w:t>а</w:t>
      </w:r>
      <w:r w:rsidR="00EE03F2" w:rsidRPr="006E2C22">
        <w:rPr>
          <w:b w:val="0"/>
          <w:color w:val="000000" w:themeColor="text1"/>
        </w:rPr>
        <w:t xml:space="preserve"> </w:t>
      </w:r>
      <w:r w:rsidR="005C28FE" w:rsidRPr="006E2C22">
        <w:rPr>
          <w:b w:val="0"/>
          <w:color w:val="000000" w:themeColor="text1"/>
        </w:rPr>
        <w:t>городского</w:t>
      </w:r>
      <w:r w:rsidR="004D4CCC" w:rsidRPr="006E2C22">
        <w:rPr>
          <w:b w:val="0"/>
          <w:color w:val="000000" w:themeColor="text1"/>
        </w:rPr>
        <w:t xml:space="preserve"> округ</w:t>
      </w:r>
      <w:r w:rsidR="005C28FE" w:rsidRPr="006E2C22">
        <w:rPr>
          <w:b w:val="0"/>
          <w:color w:val="000000" w:themeColor="text1"/>
        </w:rPr>
        <w:t>а Домодедово</w:t>
      </w:r>
      <w:r w:rsidR="004D4CCC" w:rsidRPr="006E2C22">
        <w:rPr>
          <w:b w:val="0"/>
          <w:color w:val="000000" w:themeColor="text1"/>
        </w:rPr>
        <w:t xml:space="preserve"> Московской области и муниципального контракта от 16.09.2021 № 428430-21</w:t>
      </w:r>
      <w:r w:rsidRPr="006E2C22">
        <w:rPr>
          <w:b w:val="0"/>
          <w:color w:val="000000" w:themeColor="text1"/>
        </w:rPr>
        <w:t>.</w:t>
      </w:r>
    </w:p>
    <w:p w14:paraId="2150CCB3" w14:textId="5C873823" w:rsidR="00590886" w:rsidRPr="006E2C22" w:rsidRDefault="00590886" w:rsidP="00590886">
      <w:pPr>
        <w:pStyle w:val="affc"/>
        <w:rPr>
          <w:color w:val="000000" w:themeColor="text1"/>
          <w:lang w:val="ru-RU"/>
        </w:rPr>
      </w:pPr>
      <w:r w:rsidRPr="006E2C22">
        <w:rPr>
          <w:color w:val="000000" w:themeColor="text1"/>
          <w:lang w:val="ru-RU"/>
        </w:rPr>
        <w:t xml:space="preserve">2.1.1. </w:t>
      </w:r>
      <w:r w:rsidR="009612E9" w:rsidRPr="006E2C22">
        <w:rPr>
          <w:color w:val="000000" w:themeColor="text1"/>
          <w:lang w:val="ru-RU"/>
        </w:rPr>
        <w:t>МНГП ГОД</w:t>
      </w:r>
      <w:r w:rsidRPr="006E2C22">
        <w:rPr>
          <w:color w:val="000000" w:themeColor="text1"/>
          <w:lang w:val="ru-RU"/>
        </w:rPr>
        <w:t xml:space="preserve"> подготовлены в рамках реализации полномочий органов местного самоуправления </w:t>
      </w:r>
      <w:r w:rsidR="00C90CDD" w:rsidRPr="006E2C22">
        <w:rPr>
          <w:color w:val="000000" w:themeColor="text1"/>
          <w:lang w:val="ru-RU" w:bidi="ru-RU"/>
        </w:rPr>
        <w:t xml:space="preserve">городского округа </w:t>
      </w:r>
      <w:r w:rsidR="00C90CDD" w:rsidRPr="006E2C22">
        <w:rPr>
          <w:color w:val="000000" w:themeColor="text1"/>
          <w:lang w:val="ru-RU" w:eastAsia="ru-RU" w:bidi="ru-RU"/>
        </w:rPr>
        <w:t>Домодедово</w:t>
      </w:r>
      <w:r w:rsidRPr="006E2C22">
        <w:rPr>
          <w:color w:val="000000" w:themeColor="text1"/>
          <w:lang w:val="ru-RU"/>
        </w:rPr>
        <w:t xml:space="preserve"> в области градостроительной деятельности.</w:t>
      </w:r>
    </w:p>
    <w:p w14:paraId="217A2FD5" w14:textId="11C23B3B" w:rsidR="008554FC" w:rsidRPr="006E2C22" w:rsidRDefault="009612E9" w:rsidP="009612E9">
      <w:pPr>
        <w:pStyle w:val="affc"/>
        <w:rPr>
          <w:color w:val="000000" w:themeColor="text1"/>
          <w:lang w:val="ru-RU"/>
        </w:rPr>
      </w:pPr>
      <w:r w:rsidRPr="006E2C22">
        <w:rPr>
          <w:color w:val="000000" w:themeColor="text1"/>
          <w:lang w:val="ru-RU"/>
        </w:rPr>
        <w:t xml:space="preserve">2.1.1. </w:t>
      </w:r>
      <w:r w:rsidR="00F949E3" w:rsidRPr="006E2C22">
        <w:rPr>
          <w:color w:val="000000" w:themeColor="text1"/>
          <w:lang w:val="ru-RU"/>
        </w:rPr>
        <w:t xml:space="preserve">Целью подготовки </w:t>
      </w:r>
      <w:r w:rsidRPr="006E2C22">
        <w:rPr>
          <w:color w:val="000000" w:themeColor="text1"/>
          <w:lang w:val="ru-RU"/>
        </w:rPr>
        <w:t>МНГП ГОД</w:t>
      </w:r>
      <w:r w:rsidR="00F949E3" w:rsidRPr="006E2C22">
        <w:rPr>
          <w:color w:val="000000" w:themeColor="text1"/>
          <w:lang w:val="ru-RU"/>
        </w:rPr>
        <w:t xml:space="preserve"> является обеспечение устойчивого развития территории муниципального образования</w:t>
      </w:r>
      <w:r w:rsidR="007B0995" w:rsidRPr="006E2C22">
        <w:rPr>
          <w:color w:val="000000" w:themeColor="text1"/>
          <w:lang w:val="ru-RU"/>
        </w:rPr>
        <w:t>,</w:t>
      </w:r>
      <w:r w:rsidR="00F949E3" w:rsidRPr="006E2C22">
        <w:rPr>
          <w:color w:val="000000" w:themeColor="text1"/>
          <w:lang w:val="ru-RU"/>
        </w:rPr>
        <w:t xml:space="preserve"> определение параметров согласованного развития коммунальной, транспортной, социальной инфраструктур, рост числа мест приложения труда, объектов коммунально-бытового и рекреационного назначения, обеспечивающих учёт интересов граждан и их объединений при определении назначения территорий на основе стратегий, прогнозов и программ социально-экономического и градостроительного развития федерального, регионального и муниципального уровня</w:t>
      </w:r>
      <w:r w:rsidR="00590886" w:rsidRPr="006E2C22">
        <w:rPr>
          <w:color w:val="000000" w:themeColor="text1"/>
          <w:lang w:val="ru-RU"/>
        </w:rPr>
        <w:t>.</w:t>
      </w:r>
    </w:p>
    <w:p w14:paraId="47667E5B" w14:textId="0801382E" w:rsidR="00590886" w:rsidRPr="006E2C22" w:rsidRDefault="00E64EC7" w:rsidP="00590886">
      <w:pPr>
        <w:pStyle w:val="affc"/>
        <w:rPr>
          <w:i/>
          <w:color w:val="000000" w:themeColor="text1"/>
          <w:lang w:val="ru-RU"/>
        </w:rPr>
      </w:pPr>
      <w:r w:rsidRPr="006E2C22">
        <w:rPr>
          <w:color w:val="000000" w:themeColor="text1"/>
          <w:lang w:val="ru-RU"/>
        </w:rPr>
        <w:t>2</w:t>
      </w:r>
      <w:r w:rsidR="00590886" w:rsidRPr="006E2C22">
        <w:rPr>
          <w:color w:val="000000" w:themeColor="text1"/>
          <w:lang w:val="ru-RU"/>
        </w:rPr>
        <w:t>.1.</w:t>
      </w:r>
      <w:r w:rsidRPr="006E2C22">
        <w:rPr>
          <w:color w:val="000000" w:themeColor="text1"/>
          <w:lang w:val="ru-RU"/>
        </w:rPr>
        <w:t>2</w:t>
      </w:r>
      <w:r w:rsidR="00590886" w:rsidRPr="006E2C22">
        <w:rPr>
          <w:color w:val="000000" w:themeColor="text1"/>
          <w:lang w:val="ru-RU"/>
        </w:rPr>
        <w:t xml:space="preserve">. </w:t>
      </w:r>
      <w:r w:rsidR="009612E9" w:rsidRPr="006E2C22">
        <w:rPr>
          <w:color w:val="000000" w:themeColor="text1"/>
          <w:lang w:val="ru-RU"/>
        </w:rPr>
        <w:t>Разработка</w:t>
      </w:r>
      <w:r w:rsidR="00590886" w:rsidRPr="006E2C22">
        <w:rPr>
          <w:color w:val="000000" w:themeColor="text1"/>
          <w:lang w:val="ru-RU"/>
        </w:rPr>
        <w:t xml:space="preserve"> </w:t>
      </w:r>
      <w:bookmarkStart w:id="13" w:name="OLE_LINK79"/>
      <w:bookmarkStart w:id="14" w:name="OLE_LINK80"/>
      <w:bookmarkStart w:id="15" w:name="OLE_LINK81"/>
      <w:r w:rsidR="00590886" w:rsidRPr="006E2C22">
        <w:rPr>
          <w:color w:val="000000" w:themeColor="text1"/>
          <w:lang w:val="ru-RU"/>
        </w:rPr>
        <w:t xml:space="preserve">МНГП </w:t>
      </w:r>
      <w:bookmarkEnd w:id="13"/>
      <w:bookmarkEnd w:id="14"/>
      <w:bookmarkEnd w:id="15"/>
      <w:r w:rsidR="00B45667" w:rsidRPr="006E2C22">
        <w:rPr>
          <w:color w:val="000000" w:themeColor="text1"/>
          <w:lang w:val="ru-RU"/>
        </w:rPr>
        <w:t>ГОД</w:t>
      </w:r>
      <w:r w:rsidR="00EE1059" w:rsidRPr="006E2C22">
        <w:rPr>
          <w:color w:val="000000" w:themeColor="text1"/>
          <w:lang w:val="ru-RU"/>
        </w:rPr>
        <w:t xml:space="preserve"> </w:t>
      </w:r>
      <w:r w:rsidR="00590886" w:rsidRPr="006E2C22">
        <w:rPr>
          <w:color w:val="000000" w:themeColor="text1"/>
          <w:lang w:val="ru-RU"/>
        </w:rPr>
        <w:t>включает решение задач:</w:t>
      </w:r>
    </w:p>
    <w:p w14:paraId="420A3D34" w14:textId="07BFAAE2" w:rsidR="00590886" w:rsidRPr="006E2C22" w:rsidRDefault="00590886" w:rsidP="00590886">
      <w:pPr>
        <w:pStyle w:val="affc"/>
        <w:numPr>
          <w:ilvl w:val="0"/>
          <w:numId w:val="29"/>
        </w:numPr>
        <w:tabs>
          <w:tab w:val="left" w:pos="993"/>
        </w:tabs>
        <w:ind w:left="0" w:firstLine="709"/>
        <w:rPr>
          <w:color w:val="000000" w:themeColor="text1"/>
          <w:lang w:val="ru-RU"/>
        </w:rPr>
      </w:pPr>
      <w:r w:rsidRPr="006E2C22">
        <w:rPr>
          <w:color w:val="000000" w:themeColor="text1"/>
          <w:lang w:val="ru-RU"/>
        </w:rPr>
        <w:t xml:space="preserve">определение видов ОМЗ городского округа, подлежащих нормативному правовому регулированию в МНГП </w:t>
      </w:r>
      <w:r w:rsidR="00B45667" w:rsidRPr="006E2C22">
        <w:rPr>
          <w:color w:val="000000" w:themeColor="text1"/>
          <w:lang w:val="ru-RU"/>
        </w:rPr>
        <w:t xml:space="preserve">ГОД </w:t>
      </w:r>
      <w:r w:rsidRPr="006E2C22">
        <w:rPr>
          <w:color w:val="000000" w:themeColor="text1"/>
          <w:lang w:val="ru-RU"/>
        </w:rPr>
        <w:t>в соответствии с полномочиями органов местного самоуправления;</w:t>
      </w:r>
    </w:p>
    <w:p w14:paraId="1DDACD0F" w14:textId="77777777" w:rsidR="00590886" w:rsidRPr="006E2C22" w:rsidRDefault="00590886" w:rsidP="00590886">
      <w:pPr>
        <w:pStyle w:val="affc"/>
        <w:numPr>
          <w:ilvl w:val="0"/>
          <w:numId w:val="29"/>
        </w:numPr>
        <w:tabs>
          <w:tab w:val="left" w:pos="993"/>
        </w:tabs>
        <w:ind w:left="0" w:firstLine="709"/>
        <w:rPr>
          <w:color w:val="000000" w:themeColor="text1"/>
          <w:lang w:val="ru-RU"/>
        </w:rPr>
      </w:pPr>
      <w:r w:rsidRPr="006E2C22">
        <w:rPr>
          <w:color w:val="000000" w:themeColor="text1"/>
          <w:lang w:val="ru-RU"/>
        </w:rPr>
        <w:t>определение совокупности расчетных показателей обеспеченности и доступности для населения округа ОМЗ, адекватно отражающих благоприятные условия жизнедеятельности человека;</w:t>
      </w:r>
    </w:p>
    <w:p w14:paraId="6DF971C4" w14:textId="158CA498" w:rsidR="00590886" w:rsidRPr="006E2C22" w:rsidRDefault="00590886" w:rsidP="00590886">
      <w:pPr>
        <w:pStyle w:val="affc"/>
        <w:numPr>
          <w:ilvl w:val="0"/>
          <w:numId w:val="29"/>
        </w:numPr>
        <w:tabs>
          <w:tab w:val="left" w:pos="993"/>
        </w:tabs>
        <w:ind w:left="0" w:firstLine="709"/>
        <w:rPr>
          <w:bCs/>
          <w:color w:val="000000" w:themeColor="text1"/>
          <w:lang w:val="ru-RU"/>
        </w:rPr>
      </w:pPr>
      <w:r w:rsidRPr="006E2C22">
        <w:rPr>
          <w:bCs/>
          <w:color w:val="000000" w:themeColor="text1"/>
          <w:lang w:val="ru-RU"/>
        </w:rPr>
        <w:t xml:space="preserve">анализ расчетных показателей, содержащихся в региональных </w:t>
      </w:r>
      <w:r w:rsidRPr="006E2C22">
        <w:rPr>
          <w:color w:val="000000" w:themeColor="text1"/>
          <w:lang w:val="ru-RU"/>
        </w:rPr>
        <w:t xml:space="preserve">нормативах градостроительного проектирования </w:t>
      </w:r>
      <w:r w:rsidR="00185F78" w:rsidRPr="006E2C22">
        <w:rPr>
          <w:color w:val="000000" w:themeColor="text1"/>
          <w:lang w:val="ru-RU"/>
        </w:rPr>
        <w:t>Московской области</w:t>
      </w:r>
      <w:r w:rsidRPr="006E2C22">
        <w:rPr>
          <w:bCs/>
          <w:color w:val="000000" w:themeColor="text1"/>
          <w:lang w:val="ru-RU"/>
        </w:rPr>
        <w:t xml:space="preserve"> и в ранее утвержденных местных </w:t>
      </w:r>
      <w:r w:rsidRPr="006E2C22">
        <w:rPr>
          <w:color w:val="000000" w:themeColor="text1"/>
          <w:lang w:val="ru-RU"/>
        </w:rPr>
        <w:t xml:space="preserve">нормативах градостроительного проектирования </w:t>
      </w:r>
      <w:r w:rsidR="00C90CDD" w:rsidRPr="006E2C22">
        <w:rPr>
          <w:color w:val="000000" w:themeColor="text1"/>
          <w:lang w:val="ru-RU" w:bidi="ru-RU"/>
        </w:rPr>
        <w:t xml:space="preserve">городского округа </w:t>
      </w:r>
      <w:r w:rsidR="00C90CDD" w:rsidRPr="006E2C22">
        <w:rPr>
          <w:color w:val="000000" w:themeColor="text1"/>
          <w:lang w:val="ru-RU" w:eastAsia="ru-RU" w:bidi="ru-RU"/>
        </w:rPr>
        <w:t>Домодедово</w:t>
      </w:r>
      <w:r w:rsidRPr="006E2C22">
        <w:rPr>
          <w:color w:val="000000" w:themeColor="text1"/>
          <w:lang w:val="ru-RU"/>
        </w:rPr>
        <w:t xml:space="preserve">, с целью использования их в </w:t>
      </w:r>
      <w:r w:rsidRPr="006E2C22">
        <w:rPr>
          <w:bCs/>
          <w:color w:val="000000" w:themeColor="text1"/>
          <w:lang w:val="ru-RU"/>
        </w:rPr>
        <w:t xml:space="preserve">местных </w:t>
      </w:r>
      <w:r w:rsidRPr="006E2C22">
        <w:rPr>
          <w:color w:val="000000" w:themeColor="text1"/>
          <w:lang w:val="ru-RU"/>
        </w:rPr>
        <w:t xml:space="preserve">нормативах градостроительного проектирования </w:t>
      </w:r>
      <w:r w:rsidR="00C90CDD" w:rsidRPr="006E2C22">
        <w:rPr>
          <w:color w:val="000000" w:themeColor="text1"/>
          <w:lang w:val="ru-RU" w:bidi="ru-RU"/>
        </w:rPr>
        <w:t xml:space="preserve">городского округа </w:t>
      </w:r>
      <w:r w:rsidR="00C90CDD" w:rsidRPr="006E2C22">
        <w:rPr>
          <w:color w:val="000000" w:themeColor="text1"/>
          <w:lang w:val="ru-RU" w:eastAsia="ru-RU" w:bidi="ru-RU"/>
        </w:rPr>
        <w:t>Домодедово</w:t>
      </w:r>
      <w:r w:rsidRPr="006E2C22">
        <w:rPr>
          <w:color w:val="000000" w:themeColor="text1"/>
          <w:lang w:val="ru-RU"/>
        </w:rPr>
        <w:t>;</w:t>
      </w:r>
    </w:p>
    <w:p w14:paraId="158E6AAF" w14:textId="5B39AB35" w:rsidR="00590886" w:rsidRPr="006E2C22" w:rsidRDefault="00590886" w:rsidP="00590886">
      <w:pPr>
        <w:pStyle w:val="affc"/>
        <w:numPr>
          <w:ilvl w:val="0"/>
          <w:numId w:val="29"/>
        </w:numPr>
        <w:tabs>
          <w:tab w:val="left" w:pos="993"/>
        </w:tabs>
        <w:ind w:left="0" w:firstLine="709"/>
        <w:rPr>
          <w:bCs/>
          <w:color w:val="000000" w:themeColor="text1"/>
          <w:lang w:val="ru-RU"/>
        </w:rPr>
      </w:pPr>
      <w:r w:rsidRPr="006E2C22">
        <w:rPr>
          <w:color w:val="000000" w:themeColor="text1"/>
          <w:lang w:val="ru-RU"/>
        </w:rPr>
        <w:t xml:space="preserve">установление и обоснование значений расчетных показателей (минимально допустимого уровня обеспеченности и максимально допустимого уровня территориальной доступности) на основании требований и норм законодательства РФ и </w:t>
      </w:r>
      <w:r w:rsidR="00185F78" w:rsidRPr="006E2C22">
        <w:rPr>
          <w:color w:val="000000" w:themeColor="text1"/>
          <w:lang w:val="ru-RU"/>
        </w:rPr>
        <w:t>Московской области</w:t>
      </w:r>
      <w:r w:rsidRPr="006E2C22">
        <w:rPr>
          <w:color w:val="000000" w:themeColor="text1"/>
          <w:lang w:val="ru-RU"/>
        </w:rPr>
        <w:t xml:space="preserve">, муниципальных правовых актов </w:t>
      </w:r>
      <w:r w:rsidR="00C90CDD" w:rsidRPr="006E2C22">
        <w:rPr>
          <w:color w:val="000000" w:themeColor="text1"/>
          <w:lang w:val="ru-RU" w:bidi="ru-RU"/>
        </w:rPr>
        <w:t xml:space="preserve">городского округа </w:t>
      </w:r>
      <w:r w:rsidR="00C90CDD" w:rsidRPr="006E2C22">
        <w:rPr>
          <w:color w:val="000000" w:themeColor="text1"/>
          <w:lang w:val="ru-RU" w:eastAsia="ru-RU" w:bidi="ru-RU"/>
        </w:rPr>
        <w:t>Домодедово</w:t>
      </w:r>
      <w:r w:rsidRPr="006E2C22">
        <w:rPr>
          <w:bCs/>
          <w:color w:val="000000" w:themeColor="text1"/>
          <w:lang w:val="ru-RU"/>
        </w:rPr>
        <w:t xml:space="preserve">, с соблюдением </w:t>
      </w:r>
      <w:r w:rsidRPr="006E2C22">
        <w:rPr>
          <w:color w:val="000000" w:themeColor="text1"/>
          <w:lang w:val="ru-RU"/>
        </w:rPr>
        <w:t xml:space="preserve">технических регламентов и сводов правил, с учетом стратеги, прогноза и муниципальных программ социально-экономического развития </w:t>
      </w:r>
      <w:r w:rsidR="00C90CDD" w:rsidRPr="006E2C22">
        <w:rPr>
          <w:color w:val="000000" w:themeColor="text1"/>
          <w:lang w:val="ru-RU" w:bidi="ru-RU"/>
        </w:rPr>
        <w:t xml:space="preserve">городского округа </w:t>
      </w:r>
      <w:r w:rsidR="00C90CDD" w:rsidRPr="006E2C22">
        <w:rPr>
          <w:color w:val="000000" w:themeColor="text1"/>
          <w:lang w:val="ru-RU" w:eastAsia="ru-RU" w:bidi="ru-RU"/>
        </w:rPr>
        <w:t>Домодедово</w:t>
      </w:r>
      <w:r w:rsidRPr="006E2C22">
        <w:rPr>
          <w:bCs/>
          <w:color w:val="000000" w:themeColor="text1"/>
          <w:lang w:val="ru-RU"/>
        </w:rPr>
        <w:t>;</w:t>
      </w:r>
    </w:p>
    <w:p w14:paraId="139F866E" w14:textId="1BB73970" w:rsidR="00590886" w:rsidRPr="006E2C22" w:rsidRDefault="00590886" w:rsidP="00590886">
      <w:pPr>
        <w:pStyle w:val="affc"/>
        <w:numPr>
          <w:ilvl w:val="0"/>
          <w:numId w:val="29"/>
        </w:numPr>
        <w:tabs>
          <w:tab w:val="left" w:pos="993"/>
        </w:tabs>
        <w:ind w:left="0" w:firstLine="709"/>
        <w:rPr>
          <w:color w:val="000000" w:themeColor="text1"/>
          <w:lang w:val="ru-RU"/>
        </w:rPr>
      </w:pPr>
      <w:r w:rsidRPr="006E2C22">
        <w:rPr>
          <w:color w:val="000000" w:themeColor="text1"/>
          <w:lang w:val="ru-RU"/>
        </w:rPr>
        <w:t>подготовка правил и определение области применения расчетных показателей, содержащихся в МНГП</w:t>
      </w:r>
      <w:r w:rsidR="00B45667" w:rsidRPr="006E2C22">
        <w:rPr>
          <w:color w:val="000000" w:themeColor="text1"/>
          <w:lang w:val="ru-RU"/>
        </w:rPr>
        <w:t xml:space="preserve"> ГОД</w:t>
      </w:r>
      <w:r w:rsidRPr="006E2C22">
        <w:rPr>
          <w:color w:val="000000" w:themeColor="text1"/>
          <w:lang w:val="ru-RU"/>
        </w:rPr>
        <w:t>, в т.ч. распределение расчетных показателей для применения на группы по видам градостроительной документации.</w:t>
      </w:r>
    </w:p>
    <w:p w14:paraId="69F4EF0B" w14:textId="09BD1A2A" w:rsidR="00590886" w:rsidRPr="006E2C22" w:rsidRDefault="00590886" w:rsidP="00590886">
      <w:pPr>
        <w:pStyle w:val="affc"/>
        <w:rPr>
          <w:color w:val="000000" w:themeColor="text1"/>
          <w:lang w:val="ru-RU"/>
        </w:rPr>
      </w:pPr>
      <w:r w:rsidRPr="006E2C22">
        <w:rPr>
          <w:color w:val="000000" w:themeColor="text1"/>
          <w:lang w:val="ru-RU"/>
        </w:rPr>
        <w:t xml:space="preserve">2.1.3. </w:t>
      </w:r>
      <w:r w:rsidR="00EB7EB6" w:rsidRPr="006E2C22">
        <w:rPr>
          <w:color w:val="000000" w:themeColor="text1"/>
          <w:lang w:val="ru-RU"/>
        </w:rPr>
        <w:t xml:space="preserve">Решению перечисленных задач предшествует </w:t>
      </w:r>
      <w:r w:rsidRPr="006E2C22">
        <w:rPr>
          <w:color w:val="000000" w:themeColor="text1"/>
          <w:lang w:val="ru-RU"/>
        </w:rPr>
        <w:t xml:space="preserve">анализ </w:t>
      </w:r>
      <w:r w:rsidR="00010E5B" w:rsidRPr="006E2C22">
        <w:rPr>
          <w:color w:val="000000" w:themeColor="text1"/>
          <w:lang w:val="ru-RU" w:bidi="ru-RU"/>
        </w:rPr>
        <w:t>и</w:t>
      </w:r>
      <w:r w:rsidR="00040FC4" w:rsidRPr="006E2C22">
        <w:rPr>
          <w:color w:val="000000" w:themeColor="text1"/>
          <w:lang w:val="ru-RU" w:bidi="ru-RU"/>
        </w:rPr>
        <w:t>нформаци</w:t>
      </w:r>
      <w:r w:rsidR="007B0995" w:rsidRPr="006E2C22">
        <w:rPr>
          <w:color w:val="000000" w:themeColor="text1"/>
          <w:lang w:val="ru-RU" w:bidi="ru-RU"/>
        </w:rPr>
        <w:t>и</w:t>
      </w:r>
      <w:r w:rsidR="00040FC4" w:rsidRPr="006E2C22">
        <w:rPr>
          <w:color w:val="000000" w:themeColor="text1"/>
          <w:lang w:val="ru-RU" w:bidi="ru-RU"/>
        </w:rPr>
        <w:t xml:space="preserve"> о современном состоянии и стратегии социально-экономического развития городского округа </w:t>
      </w:r>
      <w:r w:rsidR="00040FC4" w:rsidRPr="006E2C22">
        <w:rPr>
          <w:color w:val="000000" w:themeColor="text1"/>
          <w:lang w:val="ru-RU" w:eastAsia="ru-RU" w:bidi="ru-RU"/>
        </w:rPr>
        <w:t>Домодедово</w:t>
      </w:r>
      <w:r w:rsidRPr="006E2C22">
        <w:rPr>
          <w:color w:val="000000" w:themeColor="text1"/>
          <w:lang w:val="ru-RU"/>
        </w:rPr>
        <w:t>, которые влия</w:t>
      </w:r>
      <w:r w:rsidR="00EE03F2" w:rsidRPr="006E2C22">
        <w:rPr>
          <w:color w:val="000000" w:themeColor="text1"/>
          <w:lang w:val="ru-RU"/>
        </w:rPr>
        <w:t>ют</w:t>
      </w:r>
      <w:r w:rsidRPr="006E2C22">
        <w:rPr>
          <w:color w:val="000000" w:themeColor="text1"/>
          <w:lang w:val="ru-RU"/>
        </w:rPr>
        <w:t xml:space="preserve"> на установление расчетных показателей МНГП</w:t>
      </w:r>
      <w:r w:rsidR="00B45667" w:rsidRPr="006E2C22">
        <w:rPr>
          <w:color w:val="000000" w:themeColor="text1"/>
          <w:lang w:val="ru-RU"/>
        </w:rPr>
        <w:t xml:space="preserve"> ГОД</w:t>
      </w:r>
      <w:r w:rsidRPr="006E2C22">
        <w:rPr>
          <w:color w:val="000000" w:themeColor="text1"/>
          <w:lang w:val="ru-RU"/>
        </w:rPr>
        <w:t>.</w:t>
      </w:r>
    </w:p>
    <w:p w14:paraId="69EC711C" w14:textId="02303D52" w:rsidR="003F55B1" w:rsidRPr="006E2C22" w:rsidRDefault="003F55B1" w:rsidP="003F55B1">
      <w:pPr>
        <w:pStyle w:val="2"/>
        <w:rPr>
          <w:color w:val="000000" w:themeColor="text1"/>
          <w:szCs w:val="24"/>
          <w:lang w:bidi="ru-RU"/>
        </w:rPr>
      </w:pPr>
      <w:r w:rsidRPr="006E2C22">
        <w:rPr>
          <w:color w:val="000000" w:themeColor="text1"/>
        </w:rPr>
        <w:t xml:space="preserve">2.2. </w:t>
      </w:r>
      <w:bookmarkEnd w:id="11"/>
      <w:bookmarkEnd w:id="12"/>
      <w:r w:rsidR="002A50A8" w:rsidRPr="006E2C22">
        <w:rPr>
          <w:color w:val="000000" w:themeColor="text1"/>
          <w:szCs w:val="24"/>
          <w:lang w:bidi="ru-RU"/>
        </w:rPr>
        <w:t>Информация о современном состоянии и стратегии социально-экономического развития городского округа в отношении объектов местного значения</w:t>
      </w:r>
    </w:p>
    <w:p w14:paraId="15BFADDF" w14:textId="37029A68" w:rsidR="00833090" w:rsidRPr="006E2C22" w:rsidRDefault="00090EC4" w:rsidP="00110025">
      <w:pPr>
        <w:pStyle w:val="aa"/>
        <w:ind w:firstLine="760"/>
        <w:jc w:val="both"/>
        <w:rPr>
          <w:color w:val="000000" w:themeColor="text1"/>
          <w:lang w:bidi="ru-RU"/>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.1. </w:t>
      </w:r>
      <w:r w:rsidR="00833090" w:rsidRPr="006E2C22">
        <w:rPr>
          <w:color w:val="000000" w:themeColor="text1"/>
          <w:sz w:val="24"/>
          <w:szCs w:val="24"/>
          <w:lang w:bidi="ru-RU"/>
        </w:rPr>
        <w:t>Городской округ Домодедово образован на основании Закона Московской облас</w:t>
      </w:r>
      <w:r w:rsidR="00B332CD">
        <w:rPr>
          <w:color w:val="000000" w:themeColor="text1"/>
          <w:sz w:val="24"/>
          <w:szCs w:val="24"/>
          <w:lang w:bidi="ru-RU"/>
        </w:rPr>
        <w:t>ти от 21.12.2006 № 234/2006-ОЗ</w:t>
      </w:r>
      <w:r w:rsidR="00833090" w:rsidRPr="006E2C22">
        <w:rPr>
          <w:color w:val="000000" w:themeColor="text1"/>
          <w:sz w:val="24"/>
          <w:szCs w:val="24"/>
          <w:lang w:bidi="ru-RU"/>
        </w:rPr>
        <w:t xml:space="preserve"> «О городском округе Домодедово и его границе» и расположен на юге Московской области.</w:t>
      </w:r>
    </w:p>
    <w:p w14:paraId="2D8B5D4C" w14:textId="77777777" w:rsidR="00833090" w:rsidRPr="006E2C22" w:rsidRDefault="00833090" w:rsidP="00110025">
      <w:pPr>
        <w:pStyle w:val="aa"/>
        <w:ind w:firstLine="760"/>
        <w:jc w:val="both"/>
        <w:rPr>
          <w:color w:val="000000" w:themeColor="text1"/>
          <w:sz w:val="24"/>
          <w:szCs w:val="24"/>
          <w:lang w:bidi="ru-RU"/>
        </w:rPr>
      </w:pPr>
      <w:r w:rsidRPr="006E2C22">
        <w:rPr>
          <w:color w:val="000000" w:themeColor="text1"/>
          <w:sz w:val="24"/>
          <w:szCs w:val="24"/>
          <w:lang w:bidi="ru-RU"/>
        </w:rPr>
        <w:t>Городской округ Домодедово граничит:</w:t>
      </w:r>
    </w:p>
    <w:p w14:paraId="5686F823" w14:textId="69B792AF" w:rsidR="00833090" w:rsidRPr="006E2C22" w:rsidRDefault="00833090" w:rsidP="00C90CDD">
      <w:pPr>
        <w:pStyle w:val="aa"/>
        <w:widowControl w:val="0"/>
        <w:numPr>
          <w:ilvl w:val="0"/>
          <w:numId w:val="25"/>
        </w:numPr>
        <w:tabs>
          <w:tab w:val="left" w:pos="1023"/>
        </w:tabs>
        <w:autoSpaceDE/>
        <w:autoSpaceDN/>
        <w:ind w:firstLine="740"/>
        <w:jc w:val="both"/>
        <w:rPr>
          <w:color w:val="000000" w:themeColor="text1"/>
          <w:sz w:val="24"/>
          <w:szCs w:val="24"/>
          <w:lang w:bidi="ru-RU"/>
        </w:rPr>
      </w:pPr>
      <w:r w:rsidRPr="006E2C22">
        <w:rPr>
          <w:color w:val="000000" w:themeColor="text1"/>
          <w:sz w:val="24"/>
          <w:szCs w:val="24"/>
          <w:lang w:bidi="ru-RU"/>
        </w:rPr>
        <w:t xml:space="preserve">на западе - с городским округом Подольск и городским округом Чехов Московской </w:t>
      </w:r>
      <w:r w:rsidRPr="006E2C22">
        <w:rPr>
          <w:color w:val="000000" w:themeColor="text1"/>
          <w:sz w:val="24"/>
          <w:szCs w:val="24"/>
          <w:lang w:bidi="ru-RU"/>
        </w:rPr>
        <w:lastRenderedPageBreak/>
        <w:t>области;</w:t>
      </w:r>
    </w:p>
    <w:p w14:paraId="12EA3427" w14:textId="42832FFF" w:rsidR="00833090" w:rsidRPr="006E2C22" w:rsidRDefault="00833090" w:rsidP="00C90CDD">
      <w:pPr>
        <w:pStyle w:val="aa"/>
        <w:widowControl w:val="0"/>
        <w:numPr>
          <w:ilvl w:val="0"/>
          <w:numId w:val="25"/>
        </w:numPr>
        <w:tabs>
          <w:tab w:val="left" w:pos="1023"/>
        </w:tabs>
        <w:autoSpaceDE/>
        <w:autoSpaceDN/>
        <w:ind w:firstLine="740"/>
        <w:jc w:val="both"/>
        <w:rPr>
          <w:color w:val="000000" w:themeColor="text1"/>
          <w:sz w:val="24"/>
          <w:szCs w:val="24"/>
          <w:lang w:bidi="ru-RU"/>
        </w:rPr>
      </w:pPr>
      <w:r w:rsidRPr="006E2C22">
        <w:rPr>
          <w:color w:val="000000" w:themeColor="text1"/>
          <w:sz w:val="24"/>
          <w:szCs w:val="24"/>
          <w:lang w:bidi="ru-RU"/>
        </w:rPr>
        <w:t>на юге - с городским округом Ступино Московской области;</w:t>
      </w:r>
    </w:p>
    <w:p w14:paraId="3DDF830D" w14:textId="3DD51D1B" w:rsidR="00833090" w:rsidRPr="006E2C22" w:rsidRDefault="00833090" w:rsidP="00C90CDD">
      <w:pPr>
        <w:pStyle w:val="aa"/>
        <w:widowControl w:val="0"/>
        <w:numPr>
          <w:ilvl w:val="0"/>
          <w:numId w:val="25"/>
        </w:numPr>
        <w:tabs>
          <w:tab w:val="left" w:pos="1023"/>
        </w:tabs>
        <w:autoSpaceDE/>
        <w:autoSpaceDN/>
        <w:ind w:firstLine="740"/>
        <w:jc w:val="both"/>
        <w:rPr>
          <w:color w:val="000000" w:themeColor="text1"/>
          <w:sz w:val="24"/>
          <w:szCs w:val="24"/>
          <w:lang w:bidi="ru-RU"/>
        </w:rPr>
      </w:pPr>
      <w:r w:rsidRPr="006E2C22">
        <w:rPr>
          <w:color w:val="000000" w:themeColor="text1"/>
          <w:sz w:val="24"/>
          <w:szCs w:val="24"/>
          <w:lang w:bidi="ru-RU"/>
        </w:rPr>
        <w:t>на востоке - с Раменским городским округом Московской области;</w:t>
      </w:r>
    </w:p>
    <w:p w14:paraId="42B35D1E" w14:textId="64F9C626" w:rsidR="00833090" w:rsidRPr="006E2C22" w:rsidRDefault="00833090" w:rsidP="00C90CDD">
      <w:pPr>
        <w:pStyle w:val="aa"/>
        <w:widowControl w:val="0"/>
        <w:numPr>
          <w:ilvl w:val="0"/>
          <w:numId w:val="25"/>
        </w:numPr>
        <w:tabs>
          <w:tab w:val="left" w:pos="1023"/>
        </w:tabs>
        <w:autoSpaceDE/>
        <w:autoSpaceDN/>
        <w:ind w:firstLine="740"/>
        <w:jc w:val="both"/>
        <w:rPr>
          <w:color w:val="000000" w:themeColor="text1"/>
          <w:sz w:val="24"/>
          <w:szCs w:val="24"/>
          <w:lang w:bidi="ru-RU"/>
        </w:rPr>
      </w:pPr>
      <w:r w:rsidRPr="006E2C22">
        <w:rPr>
          <w:color w:val="000000" w:themeColor="text1"/>
          <w:sz w:val="24"/>
          <w:szCs w:val="24"/>
          <w:lang w:bidi="ru-RU"/>
        </w:rPr>
        <w:t>на севере - с Ленинским городским округом Московской области.</w:t>
      </w:r>
    </w:p>
    <w:p w14:paraId="7608281A" w14:textId="77777777" w:rsidR="00833090" w:rsidRPr="006E2C22" w:rsidRDefault="00833090" w:rsidP="00110025">
      <w:pPr>
        <w:pStyle w:val="aa"/>
        <w:ind w:firstLine="760"/>
        <w:jc w:val="both"/>
        <w:rPr>
          <w:color w:val="000000" w:themeColor="text1"/>
          <w:sz w:val="24"/>
          <w:szCs w:val="24"/>
          <w:lang w:bidi="ru-RU"/>
        </w:rPr>
      </w:pPr>
      <w:r w:rsidRPr="006E2C22">
        <w:rPr>
          <w:color w:val="000000" w:themeColor="text1"/>
          <w:sz w:val="24"/>
          <w:szCs w:val="24"/>
          <w:lang w:bidi="ru-RU"/>
        </w:rPr>
        <w:t>Площадь территории городского округа Домодедово составляет 81826 га.</w:t>
      </w:r>
    </w:p>
    <w:p w14:paraId="31F77657" w14:textId="719082A6" w:rsidR="00833090" w:rsidRPr="006E2C22" w:rsidRDefault="00090EC4" w:rsidP="00110025">
      <w:pPr>
        <w:pStyle w:val="aa"/>
        <w:ind w:firstLine="760"/>
        <w:jc w:val="both"/>
        <w:rPr>
          <w:color w:val="000000" w:themeColor="text1"/>
          <w:sz w:val="24"/>
          <w:szCs w:val="24"/>
          <w:lang w:bidi="ru-RU"/>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w:t>
      </w:r>
      <w:r w:rsidR="00C03A67" w:rsidRPr="006E2C22">
        <w:rPr>
          <w:color w:val="000000" w:themeColor="text1"/>
          <w:sz w:val="24"/>
          <w:szCs w:val="24"/>
        </w:rPr>
        <w:t>2</w:t>
      </w:r>
      <w:r w:rsidRPr="006E2C22">
        <w:rPr>
          <w:color w:val="000000" w:themeColor="text1"/>
          <w:sz w:val="24"/>
          <w:szCs w:val="24"/>
        </w:rPr>
        <w:t>. </w:t>
      </w:r>
      <w:r w:rsidR="00833090" w:rsidRPr="006E2C22">
        <w:rPr>
          <w:color w:val="000000" w:themeColor="text1"/>
          <w:sz w:val="24"/>
          <w:szCs w:val="24"/>
          <w:lang w:bidi="ru-RU"/>
        </w:rPr>
        <w:t>Городской округ Домодедово расположен на крупных транспортных планировочных осях Московской области: с севера на юг через территорию проходит железная дорога Павелецкого направления МЖД, автомобильная дорога федерального значения М-4 «Дон» Москва - Воронеж - Ростов-на-Дону -Краснодар - Новороссийск и автомобильная дорога регионального значения «Каширское шоссе»; по экватору территории городского округа проходит автомобильная дорога федерального значения А- 107 «Московское малое кольцо» Икша - Ногинск - Бронницы - Голицыно - Истра - Икша, транспортную связь с международным аэропортом Домодедово осуществляет автомобильная дорога федерального значения А-105 «Подъездная дорога от Москвы к аэропорту Домодедово».</w:t>
      </w:r>
    </w:p>
    <w:p w14:paraId="63F2FE45" w14:textId="6DDAF2D5" w:rsidR="003D7EBC" w:rsidRPr="006E2C22" w:rsidRDefault="00B00A21" w:rsidP="00110025">
      <w:pPr>
        <w:pStyle w:val="aa"/>
        <w:ind w:firstLine="720"/>
        <w:jc w:val="both"/>
        <w:rPr>
          <w:color w:val="000000" w:themeColor="text1"/>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w:t>
      </w:r>
      <w:r w:rsidR="00C03A67" w:rsidRPr="006E2C22">
        <w:rPr>
          <w:color w:val="000000" w:themeColor="text1"/>
          <w:sz w:val="24"/>
          <w:szCs w:val="24"/>
        </w:rPr>
        <w:t>3</w:t>
      </w:r>
      <w:r w:rsidRPr="006E2C22">
        <w:rPr>
          <w:color w:val="000000" w:themeColor="text1"/>
          <w:sz w:val="24"/>
          <w:szCs w:val="24"/>
        </w:rPr>
        <w:t>. </w:t>
      </w:r>
      <w:r w:rsidR="003D7EBC" w:rsidRPr="006E2C22">
        <w:rPr>
          <w:color w:val="000000" w:themeColor="text1"/>
          <w:sz w:val="24"/>
          <w:szCs w:val="24"/>
          <w:lang w:bidi="ru-RU"/>
        </w:rPr>
        <w:t>Состав городского округа:</w:t>
      </w:r>
    </w:p>
    <w:p w14:paraId="7C11928D" w14:textId="77777777" w:rsidR="003D7EBC" w:rsidRPr="006E2C22" w:rsidRDefault="003D7EBC" w:rsidP="00A66CF6">
      <w:pPr>
        <w:pStyle w:val="aa"/>
        <w:widowControl w:val="0"/>
        <w:numPr>
          <w:ilvl w:val="0"/>
          <w:numId w:val="25"/>
        </w:numPr>
        <w:tabs>
          <w:tab w:val="left" w:pos="1023"/>
        </w:tabs>
        <w:autoSpaceDE/>
        <w:autoSpaceDN/>
        <w:ind w:firstLine="740"/>
        <w:jc w:val="both"/>
        <w:rPr>
          <w:color w:val="000000" w:themeColor="text1"/>
          <w:sz w:val="24"/>
          <w:szCs w:val="24"/>
          <w:lang w:bidi="ru-RU"/>
        </w:rPr>
      </w:pPr>
      <w:r w:rsidRPr="006E2C22">
        <w:rPr>
          <w:color w:val="000000" w:themeColor="text1"/>
          <w:sz w:val="24"/>
          <w:szCs w:val="24"/>
          <w:lang w:bidi="ru-RU"/>
        </w:rPr>
        <w:t>город Домодедово (административный центр), в его составе:</w:t>
      </w:r>
    </w:p>
    <w:p w14:paraId="4930243B" w14:textId="77777777" w:rsidR="003D7EBC" w:rsidRPr="006E2C22" w:rsidRDefault="003D7EBC" w:rsidP="00A66CF6">
      <w:pPr>
        <w:pStyle w:val="aa"/>
        <w:widowControl w:val="0"/>
        <w:numPr>
          <w:ilvl w:val="0"/>
          <w:numId w:val="25"/>
        </w:numPr>
        <w:tabs>
          <w:tab w:val="left" w:pos="1023"/>
        </w:tabs>
        <w:autoSpaceDE/>
        <w:autoSpaceDN/>
        <w:ind w:firstLine="740"/>
        <w:jc w:val="both"/>
        <w:rPr>
          <w:color w:val="000000" w:themeColor="text1"/>
          <w:sz w:val="24"/>
          <w:szCs w:val="24"/>
          <w:lang w:bidi="ru-RU"/>
        </w:rPr>
      </w:pPr>
      <w:r w:rsidRPr="006E2C22">
        <w:rPr>
          <w:color w:val="000000" w:themeColor="text1"/>
          <w:sz w:val="24"/>
          <w:szCs w:val="24"/>
          <w:lang w:bidi="ru-RU"/>
        </w:rPr>
        <w:t>микрорайон Центральный, микрорайон Западный, микрорайон Северный, микрорайон Южный, микрорайон Авиационный, микрорайон Востряково, микрорайон Белые Столбы, микрорайон Барыбино;</w:t>
      </w:r>
    </w:p>
    <w:p w14:paraId="56EAD2C2" w14:textId="77777777" w:rsidR="003D7EBC" w:rsidRPr="006E2C22" w:rsidRDefault="003D7EBC" w:rsidP="00A66CF6">
      <w:pPr>
        <w:pStyle w:val="aa"/>
        <w:widowControl w:val="0"/>
        <w:numPr>
          <w:ilvl w:val="0"/>
          <w:numId w:val="25"/>
        </w:numPr>
        <w:tabs>
          <w:tab w:val="left" w:pos="1023"/>
        </w:tabs>
        <w:autoSpaceDE/>
        <w:autoSpaceDN/>
        <w:ind w:firstLine="740"/>
        <w:jc w:val="both"/>
        <w:rPr>
          <w:color w:val="000000" w:themeColor="text1"/>
          <w:sz w:val="24"/>
          <w:szCs w:val="24"/>
          <w:lang w:bidi="ru-RU"/>
        </w:rPr>
      </w:pPr>
      <w:r w:rsidRPr="006E2C22">
        <w:rPr>
          <w:color w:val="000000" w:themeColor="text1"/>
          <w:sz w:val="24"/>
          <w:szCs w:val="24"/>
          <w:lang w:bidi="ru-RU"/>
        </w:rPr>
        <w:t>административные округа:</w:t>
      </w:r>
    </w:p>
    <w:p w14:paraId="09A448D4" w14:textId="77777777" w:rsidR="003D7EBC" w:rsidRPr="006E2C22" w:rsidRDefault="003D7EBC" w:rsidP="00A66CF6">
      <w:pPr>
        <w:pStyle w:val="aa"/>
        <w:widowControl w:val="0"/>
        <w:tabs>
          <w:tab w:val="left" w:pos="1023"/>
        </w:tabs>
        <w:autoSpaceDE/>
        <w:autoSpaceDN/>
        <w:jc w:val="both"/>
        <w:rPr>
          <w:color w:val="000000" w:themeColor="text1"/>
          <w:sz w:val="24"/>
          <w:szCs w:val="24"/>
          <w:lang w:bidi="ru-RU"/>
        </w:rPr>
      </w:pPr>
      <w:r w:rsidRPr="006E2C22">
        <w:rPr>
          <w:color w:val="000000" w:themeColor="text1"/>
          <w:sz w:val="24"/>
          <w:szCs w:val="24"/>
          <w:lang w:bidi="ru-RU"/>
        </w:rPr>
        <w:t>Никитский, Повадинский, Растуновский, Лобановский, Краснопутьский, Колычевский, Ямской;</w:t>
      </w:r>
    </w:p>
    <w:p w14:paraId="7E8A9327" w14:textId="77777777" w:rsidR="003D7EBC" w:rsidRPr="006E2C22" w:rsidRDefault="003D7EBC" w:rsidP="00A66CF6">
      <w:pPr>
        <w:pStyle w:val="aa"/>
        <w:widowControl w:val="0"/>
        <w:numPr>
          <w:ilvl w:val="0"/>
          <w:numId w:val="25"/>
        </w:numPr>
        <w:tabs>
          <w:tab w:val="left" w:pos="1023"/>
        </w:tabs>
        <w:autoSpaceDE/>
        <w:autoSpaceDN/>
        <w:ind w:firstLine="740"/>
        <w:jc w:val="both"/>
        <w:rPr>
          <w:color w:val="000000" w:themeColor="text1"/>
          <w:sz w:val="24"/>
          <w:szCs w:val="24"/>
          <w:lang w:bidi="ru-RU"/>
        </w:rPr>
      </w:pPr>
      <w:r w:rsidRPr="006E2C22">
        <w:rPr>
          <w:color w:val="000000" w:themeColor="text1"/>
          <w:sz w:val="24"/>
          <w:szCs w:val="24"/>
          <w:lang w:bidi="ru-RU"/>
        </w:rPr>
        <w:t>4 поселка:</w:t>
      </w:r>
    </w:p>
    <w:p w14:paraId="1035F545" w14:textId="548A5DF6" w:rsidR="003D7EBC" w:rsidRPr="006E2C22" w:rsidRDefault="003D7EBC" w:rsidP="004D06A5">
      <w:pPr>
        <w:pStyle w:val="aa"/>
        <w:widowControl w:val="0"/>
        <w:tabs>
          <w:tab w:val="left" w:pos="1023"/>
        </w:tabs>
        <w:autoSpaceDE/>
        <w:autoSpaceDN/>
        <w:jc w:val="both"/>
        <w:rPr>
          <w:color w:val="000000" w:themeColor="text1"/>
          <w:sz w:val="24"/>
          <w:szCs w:val="24"/>
          <w:lang w:bidi="ru-RU"/>
        </w:rPr>
      </w:pPr>
      <w:r w:rsidRPr="006E2C22">
        <w:rPr>
          <w:color w:val="000000" w:themeColor="text1"/>
          <w:sz w:val="24"/>
          <w:szCs w:val="24"/>
          <w:lang w:bidi="ru-RU"/>
        </w:rPr>
        <w:t>государственного племенного завода</w:t>
      </w:r>
      <w:r w:rsidR="00A66CF6" w:rsidRPr="006E2C22">
        <w:rPr>
          <w:color w:val="000000" w:themeColor="text1"/>
          <w:sz w:val="24"/>
          <w:szCs w:val="24"/>
          <w:lang w:bidi="ru-RU"/>
        </w:rPr>
        <w:t xml:space="preserve"> </w:t>
      </w:r>
      <w:r w:rsidRPr="006E2C22">
        <w:rPr>
          <w:color w:val="000000" w:themeColor="text1"/>
          <w:sz w:val="24"/>
          <w:szCs w:val="24"/>
          <w:lang w:bidi="ru-RU"/>
        </w:rPr>
        <w:t>«Константиново», Повадино, станции</w:t>
      </w:r>
      <w:r w:rsidR="00A66CF6" w:rsidRPr="006E2C22">
        <w:rPr>
          <w:color w:val="000000" w:themeColor="text1"/>
          <w:sz w:val="24"/>
          <w:szCs w:val="24"/>
          <w:lang w:bidi="ru-RU"/>
        </w:rPr>
        <w:t xml:space="preserve"> </w:t>
      </w:r>
      <w:r w:rsidRPr="006E2C22">
        <w:rPr>
          <w:color w:val="000000" w:themeColor="text1"/>
          <w:sz w:val="24"/>
          <w:szCs w:val="24"/>
          <w:lang w:bidi="ru-RU"/>
        </w:rPr>
        <w:t>Повадино, санатория «Подмосковье»;</w:t>
      </w:r>
    </w:p>
    <w:p w14:paraId="010F09F9" w14:textId="77777777" w:rsidR="003D7EBC" w:rsidRPr="006E2C22" w:rsidRDefault="003D7EBC" w:rsidP="00A66CF6">
      <w:pPr>
        <w:pStyle w:val="aa"/>
        <w:widowControl w:val="0"/>
        <w:numPr>
          <w:ilvl w:val="0"/>
          <w:numId w:val="25"/>
        </w:numPr>
        <w:tabs>
          <w:tab w:val="left" w:pos="1023"/>
        </w:tabs>
        <w:autoSpaceDE/>
        <w:autoSpaceDN/>
        <w:ind w:firstLine="740"/>
        <w:jc w:val="both"/>
        <w:rPr>
          <w:color w:val="000000" w:themeColor="text1"/>
          <w:sz w:val="24"/>
          <w:szCs w:val="24"/>
          <w:lang w:bidi="ru-RU"/>
        </w:rPr>
      </w:pPr>
      <w:r w:rsidRPr="006E2C22">
        <w:rPr>
          <w:color w:val="000000" w:themeColor="text1"/>
          <w:sz w:val="24"/>
          <w:szCs w:val="24"/>
          <w:lang w:bidi="ru-RU"/>
        </w:rPr>
        <w:t>23 села:</w:t>
      </w:r>
    </w:p>
    <w:p w14:paraId="38FE47E2" w14:textId="77777777" w:rsidR="003D7EBC" w:rsidRPr="006E2C22" w:rsidRDefault="003D7EBC" w:rsidP="004D06A5">
      <w:pPr>
        <w:pStyle w:val="aa"/>
        <w:jc w:val="both"/>
        <w:rPr>
          <w:color w:val="000000" w:themeColor="text1"/>
        </w:rPr>
      </w:pPr>
      <w:r w:rsidRPr="006E2C22">
        <w:rPr>
          <w:color w:val="000000" w:themeColor="text1"/>
          <w:sz w:val="24"/>
          <w:szCs w:val="24"/>
          <w:lang w:bidi="ru-RU"/>
        </w:rPr>
        <w:t>Битягово, Введенское, Вельяминово, Добрыниха, Долматово, Домодедово, Ильинское, Кишкино, Колычево, Константиново, Красный Путь, Кузовлево, Кузьминское, Лобаново, Лямцино, Михайловское, Никитское, Растуново, Тишково, Успенское, Шубино, Юсупово, Ям;</w:t>
      </w:r>
    </w:p>
    <w:p w14:paraId="0E188C50" w14:textId="44C09715" w:rsidR="003D7EBC" w:rsidRPr="006E2C22" w:rsidRDefault="003D7EBC" w:rsidP="00E53E35">
      <w:pPr>
        <w:pStyle w:val="aa"/>
        <w:widowControl w:val="0"/>
        <w:numPr>
          <w:ilvl w:val="0"/>
          <w:numId w:val="25"/>
        </w:numPr>
        <w:tabs>
          <w:tab w:val="left" w:pos="1023"/>
        </w:tabs>
        <w:autoSpaceDE/>
        <w:autoSpaceDN/>
        <w:ind w:firstLine="740"/>
        <w:jc w:val="both"/>
        <w:rPr>
          <w:color w:val="000000" w:themeColor="text1"/>
          <w:sz w:val="24"/>
          <w:szCs w:val="24"/>
          <w:lang w:bidi="ru-RU"/>
        </w:rPr>
      </w:pPr>
      <w:r w:rsidRPr="006E2C22">
        <w:rPr>
          <w:color w:val="000000" w:themeColor="text1"/>
          <w:sz w:val="24"/>
          <w:szCs w:val="24"/>
          <w:lang w:bidi="ru-RU"/>
        </w:rPr>
        <w:t>112 деревень</w:t>
      </w:r>
      <w:r w:rsidR="00E53E35" w:rsidRPr="006E2C22">
        <w:rPr>
          <w:color w:val="000000" w:themeColor="text1"/>
          <w:sz w:val="24"/>
          <w:szCs w:val="24"/>
          <w:lang w:bidi="ru-RU"/>
        </w:rPr>
        <w:t>.</w:t>
      </w:r>
    </w:p>
    <w:p w14:paraId="689871BD" w14:textId="492F230B" w:rsidR="00C00471" w:rsidRPr="006E2C22" w:rsidRDefault="00B00A21" w:rsidP="00110025">
      <w:pPr>
        <w:pStyle w:val="aa"/>
        <w:ind w:firstLine="760"/>
        <w:jc w:val="both"/>
        <w:rPr>
          <w:color w:val="000000" w:themeColor="text1"/>
          <w:sz w:val="24"/>
          <w:szCs w:val="24"/>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w:t>
      </w:r>
      <w:r w:rsidR="00C03A67" w:rsidRPr="006E2C22">
        <w:rPr>
          <w:color w:val="000000" w:themeColor="text1"/>
          <w:sz w:val="24"/>
          <w:szCs w:val="24"/>
        </w:rPr>
        <w:t>4</w:t>
      </w:r>
      <w:r w:rsidRPr="006E2C22">
        <w:rPr>
          <w:color w:val="000000" w:themeColor="text1"/>
          <w:sz w:val="24"/>
          <w:szCs w:val="24"/>
        </w:rPr>
        <w:t>. </w:t>
      </w:r>
      <w:r w:rsidR="00817253" w:rsidRPr="006E2C22">
        <w:rPr>
          <w:color w:val="000000" w:themeColor="text1"/>
          <w:sz w:val="24"/>
          <w:szCs w:val="24"/>
          <w:lang w:bidi="ru-RU"/>
        </w:rPr>
        <w:t>Согласно Схемы территориального планирования Московской области - основные положения градостро</w:t>
      </w:r>
      <w:r w:rsidR="00570D8E" w:rsidRPr="006E2C22">
        <w:rPr>
          <w:color w:val="000000" w:themeColor="text1"/>
          <w:sz w:val="24"/>
          <w:szCs w:val="24"/>
          <w:lang w:bidi="ru-RU"/>
        </w:rPr>
        <w:t>ительного развития, утвержденны</w:t>
      </w:r>
      <w:r w:rsidR="00817253" w:rsidRPr="006E2C22">
        <w:rPr>
          <w:color w:val="000000" w:themeColor="text1"/>
          <w:sz w:val="24"/>
          <w:szCs w:val="24"/>
          <w:lang w:bidi="ru-RU"/>
        </w:rPr>
        <w:t xml:space="preserve"> постановлением Правительства Московской области от 11.07.2007</w:t>
      </w:r>
      <w:r w:rsidR="00817253" w:rsidRPr="006E2C22">
        <w:rPr>
          <w:color w:val="000000" w:themeColor="text1"/>
          <w:sz w:val="24"/>
          <w:szCs w:val="24"/>
          <w:lang w:bidi="ru-RU"/>
        </w:rPr>
        <w:tab/>
        <w:t>№</w:t>
      </w:r>
      <w:r w:rsidR="00817253" w:rsidRPr="006E2C22">
        <w:rPr>
          <w:color w:val="000000" w:themeColor="text1"/>
          <w:sz w:val="24"/>
          <w:szCs w:val="24"/>
          <w:lang w:bidi="ru-RU"/>
        </w:rPr>
        <w:tab/>
        <w:t>517/23</w:t>
      </w:r>
      <w:r w:rsidR="00817253" w:rsidRPr="006E2C22">
        <w:rPr>
          <w:color w:val="000000" w:themeColor="text1"/>
          <w:sz w:val="24"/>
          <w:szCs w:val="24"/>
          <w:vertAlign w:val="superscript"/>
          <w:lang w:bidi="ru-RU"/>
        </w:rPr>
        <w:footnoteReference w:id="1"/>
      </w:r>
      <w:r w:rsidR="00C00471" w:rsidRPr="006E2C22">
        <w:rPr>
          <w:color w:val="000000" w:themeColor="text1"/>
          <w:sz w:val="24"/>
          <w:szCs w:val="24"/>
          <w:lang w:bidi="ru-RU"/>
        </w:rPr>
        <w:t xml:space="preserve"> Городской округ Домодедово входит в состав двух смежных устойчивых систем расселения. Северо-восточная часть городского округа входит в Видновско-Подольско-Раменскую рекреационно-городскую устойчивую систему расселения. Юго-западная часть городского округа входит в Чеховскую рекреационно-городскую устойчивую систему расселения. Граница между Видновско-Подольско- Раменской и Чеховской устойчивыми системами расселения на территории городского округа проходит по рекам Рожайка, Северка.</w:t>
      </w:r>
    </w:p>
    <w:p w14:paraId="135E0B46" w14:textId="1A157D31" w:rsidR="00C00471" w:rsidRPr="006E2C22" w:rsidRDefault="00B00A21" w:rsidP="00110025">
      <w:pPr>
        <w:pStyle w:val="aa"/>
        <w:ind w:firstLine="760"/>
        <w:jc w:val="both"/>
        <w:rPr>
          <w:color w:val="000000" w:themeColor="text1"/>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w:t>
      </w:r>
      <w:r w:rsidR="00C03A67" w:rsidRPr="006E2C22">
        <w:rPr>
          <w:color w:val="000000" w:themeColor="text1"/>
          <w:sz w:val="24"/>
          <w:szCs w:val="24"/>
        </w:rPr>
        <w:t>5</w:t>
      </w:r>
      <w:r w:rsidRPr="006E2C22">
        <w:rPr>
          <w:color w:val="000000" w:themeColor="text1"/>
          <w:sz w:val="24"/>
          <w:szCs w:val="24"/>
        </w:rPr>
        <w:t>. </w:t>
      </w:r>
      <w:r w:rsidR="00C00471" w:rsidRPr="006E2C22">
        <w:rPr>
          <w:color w:val="000000" w:themeColor="text1"/>
          <w:sz w:val="24"/>
          <w:szCs w:val="24"/>
          <w:lang w:bidi="ru-RU"/>
        </w:rPr>
        <w:t>Город Домодедово и село Ильинское являются одними из опорных населенных пунктов Видновско-Подольско-Раменской устойчивой системы расселения.</w:t>
      </w:r>
      <w:r w:rsidRPr="006E2C22">
        <w:rPr>
          <w:color w:val="000000" w:themeColor="text1"/>
          <w:sz w:val="24"/>
          <w:szCs w:val="24"/>
          <w:lang w:bidi="ru-RU"/>
        </w:rPr>
        <w:t xml:space="preserve"> </w:t>
      </w:r>
      <w:r w:rsidR="00C00471" w:rsidRPr="006E2C22">
        <w:rPr>
          <w:color w:val="000000" w:themeColor="text1"/>
          <w:sz w:val="24"/>
          <w:szCs w:val="24"/>
          <w:lang w:bidi="ru-RU"/>
        </w:rPr>
        <w:t>Деревня Барыбино является одним из опорных населённых пунктов Чеховской устойчивой системы расселения.</w:t>
      </w:r>
    </w:p>
    <w:p w14:paraId="0DE91F38" w14:textId="2A22CC09" w:rsidR="00BF3468" w:rsidRPr="006E2C22" w:rsidRDefault="00BF3468" w:rsidP="00110025">
      <w:pPr>
        <w:pStyle w:val="aa"/>
        <w:ind w:firstLine="740"/>
        <w:jc w:val="both"/>
        <w:rPr>
          <w:color w:val="000000" w:themeColor="text1"/>
        </w:rPr>
      </w:pPr>
      <w:r w:rsidRPr="006E2C22">
        <w:rPr>
          <w:color w:val="000000" w:themeColor="text1"/>
          <w:sz w:val="24"/>
          <w:szCs w:val="24"/>
          <w:lang w:bidi="ru-RU"/>
        </w:rPr>
        <w:t>В границе города Домодедово - урбанизированной зоне городского округа, выделены планировочные районы: Северный, Центральный, Западный, Южный, Авиационный, Востряково, Белые Столбы и Барыбино. Между собой планировочные районы объединяются системой лесопарков, создаваемых на базе лесных массивов и лугопарков. В систему общественных центров го</w:t>
      </w:r>
      <w:r w:rsidR="00570D8E" w:rsidRPr="006E2C22">
        <w:rPr>
          <w:color w:val="000000" w:themeColor="text1"/>
          <w:sz w:val="24"/>
          <w:szCs w:val="24"/>
          <w:lang w:bidi="ru-RU"/>
        </w:rPr>
        <w:t>родского округа Домодедово входи</w:t>
      </w:r>
      <w:r w:rsidRPr="006E2C22">
        <w:rPr>
          <w:color w:val="000000" w:themeColor="text1"/>
          <w:sz w:val="24"/>
          <w:szCs w:val="24"/>
          <w:lang w:bidi="ru-RU"/>
        </w:rPr>
        <w:t>т</w:t>
      </w:r>
      <w:r w:rsidR="008C16B3" w:rsidRPr="006E2C22">
        <w:rPr>
          <w:color w:val="000000" w:themeColor="text1"/>
          <w:sz w:val="24"/>
          <w:szCs w:val="24"/>
          <w:lang w:bidi="ru-RU"/>
        </w:rPr>
        <w:t xml:space="preserve"> </w:t>
      </w:r>
      <w:r w:rsidRPr="006E2C22">
        <w:rPr>
          <w:color w:val="000000" w:themeColor="text1"/>
          <w:sz w:val="24"/>
          <w:szCs w:val="24"/>
          <w:lang w:bidi="ru-RU"/>
        </w:rPr>
        <w:t>общегородской центр в исторически сложившейся части г. Домодедово</w:t>
      </w:r>
      <w:r w:rsidR="008C16B3" w:rsidRPr="006E2C22">
        <w:rPr>
          <w:color w:val="000000" w:themeColor="text1"/>
          <w:sz w:val="24"/>
          <w:szCs w:val="24"/>
          <w:lang w:bidi="ru-RU"/>
        </w:rPr>
        <w:t xml:space="preserve"> и </w:t>
      </w:r>
      <w:r w:rsidRPr="006E2C22">
        <w:rPr>
          <w:color w:val="000000" w:themeColor="text1"/>
          <w:sz w:val="24"/>
          <w:szCs w:val="24"/>
          <w:lang w:bidi="ru-RU"/>
        </w:rPr>
        <w:t>центры жилых планировочных районов</w:t>
      </w:r>
    </w:p>
    <w:p w14:paraId="4D6D48ED" w14:textId="5EE1AF97" w:rsidR="00367EF5" w:rsidRPr="006E2C22" w:rsidRDefault="00B00A21" w:rsidP="00110025">
      <w:pPr>
        <w:pStyle w:val="aa"/>
        <w:ind w:firstLine="820"/>
        <w:jc w:val="both"/>
        <w:rPr>
          <w:color w:val="000000" w:themeColor="text1"/>
          <w:sz w:val="24"/>
          <w:szCs w:val="24"/>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w:t>
      </w:r>
      <w:r w:rsidR="00C03A67" w:rsidRPr="006E2C22">
        <w:rPr>
          <w:color w:val="000000" w:themeColor="text1"/>
          <w:sz w:val="24"/>
          <w:szCs w:val="24"/>
        </w:rPr>
        <w:t>6</w:t>
      </w:r>
      <w:r w:rsidRPr="006E2C22">
        <w:rPr>
          <w:color w:val="000000" w:themeColor="text1"/>
          <w:sz w:val="24"/>
          <w:szCs w:val="24"/>
        </w:rPr>
        <w:t>. </w:t>
      </w:r>
      <w:r w:rsidR="008C16B3" w:rsidRPr="006E2C22">
        <w:rPr>
          <w:color w:val="000000" w:themeColor="text1"/>
          <w:sz w:val="24"/>
          <w:szCs w:val="24"/>
          <w:lang w:bidi="ru-RU"/>
        </w:rPr>
        <w:t>Численность постоянного населения городского</w:t>
      </w:r>
      <w:r w:rsidR="000D2702" w:rsidRPr="006E2C22">
        <w:rPr>
          <w:color w:val="000000" w:themeColor="text1"/>
          <w:sz w:val="24"/>
          <w:szCs w:val="24"/>
          <w:lang w:bidi="ru-RU"/>
        </w:rPr>
        <w:t xml:space="preserve"> округа Домодедово на 01.01.2023 составила 222,807</w:t>
      </w:r>
      <w:r w:rsidR="008C16B3" w:rsidRPr="006E2C22">
        <w:rPr>
          <w:color w:val="000000" w:themeColor="text1"/>
          <w:sz w:val="24"/>
          <w:szCs w:val="24"/>
          <w:lang w:bidi="ru-RU"/>
        </w:rPr>
        <w:t xml:space="preserve"> тыс. чел.</w:t>
      </w:r>
      <w:r w:rsidR="000D2702" w:rsidRPr="006E2C22">
        <w:rPr>
          <w:color w:val="000000" w:themeColor="text1"/>
          <w:sz w:val="24"/>
          <w:szCs w:val="24"/>
          <w:lang w:bidi="ru-RU"/>
        </w:rPr>
        <w:t>, увеличившись за 10 лет на</w:t>
      </w:r>
      <w:r w:rsidR="003D04A0" w:rsidRPr="006E2C22">
        <w:rPr>
          <w:color w:val="000000" w:themeColor="text1"/>
          <w:sz w:val="24"/>
          <w:szCs w:val="24"/>
          <w:lang w:bidi="ru-RU"/>
        </w:rPr>
        <w:t xml:space="preserve"> 49,29 тыс. чел. Численность сезонного населения, составляет около 100 тыс. чел.</w:t>
      </w:r>
      <w:r w:rsidR="00D9038F" w:rsidRPr="006E2C22">
        <w:rPr>
          <w:color w:val="000000" w:themeColor="text1"/>
          <w:sz w:val="24"/>
          <w:szCs w:val="24"/>
          <w:lang w:bidi="ru-RU"/>
        </w:rPr>
        <w:t xml:space="preserve"> В </w:t>
      </w:r>
      <w:r w:rsidR="00367EF5" w:rsidRPr="006E2C22">
        <w:rPr>
          <w:color w:val="000000" w:themeColor="text1"/>
          <w:sz w:val="24"/>
          <w:szCs w:val="24"/>
          <w:lang w:bidi="ru-RU"/>
        </w:rPr>
        <w:t>проекте г</w:t>
      </w:r>
      <w:r w:rsidR="00D9038F" w:rsidRPr="006E2C22">
        <w:rPr>
          <w:color w:val="000000" w:themeColor="text1"/>
          <w:sz w:val="24"/>
          <w:szCs w:val="24"/>
          <w:lang w:bidi="ru-RU"/>
        </w:rPr>
        <w:t>енерально</w:t>
      </w:r>
      <w:r w:rsidR="00367EF5" w:rsidRPr="006E2C22">
        <w:rPr>
          <w:color w:val="000000" w:themeColor="text1"/>
          <w:sz w:val="24"/>
          <w:szCs w:val="24"/>
          <w:lang w:bidi="ru-RU"/>
        </w:rPr>
        <w:t>го</w:t>
      </w:r>
      <w:r w:rsidR="00D9038F" w:rsidRPr="006E2C22">
        <w:rPr>
          <w:color w:val="000000" w:themeColor="text1"/>
          <w:sz w:val="24"/>
          <w:szCs w:val="24"/>
          <w:lang w:bidi="ru-RU"/>
        </w:rPr>
        <w:t xml:space="preserve"> план</w:t>
      </w:r>
      <w:r w:rsidR="00367EF5" w:rsidRPr="006E2C22">
        <w:rPr>
          <w:color w:val="000000" w:themeColor="text1"/>
          <w:sz w:val="24"/>
          <w:szCs w:val="24"/>
          <w:lang w:bidi="ru-RU"/>
        </w:rPr>
        <w:t>а</w:t>
      </w:r>
      <w:r w:rsidR="00D9038F" w:rsidRPr="006E2C22">
        <w:rPr>
          <w:color w:val="000000" w:themeColor="text1"/>
          <w:sz w:val="24"/>
          <w:szCs w:val="24"/>
          <w:lang w:bidi="ru-RU"/>
        </w:rPr>
        <w:t xml:space="preserve"> городского округа Домодедово </w:t>
      </w:r>
      <w:r w:rsidR="00367EF5" w:rsidRPr="006E2C22">
        <w:rPr>
          <w:color w:val="000000" w:themeColor="text1"/>
          <w:sz w:val="24"/>
          <w:szCs w:val="24"/>
          <w:lang w:bidi="ru-RU"/>
        </w:rPr>
        <w:t>прогнозируется увеличение численности населения на 42% на первую очередь реализации генерального плана (</w:t>
      </w:r>
      <w:r w:rsidR="00BF3926" w:rsidRPr="006E2C22">
        <w:rPr>
          <w:color w:val="000000" w:themeColor="text1"/>
          <w:sz w:val="24"/>
          <w:szCs w:val="24"/>
          <w:lang w:bidi="ru-RU"/>
        </w:rPr>
        <w:t>2031</w:t>
      </w:r>
      <w:r w:rsidR="00367EF5" w:rsidRPr="006E2C22">
        <w:rPr>
          <w:color w:val="000000" w:themeColor="text1"/>
          <w:sz w:val="24"/>
          <w:szCs w:val="24"/>
          <w:lang w:bidi="ru-RU"/>
        </w:rPr>
        <w:t>г.)</w:t>
      </w:r>
      <w:r w:rsidR="00BF3926" w:rsidRPr="006E2C22">
        <w:rPr>
          <w:color w:val="000000" w:themeColor="text1"/>
          <w:sz w:val="24"/>
          <w:szCs w:val="24"/>
          <w:lang w:bidi="ru-RU"/>
        </w:rPr>
        <w:t xml:space="preserve"> </w:t>
      </w:r>
      <w:r w:rsidR="00367EF5" w:rsidRPr="006E2C22">
        <w:rPr>
          <w:color w:val="000000" w:themeColor="text1"/>
          <w:sz w:val="24"/>
          <w:szCs w:val="24"/>
          <w:lang w:bidi="ru-RU"/>
        </w:rPr>
        <w:t>и на 97% - на расчетный срок (</w:t>
      </w:r>
      <w:r w:rsidR="00BF3926" w:rsidRPr="006E2C22">
        <w:rPr>
          <w:color w:val="000000" w:themeColor="text1"/>
          <w:sz w:val="24"/>
          <w:szCs w:val="24"/>
          <w:lang w:bidi="ru-RU"/>
        </w:rPr>
        <w:t>2041</w:t>
      </w:r>
      <w:r w:rsidR="00367EF5" w:rsidRPr="006E2C22">
        <w:rPr>
          <w:color w:val="000000" w:themeColor="text1"/>
          <w:sz w:val="24"/>
          <w:szCs w:val="24"/>
          <w:lang w:bidi="ru-RU"/>
        </w:rPr>
        <w:t>г.).</w:t>
      </w:r>
    </w:p>
    <w:p w14:paraId="582FD9E0" w14:textId="0E318D53" w:rsidR="00DD555E" w:rsidRPr="006E2C22" w:rsidRDefault="00B00A21" w:rsidP="00110025">
      <w:pPr>
        <w:pStyle w:val="Tablecaption0"/>
        <w:ind w:firstLine="851"/>
        <w:jc w:val="both"/>
        <w:rPr>
          <w:color w:val="000000" w:themeColor="text1"/>
          <w:sz w:val="24"/>
          <w:szCs w:val="24"/>
        </w:rPr>
      </w:pPr>
      <w:r w:rsidRPr="006E2C22">
        <w:rPr>
          <w:color w:val="000000" w:themeColor="text1"/>
          <w:sz w:val="24"/>
          <w:szCs w:val="24"/>
        </w:rPr>
        <w:lastRenderedPageBreak/>
        <w:t>2.</w:t>
      </w:r>
      <w:r w:rsidR="00E64EC7" w:rsidRPr="006E2C22">
        <w:rPr>
          <w:color w:val="000000" w:themeColor="text1"/>
          <w:sz w:val="24"/>
          <w:szCs w:val="24"/>
        </w:rPr>
        <w:t>2</w:t>
      </w:r>
      <w:r w:rsidRPr="006E2C22">
        <w:rPr>
          <w:color w:val="000000" w:themeColor="text1"/>
          <w:sz w:val="24"/>
          <w:szCs w:val="24"/>
        </w:rPr>
        <w:t>.</w:t>
      </w:r>
      <w:r w:rsidR="00C03A67" w:rsidRPr="006E2C22">
        <w:rPr>
          <w:color w:val="000000" w:themeColor="text1"/>
          <w:sz w:val="24"/>
          <w:szCs w:val="24"/>
        </w:rPr>
        <w:t>7</w:t>
      </w:r>
      <w:r w:rsidRPr="006E2C22">
        <w:rPr>
          <w:color w:val="000000" w:themeColor="text1"/>
          <w:sz w:val="24"/>
          <w:szCs w:val="24"/>
        </w:rPr>
        <w:t>. </w:t>
      </w:r>
      <w:r w:rsidR="00367EF5" w:rsidRPr="006E2C22">
        <w:rPr>
          <w:color w:val="000000" w:themeColor="text1"/>
          <w:sz w:val="24"/>
          <w:szCs w:val="24"/>
          <w:lang w:bidi="ru-RU"/>
        </w:rPr>
        <w:t>Жилая застройка городского округа Домодедово представляет собой индивидуальные жилые дома с приусадебными земельными участками и многоквартирные жилые дома различной этажности</w:t>
      </w:r>
      <w:r w:rsidR="00045507" w:rsidRPr="006E2C22">
        <w:rPr>
          <w:color w:val="000000" w:themeColor="text1"/>
          <w:sz w:val="24"/>
          <w:szCs w:val="24"/>
          <w:lang w:bidi="ru-RU"/>
        </w:rPr>
        <w:t xml:space="preserve">. По материалам </w:t>
      </w:r>
      <w:r w:rsidR="00F3590A" w:rsidRPr="006E2C22">
        <w:rPr>
          <w:color w:val="000000" w:themeColor="text1"/>
          <w:sz w:val="24"/>
          <w:szCs w:val="24"/>
          <w:lang w:bidi="ru-RU"/>
        </w:rPr>
        <w:t xml:space="preserve">проекта </w:t>
      </w:r>
      <w:r w:rsidR="00045507" w:rsidRPr="006E2C22">
        <w:rPr>
          <w:color w:val="000000" w:themeColor="text1"/>
          <w:sz w:val="24"/>
          <w:szCs w:val="24"/>
          <w:lang w:bidi="ru-RU"/>
        </w:rPr>
        <w:t>генерального плана</w:t>
      </w:r>
      <w:r w:rsidR="00F3590A" w:rsidRPr="006E2C22">
        <w:rPr>
          <w:color w:val="000000" w:themeColor="text1"/>
          <w:sz w:val="24"/>
          <w:szCs w:val="24"/>
          <w:lang w:bidi="ru-RU"/>
        </w:rPr>
        <w:t xml:space="preserve"> </w:t>
      </w:r>
      <w:r w:rsidR="00045507" w:rsidRPr="006E2C22">
        <w:rPr>
          <w:color w:val="000000" w:themeColor="text1"/>
          <w:sz w:val="24"/>
          <w:szCs w:val="24"/>
          <w:lang w:bidi="ru-RU"/>
        </w:rPr>
        <w:t xml:space="preserve">жилищный фонд городского </w:t>
      </w:r>
      <w:r w:rsidR="00A341ED" w:rsidRPr="006E2C22">
        <w:rPr>
          <w:color w:val="000000" w:themeColor="text1"/>
          <w:sz w:val="24"/>
          <w:szCs w:val="24"/>
          <w:lang w:bidi="ru-RU"/>
        </w:rPr>
        <w:t>в 2021 г.</w:t>
      </w:r>
      <w:r w:rsidR="00045507" w:rsidRPr="006E2C22">
        <w:rPr>
          <w:color w:val="000000" w:themeColor="text1"/>
          <w:sz w:val="24"/>
          <w:szCs w:val="24"/>
          <w:lang w:bidi="ru-RU"/>
        </w:rPr>
        <w:t xml:space="preserve"> насчитывал </w:t>
      </w:r>
      <w:r w:rsidR="00A341ED" w:rsidRPr="006E2C22">
        <w:rPr>
          <w:color w:val="000000" w:themeColor="text1"/>
          <w:sz w:val="24"/>
          <w:szCs w:val="24"/>
          <w:lang w:bidi="ru-RU"/>
        </w:rPr>
        <w:t xml:space="preserve">6262,3 </w:t>
      </w:r>
      <w:r w:rsidR="00045507" w:rsidRPr="006E2C22">
        <w:rPr>
          <w:color w:val="000000" w:themeColor="text1"/>
          <w:sz w:val="24"/>
          <w:szCs w:val="24"/>
          <w:lang w:bidi="ru-RU"/>
        </w:rPr>
        <w:t xml:space="preserve">тыс. кв. м. общей площади, из них в многоквартирных жилых домах </w:t>
      </w:r>
      <w:r w:rsidR="00A341ED" w:rsidRPr="006E2C22">
        <w:rPr>
          <w:color w:val="000000" w:themeColor="text1"/>
          <w:sz w:val="24"/>
          <w:szCs w:val="24"/>
          <w:lang w:bidi="ru-RU"/>
        </w:rPr>
        <w:t xml:space="preserve">4194,2 </w:t>
      </w:r>
      <w:r w:rsidR="00045507" w:rsidRPr="006E2C22">
        <w:rPr>
          <w:color w:val="000000" w:themeColor="text1"/>
          <w:sz w:val="24"/>
          <w:szCs w:val="24"/>
          <w:lang w:bidi="ru-RU"/>
        </w:rPr>
        <w:t>тыс. кв. м. (прожива</w:t>
      </w:r>
      <w:r w:rsidR="00A341ED" w:rsidRPr="006E2C22">
        <w:rPr>
          <w:color w:val="000000" w:themeColor="text1"/>
          <w:sz w:val="24"/>
          <w:szCs w:val="24"/>
          <w:lang w:bidi="ru-RU"/>
        </w:rPr>
        <w:t>ет</w:t>
      </w:r>
      <w:r w:rsidR="00045507" w:rsidRPr="006E2C22">
        <w:rPr>
          <w:color w:val="000000" w:themeColor="text1"/>
          <w:sz w:val="24"/>
          <w:szCs w:val="24"/>
          <w:lang w:bidi="ru-RU"/>
        </w:rPr>
        <w:t xml:space="preserve"> </w:t>
      </w:r>
      <w:r w:rsidR="00A341ED" w:rsidRPr="006E2C22">
        <w:rPr>
          <w:color w:val="000000" w:themeColor="text1"/>
          <w:sz w:val="24"/>
          <w:szCs w:val="24"/>
          <w:lang w:bidi="ru-RU"/>
        </w:rPr>
        <w:t>133,56</w:t>
      </w:r>
      <w:r w:rsidR="00045507" w:rsidRPr="006E2C22">
        <w:rPr>
          <w:color w:val="000000" w:themeColor="text1"/>
          <w:sz w:val="24"/>
          <w:szCs w:val="24"/>
          <w:lang w:bidi="ru-RU"/>
        </w:rPr>
        <w:t xml:space="preserve"> тыс. чел.</w:t>
      </w:r>
      <w:r w:rsidR="00F3590A" w:rsidRPr="006E2C22">
        <w:rPr>
          <w:color w:val="000000" w:themeColor="text1"/>
          <w:sz w:val="24"/>
          <w:szCs w:val="24"/>
          <w:lang w:bidi="ru-RU"/>
        </w:rPr>
        <w:t>), в</w:t>
      </w:r>
      <w:r w:rsidR="00045507" w:rsidRPr="006E2C22">
        <w:rPr>
          <w:color w:val="000000" w:themeColor="text1"/>
          <w:sz w:val="24"/>
          <w:szCs w:val="24"/>
          <w:lang w:bidi="ru-RU"/>
        </w:rPr>
        <w:t xml:space="preserve"> индивидуальной жилой застройк</w:t>
      </w:r>
      <w:r w:rsidR="00F3590A" w:rsidRPr="006E2C22">
        <w:rPr>
          <w:color w:val="000000" w:themeColor="text1"/>
          <w:sz w:val="24"/>
          <w:szCs w:val="24"/>
          <w:lang w:bidi="ru-RU"/>
        </w:rPr>
        <w:t>е</w:t>
      </w:r>
      <w:r w:rsidR="00045507" w:rsidRPr="006E2C22">
        <w:rPr>
          <w:color w:val="000000" w:themeColor="text1"/>
          <w:sz w:val="24"/>
          <w:szCs w:val="24"/>
          <w:lang w:bidi="ru-RU"/>
        </w:rPr>
        <w:t xml:space="preserve"> </w:t>
      </w:r>
      <w:r w:rsidR="00A341ED" w:rsidRPr="006E2C22">
        <w:rPr>
          <w:color w:val="000000" w:themeColor="text1"/>
          <w:sz w:val="24"/>
          <w:szCs w:val="24"/>
          <w:lang w:bidi="ru-RU"/>
        </w:rPr>
        <w:t xml:space="preserve">2068,1 </w:t>
      </w:r>
      <w:r w:rsidR="00045507" w:rsidRPr="006E2C22">
        <w:rPr>
          <w:color w:val="000000" w:themeColor="text1"/>
          <w:sz w:val="24"/>
          <w:szCs w:val="24"/>
          <w:lang w:bidi="ru-RU"/>
        </w:rPr>
        <w:t xml:space="preserve">тыс. кв. м. </w:t>
      </w:r>
      <w:r w:rsidR="00F3590A" w:rsidRPr="006E2C22">
        <w:rPr>
          <w:color w:val="000000" w:themeColor="text1"/>
          <w:sz w:val="24"/>
          <w:szCs w:val="24"/>
          <w:lang w:bidi="ru-RU"/>
        </w:rPr>
        <w:t>(</w:t>
      </w:r>
      <w:r w:rsidR="00A341ED" w:rsidRPr="006E2C22">
        <w:rPr>
          <w:color w:val="000000" w:themeColor="text1"/>
          <w:sz w:val="24"/>
          <w:szCs w:val="24"/>
          <w:lang w:bidi="ru-RU"/>
        </w:rPr>
        <w:t xml:space="preserve">проживает 45,7 </w:t>
      </w:r>
      <w:r w:rsidR="00045507" w:rsidRPr="006E2C22">
        <w:rPr>
          <w:color w:val="000000" w:themeColor="text1"/>
          <w:sz w:val="24"/>
          <w:szCs w:val="24"/>
          <w:lang w:bidi="ru-RU"/>
        </w:rPr>
        <w:t>тыс. чел</w:t>
      </w:r>
      <w:r w:rsidR="00F3590A" w:rsidRPr="006E2C22">
        <w:rPr>
          <w:color w:val="000000" w:themeColor="text1"/>
          <w:sz w:val="24"/>
          <w:szCs w:val="24"/>
          <w:lang w:bidi="ru-RU"/>
        </w:rPr>
        <w:t>)</w:t>
      </w:r>
      <w:r w:rsidR="00045507" w:rsidRPr="006E2C22">
        <w:rPr>
          <w:color w:val="000000" w:themeColor="text1"/>
          <w:sz w:val="24"/>
          <w:szCs w:val="24"/>
          <w:lang w:bidi="ru-RU"/>
        </w:rPr>
        <w:t>.</w:t>
      </w:r>
      <w:r w:rsidR="00A341ED" w:rsidRPr="006E2C22">
        <w:rPr>
          <w:color w:val="000000" w:themeColor="text1"/>
          <w:sz w:val="24"/>
          <w:szCs w:val="24"/>
          <w:lang w:bidi="ru-RU"/>
        </w:rPr>
        <w:t xml:space="preserve"> Средняя жилищная обеспеченность населения составляет 34,9 кв. м/чел.</w:t>
      </w:r>
      <w:r w:rsidR="00DD555E" w:rsidRPr="006E2C22">
        <w:rPr>
          <w:color w:val="000000" w:themeColor="text1"/>
          <w:sz w:val="24"/>
          <w:szCs w:val="24"/>
          <w:lang w:bidi="ru-RU"/>
        </w:rPr>
        <w:t xml:space="preserve">, в части многоквартирной застройки 31,4 кв. м/ чел. В структуре нового жилищного строительства, на расчетный срок реализации генерального плана будет преобладать многоквартирная жилая застройка </w:t>
      </w:r>
      <w:r w:rsidR="00742BEC" w:rsidRPr="006E2C22">
        <w:rPr>
          <w:color w:val="000000" w:themeColor="text1"/>
          <w:sz w:val="24"/>
          <w:szCs w:val="24"/>
          <w:lang w:bidi="ru-RU"/>
        </w:rPr>
        <w:t>(70%).</w:t>
      </w:r>
    </w:p>
    <w:p w14:paraId="7D7866FC" w14:textId="19BBD235" w:rsidR="003D04A0" w:rsidRPr="006E2C22" w:rsidRDefault="00B00A21" w:rsidP="00110025">
      <w:pPr>
        <w:pStyle w:val="aa"/>
        <w:tabs>
          <w:tab w:val="left" w:pos="5544"/>
        </w:tabs>
        <w:ind w:firstLine="820"/>
        <w:jc w:val="both"/>
        <w:rPr>
          <w:color w:val="000000" w:themeColor="text1"/>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w:t>
      </w:r>
      <w:r w:rsidR="00C03A67" w:rsidRPr="006E2C22">
        <w:rPr>
          <w:color w:val="000000" w:themeColor="text1"/>
          <w:sz w:val="24"/>
          <w:szCs w:val="24"/>
        </w:rPr>
        <w:t>8</w:t>
      </w:r>
      <w:r w:rsidRPr="006E2C22">
        <w:rPr>
          <w:color w:val="000000" w:themeColor="text1"/>
          <w:sz w:val="24"/>
          <w:szCs w:val="24"/>
        </w:rPr>
        <w:t>. </w:t>
      </w:r>
      <w:r w:rsidR="00C075A9" w:rsidRPr="006E2C22">
        <w:rPr>
          <w:color w:val="000000" w:themeColor="text1"/>
          <w:sz w:val="24"/>
          <w:szCs w:val="24"/>
          <w:lang w:bidi="ru-RU"/>
        </w:rPr>
        <w:t xml:space="preserve">В городском округе Домодедово действует 30 муниципальных общеобразовательных учреждений с проектной вместимостью - 17911 мест и 2 частных общеобразовательных учреждения с проектной вместимостью -265 мест. </w:t>
      </w:r>
      <w:r w:rsidR="007719A7" w:rsidRPr="006E2C22">
        <w:rPr>
          <w:color w:val="000000" w:themeColor="text1"/>
          <w:sz w:val="24"/>
          <w:szCs w:val="24"/>
          <w:lang w:bidi="ru-RU"/>
        </w:rPr>
        <w:t xml:space="preserve">В округа действует общеобразовательная МБСКОУ Кутузовская школа-интернат </w:t>
      </w:r>
      <w:r w:rsidR="007719A7" w:rsidRPr="006E2C22">
        <w:rPr>
          <w:color w:val="000000" w:themeColor="text1"/>
          <w:sz w:val="24"/>
          <w:szCs w:val="24"/>
          <w:lang w:val="en-US" w:eastAsia="en-US" w:bidi="en-US"/>
        </w:rPr>
        <w:t>VIII</w:t>
      </w:r>
      <w:r w:rsidR="007719A7" w:rsidRPr="006E2C22">
        <w:rPr>
          <w:color w:val="000000" w:themeColor="text1"/>
          <w:sz w:val="24"/>
          <w:szCs w:val="24"/>
          <w:lang w:eastAsia="en-US" w:bidi="en-US"/>
        </w:rPr>
        <w:t xml:space="preserve"> </w:t>
      </w:r>
      <w:r w:rsidR="007719A7" w:rsidRPr="006E2C22">
        <w:rPr>
          <w:color w:val="000000" w:themeColor="text1"/>
          <w:sz w:val="24"/>
          <w:szCs w:val="24"/>
          <w:lang w:bidi="ru-RU"/>
        </w:rPr>
        <w:t xml:space="preserve">мощностью 170 мест для обучающихся с ограниченными возможностями здоровья.  </w:t>
      </w:r>
      <w:r w:rsidR="00C075A9" w:rsidRPr="006E2C22">
        <w:rPr>
          <w:color w:val="000000" w:themeColor="text1"/>
          <w:sz w:val="24"/>
          <w:szCs w:val="24"/>
          <w:lang w:bidi="ru-RU"/>
        </w:rPr>
        <w:t>В общеобразовательных учреждениях городского округа обучается 24799 чел., в том числе 456 чел. во вторую смену</w:t>
      </w:r>
      <w:r w:rsidR="00CF6ED8" w:rsidRPr="006E2C22">
        <w:rPr>
          <w:color w:val="000000" w:themeColor="text1"/>
          <w:sz w:val="24"/>
          <w:szCs w:val="24"/>
          <w:lang w:bidi="ru-RU"/>
        </w:rPr>
        <w:t>.</w:t>
      </w:r>
    </w:p>
    <w:p w14:paraId="35EC9320" w14:textId="122E4352" w:rsidR="007052C4" w:rsidRPr="006E2C22" w:rsidRDefault="00B00A21" w:rsidP="00110025">
      <w:pPr>
        <w:pStyle w:val="aa"/>
        <w:ind w:firstLine="800"/>
        <w:jc w:val="both"/>
        <w:rPr>
          <w:color w:val="000000" w:themeColor="text1"/>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w:t>
      </w:r>
      <w:r w:rsidR="00C03A67" w:rsidRPr="006E2C22">
        <w:rPr>
          <w:color w:val="000000" w:themeColor="text1"/>
          <w:sz w:val="24"/>
          <w:szCs w:val="24"/>
        </w:rPr>
        <w:t>9</w:t>
      </w:r>
      <w:r w:rsidRPr="006E2C22">
        <w:rPr>
          <w:color w:val="000000" w:themeColor="text1"/>
          <w:sz w:val="24"/>
          <w:szCs w:val="24"/>
        </w:rPr>
        <w:t>. </w:t>
      </w:r>
      <w:r w:rsidR="001C4A7C" w:rsidRPr="006E2C22">
        <w:rPr>
          <w:color w:val="000000" w:themeColor="text1"/>
          <w:sz w:val="24"/>
          <w:szCs w:val="24"/>
          <w:lang w:bidi="ru-RU"/>
        </w:rPr>
        <w:t>В городском округе Домодедово действует 48 муниципальных дошкольных образовательных учреждений с проектной вместимостью - 6965 мест и 4 частных общеобразовательных учреждений (в том числе ведомственных) с проектной вместимостью - 169 мест. Фактически в дошкольных образовательных учреждениях городского округа обучается 10934 чел.</w:t>
      </w:r>
      <w:r w:rsidR="007052C4" w:rsidRPr="006E2C22">
        <w:rPr>
          <w:color w:val="000000" w:themeColor="text1"/>
          <w:sz w:val="24"/>
          <w:szCs w:val="24"/>
          <w:lang w:bidi="ru-RU"/>
        </w:rPr>
        <w:t xml:space="preserve"> Очередники в дошкольные образовательные учреждения отсутствуют.</w:t>
      </w:r>
    </w:p>
    <w:p w14:paraId="6A855E7F" w14:textId="1A012218" w:rsidR="008A4847" w:rsidRPr="006E2C22" w:rsidRDefault="008B1112" w:rsidP="00110025">
      <w:pPr>
        <w:pStyle w:val="aa"/>
        <w:ind w:firstLine="740"/>
        <w:jc w:val="both"/>
        <w:rPr>
          <w:color w:val="000000" w:themeColor="text1"/>
          <w:sz w:val="24"/>
          <w:szCs w:val="24"/>
          <w:lang w:bidi="ru-RU"/>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w:t>
      </w:r>
      <w:r w:rsidR="00C03A67" w:rsidRPr="006E2C22">
        <w:rPr>
          <w:color w:val="000000" w:themeColor="text1"/>
          <w:sz w:val="24"/>
          <w:szCs w:val="24"/>
        </w:rPr>
        <w:t>10</w:t>
      </w:r>
      <w:r w:rsidRPr="006E2C22">
        <w:rPr>
          <w:color w:val="000000" w:themeColor="text1"/>
          <w:sz w:val="24"/>
          <w:szCs w:val="24"/>
        </w:rPr>
        <w:t>. </w:t>
      </w:r>
      <w:r w:rsidR="008A4847" w:rsidRPr="006E2C22">
        <w:rPr>
          <w:color w:val="000000" w:themeColor="text1"/>
          <w:sz w:val="24"/>
          <w:szCs w:val="24"/>
          <w:lang w:bidi="ru-RU"/>
        </w:rPr>
        <w:t>В городском</w:t>
      </w:r>
      <w:r w:rsidR="005C28FE" w:rsidRPr="006E2C22">
        <w:rPr>
          <w:color w:val="000000" w:themeColor="text1"/>
          <w:sz w:val="24"/>
          <w:szCs w:val="24"/>
          <w:lang w:bidi="ru-RU"/>
        </w:rPr>
        <w:t xml:space="preserve"> округе Домодедово на 01.01.2023</w:t>
      </w:r>
      <w:r w:rsidR="008A4847" w:rsidRPr="006E2C22">
        <w:rPr>
          <w:color w:val="000000" w:themeColor="text1"/>
          <w:sz w:val="24"/>
          <w:szCs w:val="24"/>
          <w:lang w:bidi="ru-RU"/>
        </w:rPr>
        <w:t xml:space="preserve"> находятся учреждения дополнительного образования в количестве 13, общая емкость которых - 5053 мест. В том числе:</w:t>
      </w:r>
    </w:p>
    <w:p w14:paraId="1987170A" w14:textId="77777777" w:rsidR="008A4847" w:rsidRPr="006E2C22" w:rsidRDefault="008A4847" w:rsidP="00110025">
      <w:pPr>
        <w:pStyle w:val="aa"/>
        <w:widowControl w:val="0"/>
        <w:numPr>
          <w:ilvl w:val="0"/>
          <w:numId w:val="24"/>
        </w:numPr>
        <w:tabs>
          <w:tab w:val="left" w:pos="1028"/>
        </w:tabs>
        <w:autoSpaceDE/>
        <w:autoSpaceDN/>
        <w:ind w:firstLine="740"/>
        <w:jc w:val="both"/>
        <w:rPr>
          <w:color w:val="000000" w:themeColor="text1"/>
          <w:sz w:val="24"/>
          <w:szCs w:val="24"/>
          <w:lang w:bidi="ru-RU"/>
        </w:rPr>
      </w:pPr>
      <w:r w:rsidRPr="006E2C22">
        <w:rPr>
          <w:color w:val="000000" w:themeColor="text1"/>
          <w:sz w:val="24"/>
          <w:szCs w:val="24"/>
          <w:lang w:bidi="ru-RU"/>
        </w:rPr>
        <w:t>в детских и юношеских спортивных школах - 2170 мест;</w:t>
      </w:r>
    </w:p>
    <w:p w14:paraId="6E8B997F" w14:textId="77777777" w:rsidR="008A4847" w:rsidRPr="006E2C22" w:rsidRDefault="008A4847" w:rsidP="00110025">
      <w:pPr>
        <w:pStyle w:val="aa"/>
        <w:widowControl w:val="0"/>
        <w:numPr>
          <w:ilvl w:val="0"/>
          <w:numId w:val="24"/>
        </w:numPr>
        <w:tabs>
          <w:tab w:val="left" w:pos="1028"/>
        </w:tabs>
        <w:autoSpaceDE/>
        <w:autoSpaceDN/>
        <w:ind w:firstLine="740"/>
        <w:jc w:val="both"/>
        <w:rPr>
          <w:color w:val="000000" w:themeColor="text1"/>
          <w:sz w:val="24"/>
          <w:szCs w:val="24"/>
          <w:lang w:bidi="ru-RU"/>
        </w:rPr>
      </w:pPr>
      <w:r w:rsidRPr="006E2C22">
        <w:rPr>
          <w:color w:val="000000" w:themeColor="text1"/>
          <w:sz w:val="24"/>
          <w:szCs w:val="24"/>
          <w:lang w:bidi="ru-RU"/>
        </w:rPr>
        <w:t>в школах по различным выдам искусств - 2883 мест.</w:t>
      </w:r>
    </w:p>
    <w:p w14:paraId="0FAD327B" w14:textId="23A5FDCA" w:rsidR="00B352CB" w:rsidRPr="006E2C22" w:rsidRDefault="008A4847" w:rsidP="00110025">
      <w:pPr>
        <w:pStyle w:val="aa"/>
        <w:tabs>
          <w:tab w:val="left" w:pos="5544"/>
        </w:tabs>
        <w:ind w:firstLine="820"/>
        <w:jc w:val="both"/>
        <w:rPr>
          <w:color w:val="000000" w:themeColor="text1"/>
          <w:sz w:val="24"/>
          <w:szCs w:val="24"/>
          <w:lang w:bidi="ru-RU"/>
        </w:rPr>
      </w:pPr>
      <w:r w:rsidRPr="006E2C22">
        <w:rPr>
          <w:color w:val="000000" w:themeColor="text1"/>
          <w:sz w:val="24"/>
          <w:szCs w:val="24"/>
          <w:lang w:bidi="ru-RU"/>
        </w:rPr>
        <w:t>Количество детей в возрасте от 6 до 15 лет - 20883 человек.</w:t>
      </w:r>
    </w:p>
    <w:p w14:paraId="6E311D12" w14:textId="519CAA28" w:rsidR="009C014C" w:rsidRPr="006E2C22" w:rsidRDefault="008B1112" w:rsidP="00110025">
      <w:pPr>
        <w:pStyle w:val="aa"/>
        <w:ind w:firstLine="720"/>
        <w:jc w:val="both"/>
        <w:rPr>
          <w:color w:val="000000" w:themeColor="text1"/>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.1</w:t>
      </w:r>
      <w:r w:rsidR="00C03A67" w:rsidRPr="006E2C22">
        <w:rPr>
          <w:color w:val="000000" w:themeColor="text1"/>
          <w:sz w:val="24"/>
          <w:szCs w:val="24"/>
        </w:rPr>
        <w:t>1</w:t>
      </w:r>
      <w:r w:rsidRPr="006E2C22">
        <w:rPr>
          <w:color w:val="000000" w:themeColor="text1"/>
          <w:sz w:val="24"/>
          <w:szCs w:val="24"/>
        </w:rPr>
        <w:t>. </w:t>
      </w:r>
      <w:r w:rsidR="005C28FE" w:rsidRPr="006E2C22">
        <w:rPr>
          <w:color w:val="000000" w:themeColor="text1"/>
          <w:sz w:val="24"/>
          <w:szCs w:val="24"/>
          <w:lang w:bidi="ru-RU"/>
        </w:rPr>
        <w:t>На 01.01.2023</w:t>
      </w:r>
      <w:r w:rsidR="009C014C" w:rsidRPr="006E2C22">
        <w:rPr>
          <w:color w:val="000000" w:themeColor="text1"/>
          <w:sz w:val="24"/>
          <w:szCs w:val="24"/>
          <w:lang w:bidi="ru-RU"/>
        </w:rPr>
        <w:t xml:space="preserve"> на территории городского округа Домодедово расположены объекты физической культуры и спорта следующих типов:</w:t>
      </w:r>
    </w:p>
    <w:p w14:paraId="6D353EE3" w14:textId="3CE76B45" w:rsidR="009C014C" w:rsidRPr="006E2C22" w:rsidRDefault="009C014C" w:rsidP="00110025">
      <w:pPr>
        <w:pStyle w:val="aa"/>
        <w:widowControl w:val="0"/>
        <w:numPr>
          <w:ilvl w:val="0"/>
          <w:numId w:val="25"/>
        </w:numPr>
        <w:tabs>
          <w:tab w:val="left" w:pos="1023"/>
        </w:tabs>
        <w:autoSpaceDE/>
        <w:autoSpaceDN/>
        <w:ind w:firstLine="720"/>
        <w:jc w:val="both"/>
        <w:rPr>
          <w:color w:val="000000" w:themeColor="text1"/>
        </w:rPr>
      </w:pPr>
      <w:r w:rsidRPr="006E2C22">
        <w:rPr>
          <w:color w:val="000000" w:themeColor="text1"/>
          <w:sz w:val="24"/>
          <w:szCs w:val="24"/>
          <w:lang w:bidi="ru-RU"/>
        </w:rPr>
        <w:t>спортивные залы площадью пола – 18 607. кв. м;</w:t>
      </w:r>
    </w:p>
    <w:p w14:paraId="2EBA7457" w14:textId="262A2578" w:rsidR="009C014C" w:rsidRPr="006E2C22" w:rsidRDefault="009C014C" w:rsidP="00110025">
      <w:pPr>
        <w:pStyle w:val="aa"/>
        <w:widowControl w:val="0"/>
        <w:numPr>
          <w:ilvl w:val="0"/>
          <w:numId w:val="25"/>
        </w:numPr>
        <w:tabs>
          <w:tab w:val="left" w:pos="1023"/>
        </w:tabs>
        <w:autoSpaceDE/>
        <w:autoSpaceDN/>
        <w:ind w:firstLine="720"/>
        <w:jc w:val="both"/>
        <w:rPr>
          <w:color w:val="000000" w:themeColor="text1"/>
        </w:rPr>
      </w:pPr>
      <w:r w:rsidRPr="006E2C22">
        <w:rPr>
          <w:color w:val="000000" w:themeColor="text1"/>
          <w:sz w:val="24"/>
          <w:szCs w:val="24"/>
          <w:lang w:bidi="ru-RU"/>
        </w:rPr>
        <w:t>плоскостные сооружения (спортивные площадки) площадью () – 169 084 кв. м;</w:t>
      </w:r>
    </w:p>
    <w:p w14:paraId="420DFA68" w14:textId="7B3F4F03" w:rsidR="009C014C" w:rsidRPr="006E2C22" w:rsidRDefault="009C014C" w:rsidP="00110025">
      <w:pPr>
        <w:pStyle w:val="aa"/>
        <w:widowControl w:val="0"/>
        <w:numPr>
          <w:ilvl w:val="0"/>
          <w:numId w:val="25"/>
        </w:numPr>
        <w:tabs>
          <w:tab w:val="left" w:pos="1023"/>
        </w:tabs>
        <w:autoSpaceDE/>
        <w:autoSpaceDN/>
        <w:ind w:firstLine="720"/>
        <w:jc w:val="both"/>
        <w:rPr>
          <w:color w:val="000000" w:themeColor="text1"/>
        </w:rPr>
      </w:pPr>
      <w:r w:rsidRPr="006E2C22">
        <w:rPr>
          <w:color w:val="000000" w:themeColor="text1"/>
          <w:sz w:val="24"/>
          <w:szCs w:val="24"/>
          <w:lang w:bidi="ru-RU"/>
        </w:rPr>
        <w:t>плавательные бассейны площадью зеркала воды - 2065 кв. м.</w:t>
      </w:r>
    </w:p>
    <w:p w14:paraId="600D9241" w14:textId="4D4F3978" w:rsidR="00B352CB" w:rsidRPr="006E2C22" w:rsidRDefault="008B1112" w:rsidP="00110025">
      <w:pPr>
        <w:pStyle w:val="aa"/>
        <w:ind w:firstLine="720"/>
        <w:jc w:val="both"/>
        <w:rPr>
          <w:color w:val="000000" w:themeColor="text1"/>
          <w:sz w:val="24"/>
          <w:szCs w:val="24"/>
          <w:lang w:bidi="ru-RU"/>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.1</w:t>
      </w:r>
      <w:r w:rsidR="00C03A67" w:rsidRPr="006E2C22">
        <w:rPr>
          <w:color w:val="000000" w:themeColor="text1"/>
          <w:sz w:val="24"/>
          <w:szCs w:val="24"/>
        </w:rPr>
        <w:t>2</w:t>
      </w:r>
      <w:r w:rsidRPr="006E2C22">
        <w:rPr>
          <w:color w:val="000000" w:themeColor="text1"/>
          <w:sz w:val="24"/>
          <w:szCs w:val="24"/>
        </w:rPr>
        <w:t>. </w:t>
      </w:r>
      <w:r w:rsidR="00110025" w:rsidRPr="006E2C22">
        <w:rPr>
          <w:color w:val="000000" w:themeColor="text1"/>
          <w:sz w:val="24"/>
          <w:szCs w:val="24"/>
          <w:lang w:bidi="ru-RU"/>
        </w:rPr>
        <w:t xml:space="preserve">На территории городского округа располагается 30 библиотек и 20 досуговых центров </w:t>
      </w:r>
      <w:r w:rsidR="00EF4E47" w:rsidRPr="006E2C22">
        <w:rPr>
          <w:color w:val="000000" w:themeColor="text1"/>
          <w:sz w:val="24"/>
          <w:szCs w:val="24"/>
          <w:lang w:bidi="ru-RU"/>
        </w:rPr>
        <w:t xml:space="preserve">(домов культуры) </w:t>
      </w:r>
      <w:r w:rsidR="00110025" w:rsidRPr="006E2C22">
        <w:rPr>
          <w:color w:val="000000" w:themeColor="text1"/>
          <w:sz w:val="24"/>
          <w:szCs w:val="24"/>
          <w:lang w:bidi="ru-RU"/>
        </w:rPr>
        <w:t>вместимостью -</w:t>
      </w:r>
      <w:r w:rsidR="00110025" w:rsidRPr="006E2C22">
        <w:rPr>
          <w:color w:val="000000" w:themeColor="text1"/>
          <w:sz w:val="24"/>
          <w:szCs w:val="24"/>
          <w:lang w:bidi="ru-RU"/>
        </w:rPr>
        <w:tab/>
        <w:t>5176</w:t>
      </w:r>
      <w:r w:rsidR="00110025" w:rsidRPr="006E2C22">
        <w:rPr>
          <w:color w:val="000000" w:themeColor="text1"/>
          <w:sz w:val="24"/>
          <w:szCs w:val="24"/>
          <w:lang w:bidi="ru-RU"/>
        </w:rPr>
        <w:tab/>
        <w:t>мест/13795,8 кв. м.</w:t>
      </w:r>
    </w:p>
    <w:p w14:paraId="6A5C874A" w14:textId="735CA1CF" w:rsidR="00EF4E47" w:rsidRPr="006E2C22" w:rsidRDefault="008B1112" w:rsidP="00EF4E47">
      <w:pPr>
        <w:pStyle w:val="aa"/>
        <w:ind w:firstLine="720"/>
        <w:jc w:val="both"/>
        <w:rPr>
          <w:color w:val="000000" w:themeColor="text1"/>
          <w:sz w:val="24"/>
          <w:szCs w:val="24"/>
          <w:lang w:bidi="ru-RU"/>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.1</w:t>
      </w:r>
      <w:r w:rsidR="00C03A67" w:rsidRPr="006E2C22">
        <w:rPr>
          <w:color w:val="000000" w:themeColor="text1"/>
          <w:sz w:val="24"/>
          <w:szCs w:val="24"/>
        </w:rPr>
        <w:t>3</w:t>
      </w:r>
      <w:r w:rsidRPr="006E2C22">
        <w:rPr>
          <w:color w:val="000000" w:themeColor="text1"/>
          <w:sz w:val="24"/>
          <w:szCs w:val="24"/>
        </w:rPr>
        <w:t>. </w:t>
      </w:r>
      <w:r w:rsidR="00EF4E47" w:rsidRPr="006E2C22">
        <w:rPr>
          <w:color w:val="000000" w:themeColor="text1"/>
          <w:sz w:val="24"/>
          <w:szCs w:val="24"/>
          <w:lang w:bidi="ru-RU"/>
        </w:rPr>
        <w:t>На территории округа расположены следующие предприятия торговли, общественного питания и бытового обслуживания:</w:t>
      </w:r>
    </w:p>
    <w:p w14:paraId="7ABF13D8" w14:textId="77777777" w:rsidR="00EF4E47" w:rsidRPr="006E2C22" w:rsidRDefault="00EF4E47" w:rsidP="00EF4E47">
      <w:pPr>
        <w:pStyle w:val="aa"/>
        <w:widowControl w:val="0"/>
        <w:numPr>
          <w:ilvl w:val="0"/>
          <w:numId w:val="25"/>
        </w:numPr>
        <w:tabs>
          <w:tab w:val="left" w:pos="1023"/>
        </w:tabs>
        <w:autoSpaceDE/>
        <w:autoSpaceDN/>
        <w:ind w:firstLine="740"/>
        <w:jc w:val="both"/>
        <w:rPr>
          <w:color w:val="000000" w:themeColor="text1"/>
          <w:sz w:val="24"/>
          <w:szCs w:val="24"/>
          <w:lang w:bidi="ru-RU"/>
        </w:rPr>
      </w:pPr>
      <w:r w:rsidRPr="006E2C22">
        <w:rPr>
          <w:color w:val="000000" w:themeColor="text1"/>
          <w:sz w:val="24"/>
          <w:szCs w:val="24"/>
          <w:lang w:bidi="ru-RU"/>
        </w:rPr>
        <w:t>предприятия общественного питания емкостью - 8808 посадочных мест;</w:t>
      </w:r>
    </w:p>
    <w:p w14:paraId="0F69503D" w14:textId="77777777" w:rsidR="00EF4E47" w:rsidRPr="006E2C22" w:rsidRDefault="00EF4E47" w:rsidP="00EF4E47">
      <w:pPr>
        <w:pStyle w:val="aa"/>
        <w:widowControl w:val="0"/>
        <w:numPr>
          <w:ilvl w:val="0"/>
          <w:numId w:val="25"/>
        </w:numPr>
        <w:tabs>
          <w:tab w:val="left" w:pos="1023"/>
        </w:tabs>
        <w:autoSpaceDE/>
        <w:autoSpaceDN/>
        <w:ind w:firstLine="740"/>
        <w:jc w:val="both"/>
        <w:rPr>
          <w:color w:val="000000" w:themeColor="text1"/>
          <w:sz w:val="24"/>
          <w:szCs w:val="24"/>
          <w:lang w:bidi="ru-RU"/>
        </w:rPr>
      </w:pPr>
      <w:r w:rsidRPr="006E2C22">
        <w:rPr>
          <w:color w:val="000000" w:themeColor="text1"/>
          <w:sz w:val="24"/>
          <w:szCs w:val="24"/>
          <w:lang w:bidi="ru-RU"/>
        </w:rPr>
        <w:t>предприятия бытового обслуживания емкостью - 5243 рабочих мест;</w:t>
      </w:r>
    </w:p>
    <w:p w14:paraId="5637F6EC" w14:textId="77777777" w:rsidR="00EF4E47" w:rsidRPr="006E2C22" w:rsidRDefault="00EF4E47" w:rsidP="00EF4E47">
      <w:pPr>
        <w:pStyle w:val="aa"/>
        <w:widowControl w:val="0"/>
        <w:numPr>
          <w:ilvl w:val="0"/>
          <w:numId w:val="25"/>
        </w:numPr>
        <w:tabs>
          <w:tab w:val="left" w:pos="1023"/>
        </w:tabs>
        <w:autoSpaceDE/>
        <w:autoSpaceDN/>
        <w:ind w:firstLine="740"/>
        <w:jc w:val="both"/>
        <w:rPr>
          <w:color w:val="000000" w:themeColor="text1"/>
          <w:sz w:val="24"/>
          <w:szCs w:val="24"/>
          <w:lang w:bidi="ru-RU"/>
        </w:rPr>
      </w:pPr>
      <w:r w:rsidRPr="006E2C22">
        <w:rPr>
          <w:color w:val="000000" w:themeColor="text1"/>
          <w:sz w:val="24"/>
          <w:szCs w:val="24"/>
          <w:lang w:bidi="ru-RU"/>
        </w:rPr>
        <w:t>предприятия розничной торговли общей торговой площадью - 191,1 тыс. кв. м;</w:t>
      </w:r>
    </w:p>
    <w:p w14:paraId="3C088F81" w14:textId="77777777" w:rsidR="00EF4E47" w:rsidRPr="006E2C22" w:rsidRDefault="00EF4E47" w:rsidP="00EF4E47">
      <w:pPr>
        <w:pStyle w:val="aa"/>
        <w:widowControl w:val="0"/>
        <w:numPr>
          <w:ilvl w:val="0"/>
          <w:numId w:val="25"/>
        </w:numPr>
        <w:tabs>
          <w:tab w:val="left" w:pos="1023"/>
        </w:tabs>
        <w:autoSpaceDE/>
        <w:autoSpaceDN/>
        <w:ind w:firstLine="740"/>
        <w:jc w:val="both"/>
        <w:rPr>
          <w:color w:val="000000" w:themeColor="text1"/>
          <w:sz w:val="24"/>
          <w:szCs w:val="24"/>
          <w:lang w:bidi="ru-RU"/>
        </w:rPr>
      </w:pPr>
      <w:r w:rsidRPr="006E2C22">
        <w:rPr>
          <w:color w:val="000000" w:themeColor="text1"/>
          <w:sz w:val="24"/>
          <w:szCs w:val="24"/>
          <w:lang w:bidi="ru-RU"/>
        </w:rPr>
        <w:t>бани и банно-оздоровительные комплексы - 325 пом. мест.</w:t>
      </w:r>
    </w:p>
    <w:p w14:paraId="5114B3C2" w14:textId="43B86DA6" w:rsidR="00955270" w:rsidRPr="006E2C22" w:rsidRDefault="008B1112" w:rsidP="00955270">
      <w:pPr>
        <w:pStyle w:val="aa"/>
        <w:ind w:firstLine="720"/>
        <w:jc w:val="both"/>
        <w:rPr>
          <w:color w:val="000000" w:themeColor="text1"/>
          <w:sz w:val="24"/>
          <w:szCs w:val="24"/>
          <w:lang w:bidi="ru-RU"/>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.1</w:t>
      </w:r>
      <w:r w:rsidR="00C03A67" w:rsidRPr="006E2C22">
        <w:rPr>
          <w:color w:val="000000" w:themeColor="text1"/>
          <w:sz w:val="24"/>
          <w:szCs w:val="24"/>
        </w:rPr>
        <w:t>4</w:t>
      </w:r>
      <w:r w:rsidRPr="006E2C22">
        <w:rPr>
          <w:color w:val="000000" w:themeColor="text1"/>
          <w:sz w:val="24"/>
          <w:szCs w:val="24"/>
        </w:rPr>
        <w:t>. </w:t>
      </w:r>
      <w:r w:rsidR="00955270" w:rsidRPr="006E2C22">
        <w:rPr>
          <w:color w:val="000000" w:themeColor="text1"/>
          <w:sz w:val="24"/>
          <w:szCs w:val="24"/>
          <w:lang w:bidi="ru-RU"/>
        </w:rPr>
        <w:t>На территории городского округа расположены участковые пункты полиции на 60 участковых.</w:t>
      </w:r>
    </w:p>
    <w:p w14:paraId="34471E78" w14:textId="15533F11" w:rsidR="0096159C" w:rsidRPr="006E2C22" w:rsidRDefault="008B1112" w:rsidP="0096159C">
      <w:pPr>
        <w:pStyle w:val="aa"/>
        <w:ind w:firstLine="720"/>
        <w:jc w:val="both"/>
        <w:rPr>
          <w:color w:val="000000" w:themeColor="text1"/>
          <w:sz w:val="24"/>
          <w:szCs w:val="24"/>
          <w:lang w:bidi="ru-RU"/>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.1</w:t>
      </w:r>
      <w:r w:rsidR="00C03A67" w:rsidRPr="006E2C22">
        <w:rPr>
          <w:color w:val="000000" w:themeColor="text1"/>
          <w:sz w:val="24"/>
          <w:szCs w:val="24"/>
        </w:rPr>
        <w:t>5</w:t>
      </w:r>
      <w:r w:rsidRPr="006E2C22">
        <w:rPr>
          <w:color w:val="000000" w:themeColor="text1"/>
          <w:sz w:val="24"/>
          <w:szCs w:val="24"/>
        </w:rPr>
        <w:t>. </w:t>
      </w:r>
      <w:r w:rsidR="0096159C" w:rsidRPr="006E2C22">
        <w:rPr>
          <w:color w:val="000000" w:themeColor="text1"/>
          <w:sz w:val="24"/>
          <w:szCs w:val="24"/>
          <w:lang w:bidi="ru-RU"/>
        </w:rPr>
        <w:t>На территории городского округа многофункциональные центры предоставления государственных и муниципальных услуг населению (одно окно) расположены в каждом планировочном районе. Общая ёмкость многофункциональных центров составляет 7200 кв. м.</w:t>
      </w:r>
    </w:p>
    <w:p w14:paraId="2A14D1FA" w14:textId="35A726C6" w:rsidR="00B352CB" w:rsidRPr="006E2C22" w:rsidRDefault="008B1112" w:rsidP="006D09EE">
      <w:pPr>
        <w:pStyle w:val="aa"/>
        <w:ind w:firstLine="720"/>
        <w:jc w:val="both"/>
        <w:rPr>
          <w:color w:val="000000" w:themeColor="text1"/>
          <w:lang w:bidi="ru-RU"/>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.1</w:t>
      </w:r>
      <w:r w:rsidR="00C03A67" w:rsidRPr="006E2C22">
        <w:rPr>
          <w:color w:val="000000" w:themeColor="text1"/>
          <w:sz w:val="24"/>
          <w:szCs w:val="24"/>
        </w:rPr>
        <w:t>6</w:t>
      </w:r>
      <w:r w:rsidRPr="006E2C22">
        <w:rPr>
          <w:color w:val="000000" w:themeColor="text1"/>
          <w:sz w:val="24"/>
          <w:szCs w:val="24"/>
        </w:rPr>
        <w:t>. </w:t>
      </w:r>
      <w:r w:rsidR="006D09EE" w:rsidRPr="006E2C22">
        <w:rPr>
          <w:color w:val="000000" w:themeColor="text1"/>
          <w:sz w:val="24"/>
          <w:szCs w:val="24"/>
          <w:lang w:bidi="ru-RU"/>
        </w:rPr>
        <w:t>На территории городского округа расположено 52 кладбища, в том числе открытых кладбищ - 22, закрытых для свободного захоронения - 28. Общая площадь кладбищ составляет 120,21 га, в том числе площадь открытых кладбищ - 99,54 га. Резерв свободной площади на открытых кладбищах - 9,919 га.</w:t>
      </w:r>
    </w:p>
    <w:p w14:paraId="673673E5" w14:textId="68874B3A" w:rsidR="00C138E9" w:rsidRPr="006E2C22" w:rsidRDefault="008B1112" w:rsidP="00C138E9">
      <w:pPr>
        <w:pStyle w:val="aa"/>
        <w:ind w:firstLine="720"/>
        <w:jc w:val="both"/>
        <w:rPr>
          <w:color w:val="000000" w:themeColor="text1"/>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.1</w:t>
      </w:r>
      <w:r w:rsidR="00C03A67" w:rsidRPr="006E2C22">
        <w:rPr>
          <w:color w:val="000000" w:themeColor="text1"/>
          <w:sz w:val="24"/>
          <w:szCs w:val="24"/>
        </w:rPr>
        <w:t>7</w:t>
      </w:r>
      <w:r w:rsidRPr="006E2C22">
        <w:rPr>
          <w:color w:val="000000" w:themeColor="text1"/>
          <w:sz w:val="24"/>
          <w:szCs w:val="24"/>
        </w:rPr>
        <w:t>. </w:t>
      </w:r>
      <w:r w:rsidR="00C138E9" w:rsidRPr="006E2C22">
        <w:rPr>
          <w:color w:val="000000" w:themeColor="text1"/>
          <w:sz w:val="24"/>
          <w:szCs w:val="24"/>
          <w:lang w:bidi="ru-RU"/>
        </w:rPr>
        <w:t>Площадь озелененных территорий общего пользования (в том числе парков, скверов, бульваров) в городском округе Домодедово составляет 912 га, значительная их часть недостаточно благоустроена Прочие территории озеленения составляют в основном природные ландшафты и стихийное озеленение.</w:t>
      </w:r>
    </w:p>
    <w:p w14:paraId="3FB5948A" w14:textId="295DCCFC" w:rsidR="00C259E6" w:rsidRPr="006E2C22" w:rsidRDefault="008B1112" w:rsidP="00A634CD">
      <w:pPr>
        <w:pStyle w:val="aa"/>
        <w:ind w:firstLine="720"/>
        <w:jc w:val="both"/>
        <w:rPr>
          <w:color w:val="000000" w:themeColor="text1"/>
          <w:sz w:val="24"/>
          <w:szCs w:val="24"/>
          <w:lang w:bidi="ru-RU"/>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.1</w:t>
      </w:r>
      <w:r w:rsidR="00C03A67" w:rsidRPr="006E2C22">
        <w:rPr>
          <w:color w:val="000000" w:themeColor="text1"/>
          <w:sz w:val="24"/>
          <w:szCs w:val="24"/>
        </w:rPr>
        <w:t>8</w:t>
      </w:r>
      <w:r w:rsidRPr="006E2C22">
        <w:rPr>
          <w:color w:val="000000" w:themeColor="text1"/>
          <w:sz w:val="24"/>
          <w:szCs w:val="24"/>
        </w:rPr>
        <w:t>. </w:t>
      </w:r>
      <w:r w:rsidR="00C259E6" w:rsidRPr="006E2C22">
        <w:rPr>
          <w:color w:val="000000" w:themeColor="text1"/>
          <w:sz w:val="24"/>
          <w:szCs w:val="24"/>
          <w:lang w:bidi="ru-RU"/>
        </w:rPr>
        <w:t xml:space="preserve">По территории городского округа Домодедово проходит железнодорожная магистраль Павелецкого направления Московской железной дороги, от которой отмыкает </w:t>
      </w:r>
      <w:r w:rsidR="00C259E6" w:rsidRPr="006E2C22">
        <w:rPr>
          <w:color w:val="000000" w:themeColor="text1"/>
          <w:sz w:val="24"/>
          <w:szCs w:val="24"/>
          <w:lang w:bidi="ru-RU"/>
        </w:rPr>
        <w:lastRenderedPageBreak/>
        <w:t>железнодорожная ветка к международному аэропорту «Домодедово».</w:t>
      </w:r>
      <w:r w:rsidR="00E81C1B" w:rsidRPr="006E2C22">
        <w:rPr>
          <w:color w:val="000000" w:themeColor="text1"/>
          <w:sz w:val="24"/>
          <w:szCs w:val="24"/>
          <w:lang w:bidi="ru-RU"/>
        </w:rPr>
        <w:t xml:space="preserve"> На </w:t>
      </w:r>
      <w:r w:rsidR="00164F51" w:rsidRPr="006E2C22">
        <w:rPr>
          <w:color w:val="000000" w:themeColor="text1"/>
          <w:sz w:val="24"/>
          <w:szCs w:val="24"/>
          <w:lang w:bidi="ru-RU"/>
        </w:rPr>
        <w:t>ж</w:t>
      </w:r>
      <w:r w:rsidR="00C259E6" w:rsidRPr="006E2C22">
        <w:rPr>
          <w:color w:val="000000" w:themeColor="text1"/>
          <w:sz w:val="24"/>
          <w:szCs w:val="24"/>
          <w:lang w:bidi="ru-RU"/>
        </w:rPr>
        <w:t>елезнодорожн</w:t>
      </w:r>
      <w:r w:rsidR="00E81C1B" w:rsidRPr="006E2C22">
        <w:rPr>
          <w:color w:val="000000" w:themeColor="text1"/>
          <w:sz w:val="24"/>
          <w:szCs w:val="24"/>
          <w:lang w:bidi="ru-RU"/>
        </w:rPr>
        <w:t>ой</w:t>
      </w:r>
      <w:r w:rsidR="00C259E6" w:rsidRPr="006E2C22">
        <w:rPr>
          <w:color w:val="000000" w:themeColor="text1"/>
          <w:sz w:val="24"/>
          <w:szCs w:val="24"/>
          <w:lang w:bidi="ru-RU"/>
        </w:rPr>
        <w:t xml:space="preserve"> магистрал</w:t>
      </w:r>
      <w:r w:rsidR="00E81C1B" w:rsidRPr="006E2C22">
        <w:rPr>
          <w:color w:val="000000" w:themeColor="text1"/>
          <w:sz w:val="24"/>
          <w:szCs w:val="24"/>
          <w:lang w:bidi="ru-RU"/>
        </w:rPr>
        <w:t>и</w:t>
      </w:r>
      <w:r w:rsidR="00C259E6" w:rsidRPr="006E2C22">
        <w:rPr>
          <w:color w:val="000000" w:themeColor="text1"/>
          <w:sz w:val="24"/>
          <w:szCs w:val="24"/>
          <w:lang w:bidi="ru-RU"/>
        </w:rPr>
        <w:t xml:space="preserve"> Павелецкого направления, протяженность в границах городского округа  36 км</w:t>
      </w:r>
      <w:r w:rsidR="00164F51" w:rsidRPr="006E2C22">
        <w:rPr>
          <w:color w:val="000000" w:themeColor="text1"/>
          <w:sz w:val="24"/>
          <w:szCs w:val="24"/>
          <w:lang w:bidi="ru-RU"/>
        </w:rPr>
        <w:t>, 7 о</w:t>
      </w:r>
      <w:r w:rsidR="00C259E6" w:rsidRPr="006E2C22">
        <w:rPr>
          <w:color w:val="000000" w:themeColor="text1"/>
          <w:sz w:val="24"/>
          <w:szCs w:val="24"/>
          <w:lang w:bidi="ru-RU"/>
        </w:rPr>
        <w:t>становочны</w:t>
      </w:r>
      <w:r w:rsidR="00164F51" w:rsidRPr="006E2C22">
        <w:rPr>
          <w:color w:val="000000" w:themeColor="text1"/>
          <w:sz w:val="24"/>
          <w:szCs w:val="24"/>
          <w:lang w:bidi="ru-RU"/>
        </w:rPr>
        <w:t>х</w:t>
      </w:r>
      <w:r w:rsidR="00C259E6" w:rsidRPr="006E2C22">
        <w:rPr>
          <w:color w:val="000000" w:themeColor="text1"/>
          <w:sz w:val="24"/>
          <w:szCs w:val="24"/>
          <w:lang w:bidi="ru-RU"/>
        </w:rPr>
        <w:t xml:space="preserve"> пункт</w:t>
      </w:r>
      <w:r w:rsidR="00164F51" w:rsidRPr="006E2C22">
        <w:rPr>
          <w:color w:val="000000" w:themeColor="text1"/>
          <w:sz w:val="24"/>
          <w:szCs w:val="24"/>
          <w:lang w:bidi="ru-RU"/>
        </w:rPr>
        <w:t>ов</w:t>
      </w:r>
      <w:r w:rsidR="00C259E6" w:rsidRPr="006E2C22">
        <w:rPr>
          <w:color w:val="000000" w:themeColor="text1"/>
          <w:sz w:val="24"/>
          <w:szCs w:val="24"/>
          <w:lang w:bidi="ru-RU"/>
        </w:rPr>
        <w:t>: о.п. «Ленинская», ст. «Домодедово», о.п. «Взлетная», ст. «Востряково», ст. «Белые столбы», о.п. «52 км», ст. «Барыбино».</w:t>
      </w:r>
      <w:r w:rsidR="00164F51" w:rsidRPr="006E2C22">
        <w:rPr>
          <w:color w:val="000000" w:themeColor="text1"/>
          <w:sz w:val="24"/>
          <w:szCs w:val="24"/>
          <w:lang w:bidi="ru-RU"/>
        </w:rPr>
        <w:t xml:space="preserve"> На ж</w:t>
      </w:r>
      <w:r w:rsidR="00C259E6" w:rsidRPr="006E2C22">
        <w:rPr>
          <w:color w:val="000000" w:themeColor="text1"/>
          <w:sz w:val="24"/>
          <w:szCs w:val="24"/>
          <w:lang w:bidi="ru-RU"/>
        </w:rPr>
        <w:t>елезнодорожн</w:t>
      </w:r>
      <w:r w:rsidR="00164F51" w:rsidRPr="006E2C22">
        <w:rPr>
          <w:color w:val="000000" w:themeColor="text1"/>
          <w:sz w:val="24"/>
          <w:szCs w:val="24"/>
          <w:lang w:bidi="ru-RU"/>
        </w:rPr>
        <w:t>ой</w:t>
      </w:r>
      <w:r w:rsidR="00C259E6" w:rsidRPr="006E2C22">
        <w:rPr>
          <w:color w:val="000000" w:themeColor="text1"/>
          <w:sz w:val="24"/>
          <w:szCs w:val="24"/>
          <w:lang w:bidi="ru-RU"/>
        </w:rPr>
        <w:t xml:space="preserve"> ветк</w:t>
      </w:r>
      <w:r w:rsidR="00164F51" w:rsidRPr="006E2C22">
        <w:rPr>
          <w:color w:val="000000" w:themeColor="text1"/>
          <w:sz w:val="24"/>
          <w:szCs w:val="24"/>
          <w:lang w:bidi="ru-RU"/>
        </w:rPr>
        <w:t>е</w:t>
      </w:r>
      <w:r w:rsidR="00C259E6" w:rsidRPr="006E2C22">
        <w:rPr>
          <w:color w:val="000000" w:themeColor="text1"/>
          <w:sz w:val="24"/>
          <w:szCs w:val="24"/>
          <w:lang w:bidi="ru-RU"/>
        </w:rPr>
        <w:t xml:space="preserve"> к аэропорту «Домодедово» </w:t>
      </w:r>
      <w:r w:rsidR="00164F51" w:rsidRPr="006E2C22">
        <w:rPr>
          <w:color w:val="000000" w:themeColor="text1"/>
          <w:sz w:val="24"/>
          <w:szCs w:val="24"/>
          <w:lang w:bidi="ru-RU"/>
        </w:rPr>
        <w:t>3</w:t>
      </w:r>
      <w:r w:rsidR="00C259E6" w:rsidRPr="006E2C22">
        <w:rPr>
          <w:color w:val="000000" w:themeColor="text1"/>
          <w:sz w:val="24"/>
          <w:szCs w:val="24"/>
          <w:lang w:bidi="ru-RU"/>
        </w:rPr>
        <w:t xml:space="preserve"> </w:t>
      </w:r>
      <w:r w:rsidR="00164F51" w:rsidRPr="006E2C22">
        <w:rPr>
          <w:color w:val="000000" w:themeColor="text1"/>
          <w:sz w:val="24"/>
          <w:szCs w:val="24"/>
          <w:lang w:bidi="ru-RU"/>
        </w:rPr>
        <w:t>о</w:t>
      </w:r>
      <w:r w:rsidR="00C259E6" w:rsidRPr="006E2C22">
        <w:rPr>
          <w:color w:val="000000" w:themeColor="text1"/>
          <w:sz w:val="24"/>
          <w:szCs w:val="24"/>
          <w:lang w:bidi="ru-RU"/>
        </w:rPr>
        <w:t>становочны</w:t>
      </w:r>
      <w:r w:rsidR="00164F51" w:rsidRPr="006E2C22">
        <w:rPr>
          <w:color w:val="000000" w:themeColor="text1"/>
          <w:sz w:val="24"/>
          <w:szCs w:val="24"/>
          <w:lang w:bidi="ru-RU"/>
        </w:rPr>
        <w:t>х</w:t>
      </w:r>
      <w:r w:rsidR="00C259E6" w:rsidRPr="006E2C22">
        <w:rPr>
          <w:color w:val="000000" w:themeColor="text1"/>
          <w:sz w:val="24"/>
          <w:szCs w:val="24"/>
          <w:lang w:bidi="ru-RU"/>
        </w:rPr>
        <w:t xml:space="preserve"> пункт</w:t>
      </w:r>
      <w:r w:rsidR="00164F51" w:rsidRPr="006E2C22">
        <w:rPr>
          <w:color w:val="000000" w:themeColor="text1"/>
          <w:sz w:val="24"/>
          <w:szCs w:val="24"/>
          <w:lang w:bidi="ru-RU"/>
        </w:rPr>
        <w:t>а</w:t>
      </w:r>
      <w:r w:rsidR="00C259E6" w:rsidRPr="006E2C22">
        <w:rPr>
          <w:color w:val="000000" w:themeColor="text1"/>
          <w:sz w:val="24"/>
          <w:szCs w:val="24"/>
          <w:lang w:bidi="ru-RU"/>
        </w:rPr>
        <w:t>: «Авиационная», «Космос», «Аэропорт».</w:t>
      </w:r>
      <w:r w:rsidR="00164F51" w:rsidRPr="006E2C22">
        <w:rPr>
          <w:color w:val="000000" w:themeColor="text1"/>
          <w:sz w:val="24"/>
          <w:szCs w:val="24"/>
          <w:lang w:bidi="ru-RU"/>
        </w:rPr>
        <w:t xml:space="preserve"> </w:t>
      </w:r>
      <w:r w:rsidR="00C259E6" w:rsidRPr="006E2C22">
        <w:rPr>
          <w:color w:val="000000" w:themeColor="text1"/>
          <w:sz w:val="24"/>
          <w:szCs w:val="24"/>
          <w:lang w:bidi="ru-RU"/>
        </w:rPr>
        <w:t xml:space="preserve">В южной части территории округа проходит Большое Московское кольцо железной дороги </w:t>
      </w:r>
      <w:r w:rsidR="00164F51" w:rsidRPr="006E2C22">
        <w:rPr>
          <w:color w:val="000000" w:themeColor="text1"/>
          <w:sz w:val="24"/>
          <w:szCs w:val="24"/>
          <w:lang w:bidi="ru-RU"/>
        </w:rPr>
        <w:t>с</w:t>
      </w:r>
      <w:r w:rsidR="00C259E6" w:rsidRPr="006E2C22">
        <w:rPr>
          <w:color w:val="000000" w:themeColor="text1"/>
          <w:sz w:val="24"/>
          <w:szCs w:val="24"/>
          <w:lang w:bidi="ru-RU"/>
        </w:rPr>
        <w:t xml:space="preserve"> остановочные пункт</w:t>
      </w:r>
      <w:r w:rsidR="00164F51" w:rsidRPr="006E2C22">
        <w:rPr>
          <w:color w:val="000000" w:themeColor="text1"/>
          <w:sz w:val="24"/>
          <w:szCs w:val="24"/>
          <w:lang w:bidi="ru-RU"/>
        </w:rPr>
        <w:t>ами</w:t>
      </w:r>
      <w:r w:rsidR="00C259E6" w:rsidRPr="006E2C22">
        <w:rPr>
          <w:color w:val="000000" w:themeColor="text1"/>
          <w:sz w:val="24"/>
          <w:szCs w:val="24"/>
          <w:lang w:bidi="ru-RU"/>
        </w:rPr>
        <w:t>: ст. Повадино, о.п. 309 км, о.п. 312 км, о.п. Усады Окружные.</w:t>
      </w:r>
    </w:p>
    <w:p w14:paraId="43BDCA2F" w14:textId="0E8D9C04" w:rsidR="0096159C" w:rsidRPr="006E2C22" w:rsidRDefault="008B1112" w:rsidP="006D09EE">
      <w:pPr>
        <w:pStyle w:val="aa"/>
        <w:ind w:firstLine="720"/>
        <w:jc w:val="both"/>
        <w:rPr>
          <w:color w:val="000000" w:themeColor="text1"/>
          <w:sz w:val="24"/>
          <w:szCs w:val="24"/>
          <w:lang w:bidi="ru-RU"/>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.1</w:t>
      </w:r>
      <w:r w:rsidR="00C03A67" w:rsidRPr="006E2C22">
        <w:rPr>
          <w:color w:val="000000" w:themeColor="text1"/>
          <w:sz w:val="24"/>
          <w:szCs w:val="24"/>
        </w:rPr>
        <w:t>9</w:t>
      </w:r>
      <w:r w:rsidRPr="006E2C22">
        <w:rPr>
          <w:color w:val="000000" w:themeColor="text1"/>
          <w:sz w:val="24"/>
          <w:szCs w:val="24"/>
        </w:rPr>
        <w:t>. </w:t>
      </w:r>
      <w:r w:rsidR="00A634CD" w:rsidRPr="006E2C22">
        <w:rPr>
          <w:color w:val="000000" w:themeColor="text1"/>
          <w:sz w:val="24"/>
          <w:szCs w:val="24"/>
          <w:lang w:bidi="ru-RU"/>
        </w:rPr>
        <w:t>На территории городского округа Домодедово расположен международный аэропорт «Домодедово», который является одним из ведущих аэропортов Российской Федерации.</w:t>
      </w:r>
    </w:p>
    <w:p w14:paraId="79E00E00" w14:textId="3244F6DF" w:rsidR="00A634CD" w:rsidRPr="006E2C22" w:rsidRDefault="008B1112" w:rsidP="00A634CD">
      <w:pPr>
        <w:pStyle w:val="aa"/>
        <w:ind w:firstLine="720"/>
        <w:jc w:val="both"/>
        <w:rPr>
          <w:color w:val="000000" w:themeColor="text1"/>
          <w:sz w:val="24"/>
          <w:szCs w:val="24"/>
          <w:lang w:bidi="ru-RU"/>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.1. </w:t>
      </w:r>
      <w:r w:rsidR="00A634CD" w:rsidRPr="006E2C22">
        <w:rPr>
          <w:color w:val="000000" w:themeColor="text1"/>
          <w:sz w:val="24"/>
          <w:szCs w:val="24"/>
          <w:lang w:bidi="ru-RU"/>
        </w:rPr>
        <w:t>Основными автомобильными дорогами, проходящими по территории городского округа Домодедово, являются автомобильные дороги федерального значения М-4 «Дон» Москва - Воронеж - Ростов-на-Дону - Краснодар - Новороссийск, А-107 «Московское малое кольцо» Икша - Ногинск - Бронницы - Голицыно - Истра - Икша и А-105 Подъездная дорога от Москвы к аэропорту Домодедово, автомобильные дороги регионального значения «Каширское шоссе» и «М-2 «Крым» - Павловское».</w:t>
      </w:r>
    </w:p>
    <w:p w14:paraId="46254608" w14:textId="3B85630D" w:rsidR="006B0C87" w:rsidRPr="006E2C22" w:rsidRDefault="008B1112" w:rsidP="006B0C87">
      <w:pPr>
        <w:pStyle w:val="aa"/>
        <w:ind w:firstLine="740"/>
        <w:jc w:val="both"/>
        <w:rPr>
          <w:color w:val="000000" w:themeColor="text1"/>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w:t>
      </w:r>
      <w:r w:rsidR="00C03A67" w:rsidRPr="006E2C22">
        <w:rPr>
          <w:color w:val="000000" w:themeColor="text1"/>
          <w:sz w:val="24"/>
          <w:szCs w:val="24"/>
        </w:rPr>
        <w:t>20</w:t>
      </w:r>
      <w:r w:rsidRPr="006E2C22">
        <w:rPr>
          <w:color w:val="000000" w:themeColor="text1"/>
          <w:sz w:val="24"/>
          <w:szCs w:val="24"/>
        </w:rPr>
        <w:t>. </w:t>
      </w:r>
      <w:r w:rsidR="006B0C87" w:rsidRPr="006E2C22">
        <w:rPr>
          <w:color w:val="000000" w:themeColor="text1"/>
          <w:sz w:val="24"/>
          <w:szCs w:val="24"/>
          <w:lang w:bidi="ru-RU"/>
        </w:rPr>
        <w:t>Автомобильные дороги местного значения, обеспечивают подъезд к населенным пунктам, промышленным территориям и садовым товариществам.</w:t>
      </w:r>
      <w:r w:rsidR="000B7EDD" w:rsidRPr="006E2C22">
        <w:rPr>
          <w:color w:val="000000" w:themeColor="text1"/>
          <w:sz w:val="24"/>
          <w:szCs w:val="24"/>
          <w:lang w:bidi="ru-RU"/>
        </w:rPr>
        <w:t xml:space="preserve"> </w:t>
      </w:r>
      <w:r w:rsidR="006B0C87" w:rsidRPr="006E2C22">
        <w:rPr>
          <w:color w:val="000000" w:themeColor="text1"/>
          <w:sz w:val="24"/>
          <w:szCs w:val="24"/>
          <w:lang w:bidi="ru-RU"/>
        </w:rPr>
        <w:t>Сеть</w:t>
      </w:r>
      <w:r w:rsidR="000B7EDD" w:rsidRPr="006E2C22">
        <w:rPr>
          <w:color w:val="000000" w:themeColor="text1"/>
          <w:sz w:val="24"/>
          <w:szCs w:val="24"/>
          <w:lang w:bidi="ru-RU"/>
        </w:rPr>
        <w:t xml:space="preserve"> </w:t>
      </w:r>
      <w:r w:rsidR="006B0C87" w:rsidRPr="006E2C22">
        <w:rPr>
          <w:color w:val="000000" w:themeColor="text1"/>
          <w:sz w:val="24"/>
          <w:szCs w:val="24"/>
          <w:lang w:bidi="ru-RU"/>
        </w:rPr>
        <w:t>улиц и дорог населенных пунктов городского округа состоит из внутриквартальных дорог местного значения, которые обеспечивают проезд по территории населенного пункта и выходы на внешние автомобильные дороги. Большинство улиц и дорог сельских</w:t>
      </w:r>
      <w:r w:rsidR="002225E0" w:rsidRPr="006E2C22">
        <w:rPr>
          <w:color w:val="000000" w:themeColor="text1"/>
          <w:sz w:val="24"/>
          <w:szCs w:val="24"/>
          <w:lang w:bidi="ru-RU"/>
        </w:rPr>
        <w:t xml:space="preserve"> </w:t>
      </w:r>
      <w:r w:rsidR="006B0C87" w:rsidRPr="006E2C22">
        <w:rPr>
          <w:color w:val="000000" w:themeColor="text1"/>
          <w:sz w:val="24"/>
          <w:szCs w:val="24"/>
          <w:lang w:bidi="ru-RU"/>
        </w:rPr>
        <w:t>населенных пунктов не имеют твердого покрытия.</w:t>
      </w:r>
    </w:p>
    <w:p w14:paraId="6829D76A" w14:textId="45D9B1B1" w:rsidR="006B0C87" w:rsidRPr="006E2C22" w:rsidRDefault="00671955" w:rsidP="006B0C87">
      <w:pPr>
        <w:pStyle w:val="aa"/>
        <w:ind w:firstLine="740"/>
        <w:jc w:val="both"/>
        <w:rPr>
          <w:color w:val="000000" w:themeColor="text1"/>
        </w:rPr>
      </w:pPr>
      <w:r w:rsidRPr="006E2C22">
        <w:rPr>
          <w:color w:val="000000" w:themeColor="text1"/>
          <w:sz w:val="24"/>
          <w:szCs w:val="24"/>
          <w:lang w:bidi="ru-RU"/>
        </w:rPr>
        <w:t xml:space="preserve">Протяжённость </w:t>
      </w:r>
      <w:r w:rsidR="00CB4ED4" w:rsidRPr="006E2C22">
        <w:rPr>
          <w:color w:val="000000" w:themeColor="text1"/>
          <w:sz w:val="24"/>
          <w:szCs w:val="24"/>
          <w:lang w:bidi="ru-RU"/>
        </w:rPr>
        <w:t xml:space="preserve">в округе </w:t>
      </w:r>
      <w:r w:rsidRPr="006E2C22">
        <w:rPr>
          <w:color w:val="000000" w:themeColor="text1"/>
          <w:sz w:val="24"/>
          <w:szCs w:val="24"/>
          <w:lang w:bidi="ru-RU"/>
        </w:rPr>
        <w:t>автомобильных дорог общего пользования местного значения,</w:t>
      </w:r>
      <w:r w:rsidR="00CB4ED4" w:rsidRPr="006E2C22">
        <w:rPr>
          <w:color w:val="000000" w:themeColor="text1"/>
          <w:sz w:val="24"/>
          <w:szCs w:val="24"/>
          <w:lang w:bidi="ru-RU"/>
        </w:rPr>
        <w:t xml:space="preserve"> </w:t>
      </w:r>
      <w:r w:rsidRPr="006E2C22">
        <w:rPr>
          <w:color w:val="000000" w:themeColor="text1"/>
          <w:sz w:val="24"/>
          <w:szCs w:val="24"/>
          <w:lang w:bidi="ru-RU"/>
        </w:rPr>
        <w:t>в том числе улиц</w:t>
      </w:r>
      <w:r w:rsidR="00CB4ED4" w:rsidRPr="006E2C22">
        <w:rPr>
          <w:color w:val="000000" w:themeColor="text1"/>
          <w:sz w:val="24"/>
          <w:szCs w:val="24"/>
          <w:lang w:bidi="ru-RU"/>
        </w:rPr>
        <w:t xml:space="preserve"> 1048 км. </w:t>
      </w:r>
      <w:r w:rsidR="006B0C87" w:rsidRPr="006E2C22">
        <w:rPr>
          <w:color w:val="000000" w:themeColor="text1"/>
          <w:sz w:val="24"/>
          <w:szCs w:val="24"/>
          <w:lang w:bidi="ru-RU"/>
        </w:rPr>
        <w:t>Сложившаяся УДС г. Домодедово имеет линейную планировочную структуру. Город Домодедово вытянут с севера на юг и сформировался вдоль основной транспортной магистрали - Каширского шоссе.</w:t>
      </w:r>
      <w:r w:rsidR="002225E0" w:rsidRPr="006E2C22">
        <w:rPr>
          <w:color w:val="000000" w:themeColor="text1"/>
          <w:sz w:val="24"/>
          <w:szCs w:val="24"/>
          <w:lang w:bidi="ru-RU"/>
        </w:rPr>
        <w:t xml:space="preserve"> </w:t>
      </w:r>
      <w:r w:rsidR="006B0C87" w:rsidRPr="006E2C22">
        <w:rPr>
          <w:color w:val="000000" w:themeColor="text1"/>
          <w:sz w:val="24"/>
          <w:szCs w:val="24"/>
          <w:lang w:bidi="ru-RU"/>
        </w:rPr>
        <w:t>Большая часть территории города расположена компактно (микрорайоны Северный, Центральный, Западный), основная доля населения проживает на данной территории.</w:t>
      </w:r>
    </w:p>
    <w:p w14:paraId="4F2C75D0" w14:textId="0735B4E1" w:rsidR="006B0C87" w:rsidRPr="006E2C22" w:rsidRDefault="008B1112" w:rsidP="006B0C87">
      <w:pPr>
        <w:pStyle w:val="aa"/>
        <w:ind w:firstLine="740"/>
        <w:jc w:val="both"/>
        <w:rPr>
          <w:color w:val="000000" w:themeColor="text1"/>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w:t>
      </w:r>
      <w:r w:rsidR="00C03A67" w:rsidRPr="006E2C22">
        <w:rPr>
          <w:color w:val="000000" w:themeColor="text1"/>
          <w:sz w:val="24"/>
          <w:szCs w:val="24"/>
        </w:rPr>
        <w:t>2</w:t>
      </w:r>
      <w:r w:rsidRPr="006E2C22">
        <w:rPr>
          <w:color w:val="000000" w:themeColor="text1"/>
          <w:sz w:val="24"/>
          <w:szCs w:val="24"/>
        </w:rPr>
        <w:t>1. </w:t>
      </w:r>
      <w:r w:rsidR="006B0C87" w:rsidRPr="006E2C22">
        <w:rPr>
          <w:color w:val="000000" w:themeColor="text1"/>
          <w:sz w:val="24"/>
          <w:szCs w:val="24"/>
          <w:lang w:bidi="ru-RU"/>
        </w:rPr>
        <w:t>В центре города сосредоточены основные административные, культурные и деловые учреждения и организации, а также ряд крупных промышленных и перерабатывающих предприятий. Данный район характеризуется высокой плотностью застройки. На данную территорию направлены основные маршруты ежедневной трудовой миграции, в том числе те, для которых территория является пересадочным пунктом.</w:t>
      </w:r>
    </w:p>
    <w:p w14:paraId="4A4EED05" w14:textId="77777777" w:rsidR="006B0C87" w:rsidRPr="006E2C22" w:rsidRDefault="006B0C87" w:rsidP="006B0C87">
      <w:pPr>
        <w:pStyle w:val="aa"/>
        <w:ind w:firstLine="740"/>
        <w:jc w:val="both"/>
        <w:rPr>
          <w:color w:val="000000" w:themeColor="text1"/>
        </w:rPr>
      </w:pPr>
      <w:r w:rsidRPr="006E2C22">
        <w:rPr>
          <w:color w:val="000000" w:themeColor="text1"/>
          <w:sz w:val="24"/>
          <w:szCs w:val="24"/>
          <w:lang w:bidi="ru-RU"/>
        </w:rPr>
        <w:t>Для обеспечения транспортных сообщений между территориями города имеются:</w:t>
      </w:r>
    </w:p>
    <w:p w14:paraId="50E7BD25" w14:textId="77777777" w:rsidR="006B0C87" w:rsidRPr="006E2C22" w:rsidRDefault="006B0C87" w:rsidP="006B0C87">
      <w:pPr>
        <w:pStyle w:val="aa"/>
        <w:widowControl w:val="0"/>
        <w:numPr>
          <w:ilvl w:val="0"/>
          <w:numId w:val="27"/>
        </w:numPr>
        <w:tabs>
          <w:tab w:val="left" w:pos="1167"/>
        </w:tabs>
        <w:autoSpaceDE/>
        <w:autoSpaceDN/>
        <w:ind w:left="1020" w:hanging="280"/>
        <w:jc w:val="both"/>
        <w:rPr>
          <w:color w:val="000000" w:themeColor="text1"/>
        </w:rPr>
      </w:pPr>
      <w:r w:rsidRPr="006E2C22">
        <w:rPr>
          <w:color w:val="000000" w:themeColor="text1"/>
          <w:sz w:val="24"/>
          <w:szCs w:val="24"/>
          <w:lang w:bidi="ru-RU"/>
        </w:rPr>
        <w:t>железнодорожный переезд в створе ул. Гагарина для сообщения с промышленной зоной, находящейся за Павелецким направлением МЖД;</w:t>
      </w:r>
    </w:p>
    <w:p w14:paraId="65501698" w14:textId="77777777" w:rsidR="006B0C87" w:rsidRPr="006E2C22" w:rsidRDefault="006B0C87" w:rsidP="006B0C87">
      <w:pPr>
        <w:pStyle w:val="aa"/>
        <w:widowControl w:val="0"/>
        <w:numPr>
          <w:ilvl w:val="0"/>
          <w:numId w:val="27"/>
        </w:numPr>
        <w:tabs>
          <w:tab w:val="left" w:pos="1167"/>
        </w:tabs>
        <w:autoSpaceDE/>
        <w:autoSpaceDN/>
        <w:spacing w:line="252" w:lineRule="auto"/>
        <w:ind w:left="1020" w:hanging="280"/>
        <w:jc w:val="both"/>
        <w:rPr>
          <w:color w:val="000000" w:themeColor="text1"/>
        </w:rPr>
      </w:pPr>
      <w:r w:rsidRPr="006E2C22">
        <w:rPr>
          <w:color w:val="000000" w:themeColor="text1"/>
          <w:sz w:val="24"/>
          <w:szCs w:val="24"/>
          <w:lang w:bidi="ru-RU"/>
        </w:rPr>
        <w:t>автодорожный мост через р. Рожайка (направление в пос. госплемзавода Константиновский).</w:t>
      </w:r>
    </w:p>
    <w:p w14:paraId="6B97D775" w14:textId="644525AB" w:rsidR="0096159C" w:rsidRPr="006E2C22" w:rsidRDefault="008B1112" w:rsidP="006D09EE">
      <w:pPr>
        <w:pStyle w:val="aa"/>
        <w:ind w:firstLine="720"/>
        <w:jc w:val="both"/>
        <w:rPr>
          <w:color w:val="000000" w:themeColor="text1"/>
          <w:sz w:val="24"/>
          <w:szCs w:val="24"/>
          <w:lang w:bidi="ru-RU"/>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w:t>
      </w:r>
      <w:r w:rsidR="00C03A67" w:rsidRPr="006E2C22">
        <w:rPr>
          <w:color w:val="000000" w:themeColor="text1"/>
          <w:sz w:val="24"/>
          <w:szCs w:val="24"/>
        </w:rPr>
        <w:t>22</w:t>
      </w:r>
      <w:r w:rsidRPr="006E2C22">
        <w:rPr>
          <w:color w:val="000000" w:themeColor="text1"/>
          <w:sz w:val="24"/>
          <w:szCs w:val="24"/>
        </w:rPr>
        <w:t>. </w:t>
      </w:r>
      <w:r w:rsidR="00F4487E" w:rsidRPr="006E2C22">
        <w:rPr>
          <w:color w:val="000000" w:themeColor="text1"/>
          <w:sz w:val="24"/>
          <w:szCs w:val="24"/>
          <w:lang w:bidi="ru-RU"/>
        </w:rPr>
        <w:t>На территории городского округа Домодедово расположено 46 объектов топливозаправочного комплекса, в том числе АЗС - 37, АГЗС - 3, МАЗК - 5 и ЭЗС - 1.</w:t>
      </w:r>
    </w:p>
    <w:p w14:paraId="741A9C12" w14:textId="2CE50309" w:rsidR="00671955" w:rsidRPr="006E2C22" w:rsidRDefault="008B1112" w:rsidP="006D09EE">
      <w:pPr>
        <w:pStyle w:val="aa"/>
        <w:ind w:firstLine="720"/>
        <w:jc w:val="both"/>
        <w:rPr>
          <w:color w:val="000000" w:themeColor="text1"/>
          <w:sz w:val="24"/>
          <w:szCs w:val="24"/>
          <w:lang w:bidi="ru-RU"/>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w:t>
      </w:r>
      <w:r w:rsidR="00C03A67" w:rsidRPr="006E2C22">
        <w:rPr>
          <w:color w:val="000000" w:themeColor="text1"/>
          <w:sz w:val="24"/>
          <w:szCs w:val="24"/>
        </w:rPr>
        <w:t>23</w:t>
      </w:r>
      <w:r w:rsidRPr="006E2C22">
        <w:rPr>
          <w:color w:val="000000" w:themeColor="text1"/>
          <w:sz w:val="24"/>
          <w:szCs w:val="24"/>
        </w:rPr>
        <w:t>. </w:t>
      </w:r>
      <w:r w:rsidR="00671955" w:rsidRPr="006E2C22">
        <w:rPr>
          <w:color w:val="000000" w:themeColor="text1"/>
          <w:sz w:val="24"/>
          <w:szCs w:val="24"/>
          <w:lang w:bidi="ru-RU"/>
        </w:rPr>
        <w:t>Протяжённость линий общественного пассажирского транспорта (автобусного) в округе 270 км.</w:t>
      </w:r>
    </w:p>
    <w:p w14:paraId="5DB4E4E3" w14:textId="4E63C4CF" w:rsidR="000B7EDD" w:rsidRPr="006E2C22" w:rsidRDefault="008B1112" w:rsidP="000B7EDD">
      <w:pPr>
        <w:pStyle w:val="aa"/>
        <w:ind w:firstLine="760"/>
        <w:jc w:val="both"/>
        <w:rPr>
          <w:color w:val="000000" w:themeColor="text1"/>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w:t>
      </w:r>
      <w:r w:rsidR="00C03A67" w:rsidRPr="006E2C22">
        <w:rPr>
          <w:color w:val="000000" w:themeColor="text1"/>
          <w:sz w:val="24"/>
          <w:szCs w:val="24"/>
        </w:rPr>
        <w:t>24</w:t>
      </w:r>
      <w:r w:rsidRPr="006E2C22">
        <w:rPr>
          <w:color w:val="000000" w:themeColor="text1"/>
          <w:sz w:val="24"/>
          <w:szCs w:val="24"/>
        </w:rPr>
        <w:t>. </w:t>
      </w:r>
      <w:r w:rsidR="00D168F1" w:rsidRPr="006E2C22">
        <w:rPr>
          <w:color w:val="000000" w:themeColor="text1"/>
          <w:sz w:val="24"/>
          <w:szCs w:val="24"/>
          <w:lang w:bidi="ru-RU"/>
        </w:rPr>
        <w:t>Для</w:t>
      </w:r>
      <w:r w:rsidR="000B7EDD" w:rsidRPr="006E2C22">
        <w:rPr>
          <w:color w:val="000000" w:themeColor="text1"/>
          <w:sz w:val="24"/>
          <w:szCs w:val="24"/>
          <w:lang w:bidi="ru-RU"/>
        </w:rPr>
        <w:t xml:space="preserve"> 70% населения городского округа Домодедово проживает в городских условиях. </w:t>
      </w:r>
      <w:r w:rsidR="00D168F1" w:rsidRPr="006E2C22">
        <w:rPr>
          <w:color w:val="000000" w:themeColor="text1"/>
          <w:sz w:val="24"/>
          <w:szCs w:val="24"/>
          <w:lang w:bidi="ru-RU"/>
        </w:rPr>
        <w:t>в</w:t>
      </w:r>
      <w:r w:rsidR="000B7EDD" w:rsidRPr="006E2C22">
        <w:rPr>
          <w:color w:val="000000" w:themeColor="text1"/>
          <w:sz w:val="24"/>
          <w:szCs w:val="24"/>
          <w:lang w:bidi="ru-RU"/>
        </w:rPr>
        <w:t xml:space="preserve">ажным </w:t>
      </w:r>
      <w:r w:rsidR="00D168F1" w:rsidRPr="006E2C22">
        <w:rPr>
          <w:color w:val="000000" w:themeColor="text1"/>
          <w:sz w:val="24"/>
          <w:szCs w:val="24"/>
          <w:lang w:bidi="ru-RU"/>
        </w:rPr>
        <w:t>условием</w:t>
      </w:r>
      <w:r w:rsidR="000B7EDD" w:rsidRPr="006E2C22">
        <w:rPr>
          <w:color w:val="000000" w:themeColor="text1"/>
          <w:sz w:val="24"/>
          <w:szCs w:val="24"/>
          <w:lang w:bidi="ru-RU"/>
        </w:rPr>
        <w:t xml:space="preserve"> является обеспеченность местами для стоянки автомобильного транспорта. Особ</w:t>
      </w:r>
      <w:r w:rsidR="0093634F" w:rsidRPr="006E2C22">
        <w:rPr>
          <w:color w:val="000000" w:themeColor="text1"/>
          <w:sz w:val="24"/>
          <w:szCs w:val="24"/>
          <w:lang w:bidi="ru-RU"/>
        </w:rPr>
        <w:t>о</w:t>
      </w:r>
      <w:r w:rsidR="000B7EDD" w:rsidRPr="006E2C22">
        <w:rPr>
          <w:color w:val="000000" w:themeColor="text1"/>
          <w:sz w:val="24"/>
          <w:szCs w:val="24"/>
          <w:lang w:bidi="ru-RU"/>
        </w:rPr>
        <w:t xml:space="preserve"> остро </w:t>
      </w:r>
      <w:r w:rsidR="0093634F" w:rsidRPr="006E2C22">
        <w:rPr>
          <w:color w:val="000000" w:themeColor="text1"/>
          <w:sz w:val="24"/>
          <w:szCs w:val="24"/>
          <w:lang w:bidi="ru-RU"/>
        </w:rPr>
        <w:t xml:space="preserve">стоит </w:t>
      </w:r>
      <w:r w:rsidR="000B7EDD" w:rsidRPr="006E2C22">
        <w:rPr>
          <w:color w:val="000000" w:themeColor="text1"/>
          <w:sz w:val="24"/>
          <w:szCs w:val="24"/>
          <w:lang w:bidi="ru-RU"/>
        </w:rPr>
        <w:t>проблема дефицита парковок на территории г. Домодедово.</w:t>
      </w:r>
      <w:r w:rsidR="0093634F" w:rsidRPr="006E2C22">
        <w:rPr>
          <w:color w:val="000000" w:themeColor="text1"/>
          <w:sz w:val="24"/>
          <w:szCs w:val="24"/>
          <w:lang w:bidi="ru-RU"/>
        </w:rPr>
        <w:t xml:space="preserve"> Гаражи и гаражно-строительные кооперативы располагаются преимущественно на окраинах города (например, вдоль железнодорожных путей Павелецкого направления МЖД). </w:t>
      </w:r>
      <w:r w:rsidR="00B4271C" w:rsidRPr="006E2C22">
        <w:rPr>
          <w:color w:val="000000" w:themeColor="text1"/>
          <w:sz w:val="24"/>
          <w:szCs w:val="24"/>
          <w:lang w:bidi="ru-RU"/>
        </w:rPr>
        <w:t>В</w:t>
      </w:r>
      <w:r w:rsidR="0093634F" w:rsidRPr="006E2C22">
        <w:rPr>
          <w:color w:val="000000" w:themeColor="text1"/>
          <w:sz w:val="24"/>
          <w:szCs w:val="24"/>
          <w:lang w:bidi="ru-RU"/>
        </w:rPr>
        <w:t xml:space="preserve"> условиях индивидуальной и малоэтажной жилой застройки проблема с местами постоянного хранения автомобильного транспорта отсутствует.</w:t>
      </w:r>
    </w:p>
    <w:p w14:paraId="6F7C9A42" w14:textId="0817CF8C" w:rsidR="00B4271C" w:rsidRPr="006E2C22" w:rsidRDefault="00B4271C" w:rsidP="00B4271C">
      <w:pPr>
        <w:pStyle w:val="aa"/>
        <w:ind w:firstLine="760"/>
        <w:jc w:val="both"/>
        <w:rPr>
          <w:color w:val="000000" w:themeColor="text1"/>
        </w:rPr>
      </w:pPr>
      <w:r w:rsidRPr="006E2C22">
        <w:rPr>
          <w:color w:val="000000" w:themeColor="text1"/>
          <w:sz w:val="24"/>
          <w:szCs w:val="24"/>
          <w:lang w:bidi="ru-RU"/>
        </w:rPr>
        <w:t>На территории городского округа Домодедово оборудовано 59180 парковочных машино мест, из них:</w:t>
      </w:r>
    </w:p>
    <w:p w14:paraId="1A36C28D" w14:textId="77777777" w:rsidR="00B4271C" w:rsidRPr="006E2C22" w:rsidRDefault="00B4271C" w:rsidP="00B4271C">
      <w:pPr>
        <w:pStyle w:val="aa"/>
        <w:widowControl w:val="0"/>
        <w:numPr>
          <w:ilvl w:val="0"/>
          <w:numId w:val="28"/>
        </w:numPr>
        <w:tabs>
          <w:tab w:val="left" w:pos="1152"/>
        </w:tabs>
        <w:autoSpaceDE/>
        <w:autoSpaceDN/>
        <w:ind w:firstLine="760"/>
        <w:jc w:val="both"/>
        <w:rPr>
          <w:color w:val="000000" w:themeColor="text1"/>
        </w:rPr>
      </w:pPr>
      <w:r w:rsidRPr="006E2C22">
        <w:rPr>
          <w:color w:val="000000" w:themeColor="text1"/>
          <w:sz w:val="24"/>
          <w:szCs w:val="24"/>
          <w:lang w:bidi="ru-RU"/>
        </w:rPr>
        <w:t>на территориях, прилегающих к жилой застройке - 32940 м/мест;</w:t>
      </w:r>
    </w:p>
    <w:p w14:paraId="41D25657" w14:textId="77777777" w:rsidR="00B4271C" w:rsidRPr="006E2C22" w:rsidRDefault="00B4271C" w:rsidP="00B4271C">
      <w:pPr>
        <w:pStyle w:val="aa"/>
        <w:widowControl w:val="0"/>
        <w:numPr>
          <w:ilvl w:val="0"/>
          <w:numId w:val="28"/>
        </w:numPr>
        <w:tabs>
          <w:tab w:val="left" w:pos="1152"/>
        </w:tabs>
        <w:autoSpaceDE/>
        <w:autoSpaceDN/>
        <w:ind w:firstLine="760"/>
        <w:jc w:val="both"/>
        <w:rPr>
          <w:color w:val="000000" w:themeColor="text1"/>
        </w:rPr>
      </w:pPr>
      <w:r w:rsidRPr="006E2C22">
        <w:rPr>
          <w:color w:val="000000" w:themeColor="text1"/>
          <w:sz w:val="24"/>
          <w:szCs w:val="24"/>
          <w:lang w:bidi="ru-RU"/>
        </w:rPr>
        <w:t>вдоль проезжих частей улиц и дорог - 10035 м/мест;</w:t>
      </w:r>
    </w:p>
    <w:p w14:paraId="3D472D82" w14:textId="77777777" w:rsidR="00B4271C" w:rsidRPr="006E2C22" w:rsidRDefault="00B4271C" w:rsidP="00B4271C">
      <w:pPr>
        <w:pStyle w:val="aa"/>
        <w:widowControl w:val="0"/>
        <w:numPr>
          <w:ilvl w:val="0"/>
          <w:numId w:val="28"/>
        </w:numPr>
        <w:tabs>
          <w:tab w:val="left" w:pos="1152"/>
        </w:tabs>
        <w:autoSpaceDE/>
        <w:autoSpaceDN/>
        <w:ind w:firstLine="760"/>
        <w:jc w:val="both"/>
        <w:rPr>
          <w:color w:val="000000" w:themeColor="text1"/>
        </w:rPr>
      </w:pPr>
      <w:r w:rsidRPr="006E2C22">
        <w:rPr>
          <w:color w:val="000000" w:themeColor="text1"/>
          <w:sz w:val="24"/>
          <w:szCs w:val="24"/>
          <w:lang w:bidi="ru-RU"/>
        </w:rPr>
        <w:t>в гаражно-строительных кооперативах - 15295 м/мест</w:t>
      </w:r>
    </w:p>
    <w:p w14:paraId="6EA9AF43" w14:textId="77777777" w:rsidR="00B4271C" w:rsidRPr="006E2C22" w:rsidRDefault="00B4271C" w:rsidP="00B4271C">
      <w:pPr>
        <w:pStyle w:val="aa"/>
        <w:widowControl w:val="0"/>
        <w:numPr>
          <w:ilvl w:val="0"/>
          <w:numId w:val="28"/>
        </w:numPr>
        <w:tabs>
          <w:tab w:val="left" w:pos="1152"/>
        </w:tabs>
        <w:autoSpaceDE/>
        <w:autoSpaceDN/>
        <w:ind w:firstLine="760"/>
        <w:jc w:val="both"/>
        <w:rPr>
          <w:color w:val="000000" w:themeColor="text1"/>
        </w:rPr>
      </w:pPr>
      <w:r w:rsidRPr="006E2C22">
        <w:rPr>
          <w:color w:val="000000" w:themeColor="text1"/>
          <w:sz w:val="24"/>
          <w:szCs w:val="24"/>
          <w:lang w:bidi="ru-RU"/>
        </w:rPr>
        <w:lastRenderedPageBreak/>
        <w:t>на перехватывающих парковках - 910 м/мест.</w:t>
      </w:r>
    </w:p>
    <w:p w14:paraId="4C2F2E4C" w14:textId="77855870" w:rsidR="008C76C9" w:rsidRPr="006E2C22" w:rsidRDefault="008B1112" w:rsidP="008C76C9">
      <w:pPr>
        <w:pStyle w:val="aa"/>
        <w:ind w:firstLine="760"/>
        <w:jc w:val="both"/>
        <w:rPr>
          <w:color w:val="000000" w:themeColor="text1"/>
          <w:sz w:val="24"/>
          <w:szCs w:val="24"/>
          <w:lang w:bidi="ru-RU"/>
        </w:rPr>
      </w:pPr>
      <w:r w:rsidRPr="006E2C22">
        <w:rPr>
          <w:color w:val="000000" w:themeColor="text1"/>
          <w:sz w:val="24"/>
          <w:szCs w:val="24"/>
        </w:rPr>
        <w:t>2.</w:t>
      </w:r>
      <w:r w:rsidR="000513A9" w:rsidRPr="006E2C22">
        <w:rPr>
          <w:color w:val="000000" w:themeColor="text1"/>
          <w:sz w:val="24"/>
          <w:szCs w:val="24"/>
        </w:rPr>
        <w:t>2</w:t>
      </w:r>
      <w:r w:rsidRPr="006E2C22">
        <w:rPr>
          <w:color w:val="000000" w:themeColor="text1"/>
          <w:sz w:val="24"/>
          <w:szCs w:val="24"/>
        </w:rPr>
        <w:t>.</w:t>
      </w:r>
      <w:r w:rsidR="00C03A67" w:rsidRPr="006E2C22">
        <w:rPr>
          <w:color w:val="000000" w:themeColor="text1"/>
          <w:sz w:val="24"/>
          <w:szCs w:val="24"/>
        </w:rPr>
        <w:t>25</w:t>
      </w:r>
      <w:r w:rsidRPr="006E2C22">
        <w:rPr>
          <w:color w:val="000000" w:themeColor="text1"/>
          <w:sz w:val="24"/>
          <w:szCs w:val="24"/>
        </w:rPr>
        <w:t>. </w:t>
      </w:r>
      <w:r w:rsidR="008C76C9" w:rsidRPr="006E2C22">
        <w:rPr>
          <w:color w:val="000000" w:themeColor="text1"/>
          <w:sz w:val="24"/>
          <w:szCs w:val="24"/>
          <w:lang w:bidi="ru-RU"/>
        </w:rPr>
        <w:t>Техническое обслуживание и ремонт индивидуальных автомобилей осуществляется в автотехцентрах и пунктах технического обслуживания, расположенных в городе и на автомобильных дорогах, как самостоятельные объекты, так и в составе автозаправочных станций, кроме того, ремонт и обслуживание автомобилей производится в приспособленных для этих целей помещениях при ГСК.</w:t>
      </w:r>
    </w:p>
    <w:p w14:paraId="7A9E85B5" w14:textId="4DD5B387" w:rsidR="0096159C" w:rsidRPr="006E2C22" w:rsidRDefault="008B1112" w:rsidP="008C76C9">
      <w:pPr>
        <w:pStyle w:val="aa"/>
        <w:ind w:firstLine="760"/>
        <w:jc w:val="both"/>
        <w:rPr>
          <w:color w:val="000000" w:themeColor="text1"/>
          <w:sz w:val="24"/>
          <w:szCs w:val="24"/>
          <w:lang w:bidi="ru-RU"/>
        </w:rPr>
      </w:pPr>
      <w:r w:rsidRPr="006E2C22">
        <w:rPr>
          <w:color w:val="000000" w:themeColor="text1"/>
          <w:sz w:val="24"/>
          <w:szCs w:val="24"/>
        </w:rPr>
        <w:t>2.</w:t>
      </w:r>
      <w:r w:rsidR="00E64EC7" w:rsidRPr="006E2C22">
        <w:rPr>
          <w:color w:val="000000" w:themeColor="text1"/>
          <w:sz w:val="24"/>
          <w:szCs w:val="24"/>
        </w:rPr>
        <w:t>2</w:t>
      </w:r>
      <w:r w:rsidRPr="006E2C22">
        <w:rPr>
          <w:color w:val="000000" w:themeColor="text1"/>
          <w:sz w:val="24"/>
          <w:szCs w:val="24"/>
        </w:rPr>
        <w:t>.</w:t>
      </w:r>
      <w:r w:rsidR="00C03A67" w:rsidRPr="006E2C22">
        <w:rPr>
          <w:color w:val="000000" w:themeColor="text1"/>
          <w:sz w:val="24"/>
          <w:szCs w:val="24"/>
        </w:rPr>
        <w:t>26</w:t>
      </w:r>
      <w:r w:rsidRPr="006E2C22">
        <w:rPr>
          <w:color w:val="000000" w:themeColor="text1"/>
          <w:sz w:val="24"/>
          <w:szCs w:val="24"/>
        </w:rPr>
        <w:t>. </w:t>
      </w:r>
      <w:r w:rsidR="00CB4ED4" w:rsidRPr="006E2C22">
        <w:rPr>
          <w:color w:val="000000" w:themeColor="text1"/>
          <w:sz w:val="24"/>
          <w:szCs w:val="24"/>
          <w:lang w:bidi="ru-RU"/>
        </w:rPr>
        <w:t>Сведения об инженерной инфраструктуре округа приведены в таблице</w:t>
      </w:r>
      <w:r w:rsidR="00B73C88" w:rsidRPr="006E2C22">
        <w:rPr>
          <w:color w:val="000000" w:themeColor="text1"/>
          <w:sz w:val="24"/>
          <w:szCs w:val="24"/>
          <w:lang w:bidi="ru-RU"/>
        </w:rPr>
        <w:t xml:space="preserve"> 2</w:t>
      </w:r>
      <w:r w:rsidR="002610C8" w:rsidRPr="006E2C22">
        <w:rPr>
          <w:color w:val="000000" w:themeColor="text1"/>
          <w:sz w:val="24"/>
          <w:szCs w:val="24"/>
          <w:lang w:bidi="ru-RU"/>
        </w:rPr>
        <w:t>0</w:t>
      </w:r>
      <w:r w:rsidR="00B73C88" w:rsidRPr="006E2C22">
        <w:rPr>
          <w:color w:val="000000" w:themeColor="text1"/>
          <w:sz w:val="24"/>
          <w:szCs w:val="24"/>
          <w:lang w:bidi="ru-RU"/>
        </w:rPr>
        <w:t>.</w:t>
      </w:r>
    </w:p>
    <w:p w14:paraId="38E5AE57" w14:textId="4E43BCF6" w:rsidR="00B73C88" w:rsidRPr="006E2C22" w:rsidRDefault="00B73C88" w:rsidP="00B73C88">
      <w:pPr>
        <w:spacing w:line="240" w:lineRule="auto"/>
        <w:jc w:val="right"/>
        <w:outlineLvl w:val="4"/>
        <w:rPr>
          <w:color w:val="000000" w:themeColor="text1"/>
          <w:szCs w:val="24"/>
        </w:rPr>
      </w:pPr>
      <w:r w:rsidRPr="006E2C22">
        <w:rPr>
          <w:color w:val="000000" w:themeColor="text1"/>
          <w:szCs w:val="24"/>
        </w:rPr>
        <w:t>Таблица 2</w:t>
      </w:r>
      <w:r w:rsidR="002610C8" w:rsidRPr="006E2C22">
        <w:rPr>
          <w:color w:val="000000" w:themeColor="text1"/>
          <w:szCs w:val="24"/>
        </w:rPr>
        <w:t>0</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16"/>
        <w:gridCol w:w="2126"/>
        <w:gridCol w:w="1134"/>
      </w:tblGrid>
      <w:tr w:rsidR="006E2C22" w:rsidRPr="006E2C22" w14:paraId="029B94BC" w14:textId="77777777" w:rsidTr="00CA1658">
        <w:trPr>
          <w:trHeight w:hRule="exact" w:val="547"/>
          <w:jc w:val="center"/>
        </w:trPr>
        <w:tc>
          <w:tcPr>
            <w:tcW w:w="6516" w:type="dxa"/>
            <w:tcBorders>
              <w:top w:val="single" w:sz="4" w:space="0" w:color="auto"/>
              <w:left w:val="single" w:sz="4" w:space="0" w:color="auto"/>
            </w:tcBorders>
            <w:shd w:val="clear" w:color="auto" w:fill="auto"/>
            <w:vAlign w:val="center"/>
          </w:tcPr>
          <w:p w14:paraId="30C11F92" w14:textId="0D1DCF2D" w:rsidR="00A723CB" w:rsidRPr="006E2C22" w:rsidRDefault="00A723CB" w:rsidP="007B12CA">
            <w:pPr>
              <w:pStyle w:val="Other0"/>
              <w:ind w:firstLine="0"/>
              <w:jc w:val="center"/>
              <w:rPr>
                <w:color w:val="000000" w:themeColor="text1"/>
              </w:rPr>
            </w:pPr>
            <w:r w:rsidRPr="006E2C22">
              <w:rPr>
                <w:color w:val="000000" w:themeColor="text1"/>
                <w:sz w:val="24"/>
                <w:szCs w:val="24"/>
                <w:lang w:bidi="ru-RU"/>
              </w:rPr>
              <w:t>Показатель</w:t>
            </w:r>
          </w:p>
        </w:tc>
        <w:tc>
          <w:tcPr>
            <w:tcW w:w="2126" w:type="dxa"/>
            <w:tcBorders>
              <w:top w:val="single" w:sz="4" w:space="0" w:color="auto"/>
              <w:left w:val="single" w:sz="4" w:space="0" w:color="auto"/>
            </w:tcBorders>
            <w:shd w:val="clear" w:color="auto" w:fill="auto"/>
            <w:vAlign w:val="center"/>
          </w:tcPr>
          <w:p w14:paraId="7BE4DF01" w14:textId="705618CE" w:rsidR="00A723CB" w:rsidRPr="006E2C22" w:rsidRDefault="00A723CB" w:rsidP="007B12CA">
            <w:pPr>
              <w:pStyle w:val="Other0"/>
              <w:ind w:firstLine="0"/>
              <w:jc w:val="center"/>
              <w:rPr>
                <w:color w:val="000000" w:themeColor="text1"/>
              </w:rPr>
            </w:pPr>
            <w:r w:rsidRPr="006E2C22">
              <w:rPr>
                <w:color w:val="000000" w:themeColor="text1"/>
                <w:sz w:val="24"/>
                <w:szCs w:val="24"/>
                <w:lang w:bidi="ru-RU"/>
              </w:rPr>
              <w:t>Еденица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4C27B2" w14:textId="137F50E1" w:rsidR="00A723CB" w:rsidRPr="006E2C22" w:rsidRDefault="00A723CB" w:rsidP="00A723CB">
            <w:pPr>
              <w:pStyle w:val="Other0"/>
              <w:ind w:left="73" w:firstLine="0"/>
              <w:rPr>
                <w:color w:val="000000" w:themeColor="text1"/>
              </w:rPr>
            </w:pPr>
            <w:r w:rsidRPr="006E2C22">
              <w:rPr>
                <w:color w:val="000000" w:themeColor="text1"/>
                <w:sz w:val="24"/>
                <w:szCs w:val="24"/>
                <w:lang w:bidi="ru-RU"/>
              </w:rPr>
              <w:t>Значение</w:t>
            </w:r>
          </w:p>
        </w:tc>
      </w:tr>
      <w:tr w:rsidR="006E2C22" w:rsidRPr="006E2C22" w14:paraId="00AA8A9F" w14:textId="77777777" w:rsidTr="00CA1658">
        <w:trPr>
          <w:trHeight w:hRule="exact" w:val="413"/>
          <w:jc w:val="center"/>
        </w:trPr>
        <w:tc>
          <w:tcPr>
            <w:tcW w:w="6516" w:type="dxa"/>
            <w:tcBorders>
              <w:top w:val="single" w:sz="4" w:space="0" w:color="auto"/>
              <w:left w:val="single" w:sz="4" w:space="0" w:color="auto"/>
            </w:tcBorders>
            <w:shd w:val="clear" w:color="auto" w:fill="auto"/>
            <w:vAlign w:val="center"/>
          </w:tcPr>
          <w:p w14:paraId="25A5A533" w14:textId="77777777" w:rsidR="00A723CB" w:rsidRPr="006E2C22" w:rsidRDefault="00A723CB" w:rsidP="00784434">
            <w:pPr>
              <w:pStyle w:val="Other0"/>
              <w:ind w:left="125" w:firstLine="0"/>
              <w:rPr>
                <w:color w:val="000000" w:themeColor="text1"/>
              </w:rPr>
            </w:pPr>
            <w:r w:rsidRPr="006E2C22">
              <w:rPr>
                <w:color w:val="000000" w:themeColor="text1"/>
                <w:sz w:val="24"/>
                <w:szCs w:val="24"/>
                <w:lang w:bidi="ru-RU"/>
              </w:rPr>
              <w:t>Водопотребление</w:t>
            </w:r>
          </w:p>
        </w:tc>
        <w:tc>
          <w:tcPr>
            <w:tcW w:w="2126" w:type="dxa"/>
            <w:tcBorders>
              <w:top w:val="single" w:sz="4" w:space="0" w:color="auto"/>
              <w:left w:val="single" w:sz="4" w:space="0" w:color="auto"/>
            </w:tcBorders>
            <w:shd w:val="clear" w:color="auto" w:fill="auto"/>
            <w:vAlign w:val="center"/>
          </w:tcPr>
          <w:p w14:paraId="5EBF5225" w14:textId="28895F85" w:rsidR="00A723CB" w:rsidRPr="006E2C22" w:rsidRDefault="00A723CB" w:rsidP="00784434">
            <w:pPr>
              <w:pStyle w:val="Other0"/>
              <w:spacing w:line="233" w:lineRule="auto"/>
              <w:ind w:left="133" w:right="66" w:firstLine="0"/>
              <w:rPr>
                <w:color w:val="000000" w:themeColor="text1"/>
              </w:rPr>
            </w:pPr>
            <w:r w:rsidRPr="006E2C22">
              <w:rPr>
                <w:color w:val="000000" w:themeColor="text1"/>
                <w:sz w:val="24"/>
                <w:szCs w:val="24"/>
                <w:lang w:bidi="ru-RU"/>
              </w:rPr>
              <w:t>тыс. куб. м/сут</w:t>
            </w:r>
            <w:r w:rsidR="00E80798" w:rsidRPr="006E2C22">
              <w:rPr>
                <w:color w:val="000000" w:themeColor="text1"/>
                <w:sz w:val="24"/>
                <w:szCs w:val="24"/>
                <w:lang w:bidi="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F4442" w14:textId="77777777" w:rsidR="00A723CB" w:rsidRPr="006E2C22" w:rsidRDefault="00A723CB" w:rsidP="00784434">
            <w:pPr>
              <w:pStyle w:val="Other0"/>
              <w:ind w:firstLine="126"/>
              <w:rPr>
                <w:color w:val="000000" w:themeColor="text1"/>
              </w:rPr>
            </w:pPr>
            <w:r w:rsidRPr="006E2C22">
              <w:rPr>
                <w:color w:val="000000" w:themeColor="text1"/>
                <w:sz w:val="24"/>
                <w:szCs w:val="24"/>
                <w:lang w:bidi="ru-RU"/>
              </w:rPr>
              <w:t>64,03</w:t>
            </w:r>
          </w:p>
        </w:tc>
      </w:tr>
      <w:tr w:rsidR="006E2C22" w:rsidRPr="006E2C22" w14:paraId="142EA50F" w14:textId="77777777" w:rsidTr="00CA1658">
        <w:trPr>
          <w:trHeight w:hRule="exact" w:val="433"/>
          <w:jc w:val="center"/>
        </w:trPr>
        <w:tc>
          <w:tcPr>
            <w:tcW w:w="6516" w:type="dxa"/>
            <w:tcBorders>
              <w:top w:val="single" w:sz="4" w:space="0" w:color="auto"/>
              <w:left w:val="single" w:sz="4" w:space="0" w:color="auto"/>
            </w:tcBorders>
            <w:shd w:val="clear" w:color="auto" w:fill="auto"/>
            <w:vAlign w:val="center"/>
          </w:tcPr>
          <w:p w14:paraId="2994A5F1" w14:textId="77777777" w:rsidR="00A723CB" w:rsidRPr="006E2C22" w:rsidRDefault="00A723CB" w:rsidP="00784434">
            <w:pPr>
              <w:pStyle w:val="Other0"/>
              <w:ind w:left="125" w:firstLine="0"/>
              <w:rPr>
                <w:color w:val="000000" w:themeColor="text1"/>
              </w:rPr>
            </w:pPr>
            <w:r w:rsidRPr="006E2C22">
              <w:rPr>
                <w:color w:val="000000" w:themeColor="text1"/>
                <w:sz w:val="24"/>
                <w:szCs w:val="24"/>
                <w:lang w:bidi="ru-RU"/>
              </w:rPr>
              <w:t>Протяженность водопроводных сетей</w:t>
            </w:r>
          </w:p>
        </w:tc>
        <w:tc>
          <w:tcPr>
            <w:tcW w:w="2126" w:type="dxa"/>
            <w:tcBorders>
              <w:top w:val="single" w:sz="4" w:space="0" w:color="auto"/>
              <w:left w:val="single" w:sz="4" w:space="0" w:color="auto"/>
            </w:tcBorders>
            <w:shd w:val="clear" w:color="auto" w:fill="auto"/>
            <w:vAlign w:val="center"/>
          </w:tcPr>
          <w:p w14:paraId="46AEE086" w14:textId="77777777" w:rsidR="00A723CB" w:rsidRPr="006E2C22" w:rsidRDefault="00A723CB" w:rsidP="00784434">
            <w:pPr>
              <w:pStyle w:val="Other0"/>
              <w:ind w:left="133" w:right="66" w:firstLine="0"/>
              <w:rPr>
                <w:color w:val="000000" w:themeColor="text1"/>
              </w:rPr>
            </w:pPr>
            <w:r w:rsidRPr="006E2C22">
              <w:rPr>
                <w:color w:val="000000" w:themeColor="text1"/>
                <w:sz w:val="24"/>
                <w:szCs w:val="24"/>
                <w:lang w:bidi="ru-RU"/>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E84F15" w14:textId="77777777" w:rsidR="00A723CB" w:rsidRPr="006E2C22" w:rsidRDefault="00A723CB" w:rsidP="00784434">
            <w:pPr>
              <w:pStyle w:val="Other0"/>
              <w:ind w:firstLine="126"/>
              <w:rPr>
                <w:color w:val="000000" w:themeColor="text1"/>
              </w:rPr>
            </w:pPr>
            <w:r w:rsidRPr="006E2C22">
              <w:rPr>
                <w:color w:val="000000" w:themeColor="text1"/>
                <w:sz w:val="24"/>
                <w:szCs w:val="24"/>
                <w:lang w:bidi="ru-RU"/>
              </w:rPr>
              <w:t>377</w:t>
            </w:r>
          </w:p>
        </w:tc>
      </w:tr>
      <w:tr w:rsidR="006E2C22" w:rsidRPr="006E2C22" w14:paraId="0CCBB39F" w14:textId="77777777" w:rsidTr="00CA1658">
        <w:trPr>
          <w:trHeight w:hRule="exact" w:val="437"/>
          <w:jc w:val="center"/>
        </w:trPr>
        <w:tc>
          <w:tcPr>
            <w:tcW w:w="6516" w:type="dxa"/>
            <w:tcBorders>
              <w:top w:val="single" w:sz="4" w:space="0" w:color="auto"/>
              <w:left w:val="single" w:sz="4" w:space="0" w:color="auto"/>
            </w:tcBorders>
            <w:shd w:val="clear" w:color="auto" w:fill="auto"/>
            <w:vAlign w:val="center"/>
          </w:tcPr>
          <w:p w14:paraId="5C7EEE6A" w14:textId="77777777" w:rsidR="00A723CB" w:rsidRPr="006E2C22" w:rsidRDefault="00A723CB" w:rsidP="00784434">
            <w:pPr>
              <w:pStyle w:val="Other0"/>
              <w:ind w:left="125" w:firstLine="0"/>
              <w:rPr>
                <w:color w:val="000000" w:themeColor="text1"/>
              </w:rPr>
            </w:pPr>
            <w:r w:rsidRPr="006E2C22">
              <w:rPr>
                <w:color w:val="000000" w:themeColor="text1"/>
                <w:sz w:val="24"/>
                <w:szCs w:val="24"/>
                <w:lang w:bidi="ru-RU"/>
              </w:rPr>
              <w:t>Износ водопроводных сетей</w:t>
            </w:r>
          </w:p>
        </w:tc>
        <w:tc>
          <w:tcPr>
            <w:tcW w:w="2126" w:type="dxa"/>
            <w:tcBorders>
              <w:top w:val="single" w:sz="4" w:space="0" w:color="auto"/>
              <w:left w:val="single" w:sz="4" w:space="0" w:color="auto"/>
            </w:tcBorders>
            <w:shd w:val="clear" w:color="auto" w:fill="auto"/>
            <w:vAlign w:val="center"/>
          </w:tcPr>
          <w:p w14:paraId="0C8D3AAB" w14:textId="77777777" w:rsidR="00A723CB" w:rsidRPr="006E2C22" w:rsidRDefault="00A723CB" w:rsidP="00784434">
            <w:pPr>
              <w:pStyle w:val="Other0"/>
              <w:ind w:left="133" w:right="66" w:firstLine="0"/>
              <w:rPr>
                <w:color w:val="000000" w:themeColor="text1"/>
              </w:rPr>
            </w:pPr>
            <w:r w:rsidRPr="006E2C22">
              <w:rPr>
                <w:color w:val="000000" w:themeColor="text1"/>
                <w:sz w:val="24"/>
                <w:szCs w:val="24"/>
                <w:lang w:bidi="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1063A7" w14:textId="77777777" w:rsidR="00A723CB" w:rsidRPr="006E2C22" w:rsidRDefault="00A723CB" w:rsidP="00E80798">
            <w:pPr>
              <w:pStyle w:val="Other0"/>
              <w:ind w:firstLine="126"/>
              <w:rPr>
                <w:color w:val="000000" w:themeColor="text1"/>
              </w:rPr>
            </w:pPr>
            <w:r w:rsidRPr="006E2C22">
              <w:rPr>
                <w:color w:val="000000" w:themeColor="text1"/>
                <w:sz w:val="24"/>
                <w:szCs w:val="24"/>
                <w:lang w:bidi="ru-RU"/>
              </w:rPr>
              <w:t>44</w:t>
            </w:r>
          </w:p>
        </w:tc>
      </w:tr>
      <w:tr w:rsidR="006E2C22" w:rsidRPr="006E2C22" w14:paraId="10C753D4" w14:textId="77777777" w:rsidTr="00CA1658">
        <w:trPr>
          <w:trHeight w:hRule="exact" w:val="442"/>
          <w:jc w:val="center"/>
        </w:trPr>
        <w:tc>
          <w:tcPr>
            <w:tcW w:w="6516" w:type="dxa"/>
            <w:tcBorders>
              <w:top w:val="single" w:sz="4" w:space="0" w:color="auto"/>
              <w:left w:val="single" w:sz="4" w:space="0" w:color="auto"/>
              <w:bottom w:val="single" w:sz="4" w:space="0" w:color="auto"/>
            </w:tcBorders>
            <w:shd w:val="clear" w:color="auto" w:fill="auto"/>
            <w:vAlign w:val="center"/>
          </w:tcPr>
          <w:p w14:paraId="7DB685D8" w14:textId="22DDD1E1" w:rsidR="00CA1658" w:rsidRPr="006E2C22" w:rsidRDefault="00CA1658" w:rsidP="00784434">
            <w:pPr>
              <w:pStyle w:val="Other0"/>
              <w:ind w:left="125" w:firstLine="0"/>
              <w:rPr>
                <w:color w:val="000000" w:themeColor="text1"/>
              </w:rPr>
            </w:pPr>
            <w:r w:rsidRPr="006E2C22">
              <w:rPr>
                <w:color w:val="000000" w:themeColor="text1"/>
                <w:sz w:val="24"/>
                <w:szCs w:val="24"/>
                <w:lang w:bidi="ru-RU"/>
              </w:rPr>
              <w:t xml:space="preserve">Водозаборные узлы, </w:t>
            </w:r>
          </w:p>
        </w:tc>
        <w:tc>
          <w:tcPr>
            <w:tcW w:w="2126" w:type="dxa"/>
            <w:tcBorders>
              <w:top w:val="single" w:sz="4" w:space="0" w:color="auto"/>
              <w:left w:val="single" w:sz="4" w:space="0" w:color="auto"/>
              <w:bottom w:val="single" w:sz="4" w:space="0" w:color="auto"/>
            </w:tcBorders>
            <w:shd w:val="clear" w:color="auto" w:fill="auto"/>
            <w:vAlign w:val="center"/>
          </w:tcPr>
          <w:p w14:paraId="5E399A51" w14:textId="32C96F5E" w:rsidR="00CA1658" w:rsidRPr="006E2C22" w:rsidRDefault="00CA1658" w:rsidP="00784434">
            <w:pPr>
              <w:ind w:left="133" w:right="66"/>
              <w:jc w:val="left"/>
              <w:rPr>
                <w:color w:val="000000" w:themeColor="text1"/>
                <w:sz w:val="10"/>
                <w:szCs w:val="10"/>
              </w:rPr>
            </w:pPr>
            <w:r w:rsidRPr="006E2C22">
              <w:rPr>
                <w:color w:val="000000" w:themeColor="text1"/>
                <w:szCs w:val="24"/>
                <w:lang w:bidi="ru-RU"/>
              </w:rPr>
              <w:t>единица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E1F02A" w14:textId="74C23FB0" w:rsidR="00CA1658" w:rsidRPr="006E2C22" w:rsidRDefault="00CA1658" w:rsidP="00784434">
            <w:pPr>
              <w:ind w:firstLine="126"/>
              <w:rPr>
                <w:color w:val="000000" w:themeColor="text1"/>
                <w:sz w:val="10"/>
                <w:szCs w:val="10"/>
              </w:rPr>
            </w:pPr>
            <w:r w:rsidRPr="006E2C22">
              <w:rPr>
                <w:color w:val="000000" w:themeColor="text1"/>
                <w:szCs w:val="24"/>
                <w:lang w:bidi="ru-RU"/>
              </w:rPr>
              <w:t>269</w:t>
            </w:r>
          </w:p>
        </w:tc>
      </w:tr>
      <w:tr w:rsidR="006E2C22" w:rsidRPr="006E2C22" w14:paraId="1945E64B" w14:textId="77777777" w:rsidTr="00CA1658">
        <w:trPr>
          <w:trHeight w:hRule="exact" w:val="446"/>
          <w:jc w:val="center"/>
        </w:trPr>
        <w:tc>
          <w:tcPr>
            <w:tcW w:w="6516" w:type="dxa"/>
            <w:tcBorders>
              <w:top w:val="single" w:sz="4" w:space="0" w:color="auto"/>
              <w:left w:val="single" w:sz="4" w:space="0" w:color="auto"/>
              <w:bottom w:val="single" w:sz="4" w:space="0" w:color="auto"/>
            </w:tcBorders>
            <w:shd w:val="clear" w:color="auto" w:fill="auto"/>
            <w:vAlign w:val="center"/>
          </w:tcPr>
          <w:p w14:paraId="2F6D4679" w14:textId="77E63E9C" w:rsidR="00CA1658" w:rsidRPr="006E2C22" w:rsidRDefault="00CA1658" w:rsidP="00784434">
            <w:pPr>
              <w:pStyle w:val="Other0"/>
              <w:ind w:left="125" w:firstLine="0"/>
              <w:rPr>
                <w:color w:val="000000" w:themeColor="text1"/>
                <w:sz w:val="24"/>
                <w:szCs w:val="24"/>
                <w:lang w:bidi="ru-RU"/>
              </w:rPr>
            </w:pPr>
            <w:r w:rsidRPr="006E2C22">
              <w:rPr>
                <w:color w:val="000000" w:themeColor="text1"/>
                <w:sz w:val="24"/>
                <w:szCs w:val="24"/>
                <w:lang w:bidi="ru-RU"/>
              </w:rPr>
              <w:t>Водоотведение, объем стоков</w:t>
            </w:r>
          </w:p>
        </w:tc>
        <w:tc>
          <w:tcPr>
            <w:tcW w:w="2126" w:type="dxa"/>
            <w:tcBorders>
              <w:top w:val="single" w:sz="4" w:space="0" w:color="auto"/>
              <w:left w:val="single" w:sz="4" w:space="0" w:color="auto"/>
              <w:bottom w:val="single" w:sz="4" w:space="0" w:color="auto"/>
            </w:tcBorders>
            <w:shd w:val="clear" w:color="auto" w:fill="auto"/>
            <w:vAlign w:val="center"/>
          </w:tcPr>
          <w:p w14:paraId="0E356168" w14:textId="3E51BB36" w:rsidR="00CA1658" w:rsidRPr="006E2C22" w:rsidRDefault="00CA1658" w:rsidP="00784434">
            <w:pPr>
              <w:pStyle w:val="Other0"/>
              <w:ind w:left="133" w:right="66" w:firstLine="0"/>
              <w:rPr>
                <w:color w:val="000000" w:themeColor="text1"/>
                <w:sz w:val="24"/>
                <w:szCs w:val="24"/>
                <w:lang w:bidi="ru-RU"/>
              </w:rPr>
            </w:pPr>
            <w:r w:rsidRPr="006E2C22">
              <w:rPr>
                <w:color w:val="000000" w:themeColor="text1"/>
                <w:sz w:val="24"/>
                <w:szCs w:val="24"/>
                <w:lang w:bidi="ru-RU"/>
              </w:rPr>
              <w:t>тыс. куб. м/сут.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69744" w14:textId="5522B80D" w:rsidR="00CA1658" w:rsidRPr="006E2C22" w:rsidRDefault="00CA1658" w:rsidP="00784434">
            <w:pPr>
              <w:pStyle w:val="Other0"/>
              <w:ind w:firstLine="126"/>
              <w:rPr>
                <w:color w:val="000000" w:themeColor="text1"/>
                <w:sz w:val="24"/>
                <w:szCs w:val="24"/>
                <w:lang w:bidi="ru-RU"/>
              </w:rPr>
            </w:pPr>
            <w:r w:rsidRPr="006E2C22">
              <w:rPr>
                <w:color w:val="000000" w:themeColor="text1"/>
                <w:sz w:val="24"/>
                <w:szCs w:val="24"/>
                <w:lang w:bidi="ru-RU"/>
              </w:rPr>
              <w:t>64,03</w:t>
            </w:r>
          </w:p>
        </w:tc>
      </w:tr>
      <w:tr w:rsidR="006E2C22" w:rsidRPr="006E2C22" w14:paraId="2B6FFEE2" w14:textId="77777777" w:rsidTr="00CA1658">
        <w:trPr>
          <w:trHeight w:hRule="exact" w:val="446"/>
          <w:jc w:val="center"/>
        </w:trPr>
        <w:tc>
          <w:tcPr>
            <w:tcW w:w="6516" w:type="dxa"/>
            <w:tcBorders>
              <w:top w:val="single" w:sz="4" w:space="0" w:color="auto"/>
              <w:left w:val="single" w:sz="4" w:space="0" w:color="auto"/>
              <w:bottom w:val="single" w:sz="4" w:space="0" w:color="auto"/>
            </w:tcBorders>
            <w:shd w:val="clear" w:color="auto" w:fill="auto"/>
            <w:vAlign w:val="center"/>
          </w:tcPr>
          <w:p w14:paraId="476799B5" w14:textId="504308A6" w:rsidR="00CA1658" w:rsidRPr="006E2C22" w:rsidRDefault="00CA1658" w:rsidP="00784434">
            <w:pPr>
              <w:pStyle w:val="Other0"/>
              <w:ind w:left="125" w:firstLine="0"/>
              <w:rPr>
                <w:color w:val="000000" w:themeColor="text1"/>
                <w:sz w:val="24"/>
                <w:szCs w:val="24"/>
                <w:lang w:bidi="ru-RU"/>
              </w:rPr>
            </w:pPr>
            <w:r w:rsidRPr="006E2C22">
              <w:rPr>
                <w:color w:val="000000" w:themeColor="text1"/>
                <w:sz w:val="24"/>
                <w:szCs w:val="24"/>
                <w:lang w:bidi="ru-RU"/>
              </w:rPr>
              <w:t>Канализационные очистные сооружения</w:t>
            </w:r>
          </w:p>
        </w:tc>
        <w:tc>
          <w:tcPr>
            <w:tcW w:w="2126" w:type="dxa"/>
            <w:tcBorders>
              <w:top w:val="single" w:sz="4" w:space="0" w:color="auto"/>
              <w:left w:val="single" w:sz="4" w:space="0" w:color="auto"/>
              <w:bottom w:val="single" w:sz="4" w:space="0" w:color="auto"/>
            </w:tcBorders>
            <w:shd w:val="clear" w:color="auto" w:fill="auto"/>
            <w:vAlign w:val="center"/>
          </w:tcPr>
          <w:p w14:paraId="6C80A2BF" w14:textId="0461D846" w:rsidR="00CA1658" w:rsidRPr="006E2C22" w:rsidRDefault="00CA1658" w:rsidP="00784434">
            <w:pPr>
              <w:pStyle w:val="Other0"/>
              <w:ind w:left="133" w:right="66" w:firstLine="0"/>
              <w:rPr>
                <w:color w:val="000000" w:themeColor="text1"/>
                <w:sz w:val="24"/>
                <w:szCs w:val="24"/>
                <w:lang w:bidi="ru-RU"/>
              </w:rPr>
            </w:pPr>
            <w:r w:rsidRPr="006E2C22">
              <w:rPr>
                <w:color w:val="000000" w:themeColor="text1"/>
                <w:sz w:val="24"/>
                <w:szCs w:val="24"/>
                <w:lang w:bidi="ru-RU"/>
              </w:rPr>
              <w:t>единица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F06C1B" w14:textId="3B6DC247" w:rsidR="00CA1658" w:rsidRPr="006E2C22" w:rsidRDefault="00CA1658" w:rsidP="00784434">
            <w:pPr>
              <w:pStyle w:val="Other0"/>
              <w:ind w:firstLine="126"/>
              <w:rPr>
                <w:color w:val="000000" w:themeColor="text1"/>
                <w:sz w:val="24"/>
                <w:szCs w:val="24"/>
                <w:lang w:bidi="ru-RU"/>
              </w:rPr>
            </w:pPr>
            <w:r w:rsidRPr="006E2C22">
              <w:rPr>
                <w:color w:val="000000" w:themeColor="text1"/>
                <w:sz w:val="24"/>
                <w:szCs w:val="24"/>
                <w:lang w:bidi="ru-RU"/>
              </w:rPr>
              <w:t>36</w:t>
            </w:r>
          </w:p>
        </w:tc>
      </w:tr>
      <w:tr w:rsidR="006E2C22" w:rsidRPr="006E2C22" w14:paraId="67E68BF9" w14:textId="77777777" w:rsidTr="00CA1658">
        <w:trPr>
          <w:trHeight w:hRule="exact" w:val="446"/>
          <w:jc w:val="center"/>
        </w:trPr>
        <w:tc>
          <w:tcPr>
            <w:tcW w:w="6516" w:type="dxa"/>
            <w:tcBorders>
              <w:top w:val="single" w:sz="4" w:space="0" w:color="auto"/>
              <w:left w:val="single" w:sz="4" w:space="0" w:color="auto"/>
              <w:bottom w:val="single" w:sz="4" w:space="0" w:color="auto"/>
            </w:tcBorders>
            <w:shd w:val="clear" w:color="auto" w:fill="auto"/>
            <w:vAlign w:val="center"/>
          </w:tcPr>
          <w:p w14:paraId="7E62B786" w14:textId="36AF9675" w:rsidR="00CA1658" w:rsidRPr="006E2C22" w:rsidRDefault="00CA1658" w:rsidP="00784434">
            <w:pPr>
              <w:pStyle w:val="Other0"/>
              <w:ind w:left="125" w:firstLine="0"/>
              <w:rPr>
                <w:color w:val="000000" w:themeColor="text1"/>
                <w:sz w:val="24"/>
                <w:szCs w:val="24"/>
                <w:lang w:bidi="ru-RU"/>
              </w:rPr>
            </w:pPr>
            <w:r w:rsidRPr="006E2C22">
              <w:rPr>
                <w:color w:val="000000" w:themeColor="text1"/>
                <w:sz w:val="24"/>
                <w:szCs w:val="24"/>
                <w:lang w:bidi="ru-RU"/>
              </w:rPr>
              <w:t>Теплопотребление</w:t>
            </w:r>
          </w:p>
        </w:tc>
        <w:tc>
          <w:tcPr>
            <w:tcW w:w="2126" w:type="dxa"/>
            <w:tcBorders>
              <w:top w:val="single" w:sz="4" w:space="0" w:color="auto"/>
              <w:left w:val="single" w:sz="4" w:space="0" w:color="auto"/>
              <w:bottom w:val="single" w:sz="4" w:space="0" w:color="auto"/>
            </w:tcBorders>
            <w:shd w:val="clear" w:color="auto" w:fill="auto"/>
            <w:vAlign w:val="center"/>
          </w:tcPr>
          <w:p w14:paraId="2C2794D4" w14:textId="790A60C5" w:rsidR="00CA1658" w:rsidRPr="006E2C22" w:rsidRDefault="00CA1658" w:rsidP="00784434">
            <w:pPr>
              <w:pStyle w:val="Other0"/>
              <w:ind w:left="133" w:right="66" w:firstLine="0"/>
              <w:rPr>
                <w:color w:val="000000" w:themeColor="text1"/>
                <w:sz w:val="24"/>
                <w:szCs w:val="24"/>
                <w:lang w:bidi="ru-RU"/>
              </w:rPr>
            </w:pPr>
            <w:r w:rsidRPr="006E2C22">
              <w:rPr>
                <w:color w:val="000000" w:themeColor="text1"/>
                <w:sz w:val="24"/>
                <w:szCs w:val="24"/>
                <w:lang w:bidi="ru-RU"/>
              </w:rPr>
              <w:t>Гкал/час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855A51" w14:textId="1E2F5AFB" w:rsidR="00CA1658" w:rsidRPr="006E2C22" w:rsidRDefault="00CA1658" w:rsidP="00784434">
            <w:pPr>
              <w:pStyle w:val="Other0"/>
              <w:ind w:firstLine="126"/>
              <w:rPr>
                <w:color w:val="000000" w:themeColor="text1"/>
                <w:sz w:val="24"/>
                <w:szCs w:val="24"/>
                <w:lang w:bidi="ru-RU"/>
              </w:rPr>
            </w:pPr>
            <w:r w:rsidRPr="006E2C22">
              <w:rPr>
                <w:color w:val="000000" w:themeColor="text1"/>
                <w:sz w:val="24"/>
                <w:szCs w:val="24"/>
                <w:lang w:bidi="ru-RU"/>
              </w:rPr>
              <w:t>3305,1</w:t>
            </w:r>
          </w:p>
        </w:tc>
      </w:tr>
      <w:tr w:rsidR="006E2C22" w:rsidRPr="006E2C22" w14:paraId="1C923226" w14:textId="77777777" w:rsidTr="00CA1658">
        <w:trPr>
          <w:trHeight w:hRule="exact" w:val="446"/>
          <w:jc w:val="center"/>
        </w:trPr>
        <w:tc>
          <w:tcPr>
            <w:tcW w:w="6516" w:type="dxa"/>
            <w:tcBorders>
              <w:top w:val="single" w:sz="4" w:space="0" w:color="auto"/>
              <w:left w:val="single" w:sz="4" w:space="0" w:color="auto"/>
              <w:bottom w:val="single" w:sz="4" w:space="0" w:color="auto"/>
            </w:tcBorders>
            <w:shd w:val="clear" w:color="auto" w:fill="auto"/>
            <w:vAlign w:val="center"/>
          </w:tcPr>
          <w:p w14:paraId="4FC517AF" w14:textId="6E9D3BC9" w:rsidR="00CA1658" w:rsidRPr="006E2C22" w:rsidRDefault="00CA1658" w:rsidP="00784434">
            <w:pPr>
              <w:pStyle w:val="Other0"/>
              <w:ind w:left="125" w:firstLine="0"/>
              <w:rPr>
                <w:color w:val="000000" w:themeColor="text1"/>
                <w:sz w:val="24"/>
                <w:szCs w:val="24"/>
                <w:lang w:bidi="ru-RU"/>
              </w:rPr>
            </w:pPr>
            <w:r w:rsidRPr="006E2C22">
              <w:rPr>
                <w:color w:val="000000" w:themeColor="text1"/>
                <w:sz w:val="24"/>
                <w:szCs w:val="24"/>
                <w:lang w:bidi="ru-RU"/>
              </w:rPr>
              <w:t>Протяженность тепловых сетей в двухтрубном исчислении</w:t>
            </w:r>
          </w:p>
        </w:tc>
        <w:tc>
          <w:tcPr>
            <w:tcW w:w="2126" w:type="dxa"/>
            <w:tcBorders>
              <w:top w:val="single" w:sz="4" w:space="0" w:color="auto"/>
              <w:left w:val="single" w:sz="4" w:space="0" w:color="auto"/>
              <w:bottom w:val="single" w:sz="4" w:space="0" w:color="auto"/>
            </w:tcBorders>
            <w:shd w:val="clear" w:color="auto" w:fill="auto"/>
            <w:vAlign w:val="center"/>
          </w:tcPr>
          <w:p w14:paraId="572A6BA4" w14:textId="5098D244" w:rsidR="00CA1658" w:rsidRPr="006E2C22" w:rsidRDefault="00CA1658" w:rsidP="00784434">
            <w:pPr>
              <w:pStyle w:val="Other0"/>
              <w:ind w:left="133" w:right="66" w:firstLine="0"/>
              <w:rPr>
                <w:color w:val="000000" w:themeColor="text1"/>
                <w:sz w:val="24"/>
                <w:szCs w:val="24"/>
                <w:lang w:bidi="ru-RU"/>
              </w:rPr>
            </w:pPr>
            <w:r w:rsidRPr="006E2C22">
              <w:rPr>
                <w:color w:val="000000" w:themeColor="text1"/>
                <w:sz w:val="24"/>
                <w:szCs w:val="24"/>
                <w:lang w:bidi="ru-RU"/>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704EF8" w14:textId="2A6FE2BA" w:rsidR="00CA1658" w:rsidRPr="006E2C22" w:rsidRDefault="00CA1658" w:rsidP="00784434">
            <w:pPr>
              <w:pStyle w:val="Other0"/>
              <w:ind w:firstLine="126"/>
              <w:rPr>
                <w:color w:val="000000" w:themeColor="text1"/>
                <w:sz w:val="24"/>
                <w:szCs w:val="24"/>
                <w:lang w:bidi="ru-RU"/>
              </w:rPr>
            </w:pPr>
            <w:r w:rsidRPr="006E2C22">
              <w:rPr>
                <w:color w:val="000000" w:themeColor="text1"/>
                <w:sz w:val="24"/>
                <w:szCs w:val="24"/>
                <w:lang w:bidi="ru-RU"/>
              </w:rPr>
              <w:t>192.6</w:t>
            </w:r>
          </w:p>
        </w:tc>
      </w:tr>
      <w:tr w:rsidR="006E2C22" w:rsidRPr="006E2C22" w14:paraId="33C02AE2" w14:textId="77777777" w:rsidTr="00CA1658">
        <w:trPr>
          <w:trHeight w:hRule="exact" w:val="446"/>
          <w:jc w:val="center"/>
        </w:trPr>
        <w:tc>
          <w:tcPr>
            <w:tcW w:w="6516" w:type="dxa"/>
            <w:tcBorders>
              <w:top w:val="single" w:sz="4" w:space="0" w:color="auto"/>
              <w:left w:val="single" w:sz="4" w:space="0" w:color="auto"/>
              <w:bottom w:val="single" w:sz="4" w:space="0" w:color="auto"/>
            </w:tcBorders>
            <w:shd w:val="clear" w:color="auto" w:fill="auto"/>
            <w:vAlign w:val="center"/>
          </w:tcPr>
          <w:p w14:paraId="2F9A9C2B" w14:textId="099B082A" w:rsidR="00CA1658" w:rsidRPr="006E2C22" w:rsidRDefault="00CA1658" w:rsidP="00784434">
            <w:pPr>
              <w:pStyle w:val="Other0"/>
              <w:ind w:left="125" w:firstLine="0"/>
              <w:rPr>
                <w:color w:val="000000" w:themeColor="text1"/>
                <w:sz w:val="24"/>
                <w:szCs w:val="24"/>
                <w:lang w:bidi="ru-RU"/>
              </w:rPr>
            </w:pPr>
            <w:r w:rsidRPr="006E2C22">
              <w:rPr>
                <w:color w:val="000000" w:themeColor="text1"/>
                <w:sz w:val="24"/>
                <w:szCs w:val="24"/>
                <w:lang w:bidi="ru-RU"/>
              </w:rPr>
              <w:t>Газопотребление</w:t>
            </w:r>
          </w:p>
        </w:tc>
        <w:tc>
          <w:tcPr>
            <w:tcW w:w="2126" w:type="dxa"/>
            <w:tcBorders>
              <w:top w:val="single" w:sz="4" w:space="0" w:color="auto"/>
              <w:left w:val="single" w:sz="4" w:space="0" w:color="auto"/>
              <w:bottom w:val="single" w:sz="4" w:space="0" w:color="auto"/>
            </w:tcBorders>
            <w:shd w:val="clear" w:color="auto" w:fill="auto"/>
            <w:vAlign w:val="center"/>
          </w:tcPr>
          <w:p w14:paraId="5965F895" w14:textId="384B0427" w:rsidR="00CA1658" w:rsidRPr="006E2C22" w:rsidRDefault="00CA1658" w:rsidP="00784434">
            <w:pPr>
              <w:pStyle w:val="Other0"/>
              <w:ind w:left="133" w:right="66" w:firstLine="0"/>
              <w:rPr>
                <w:color w:val="000000" w:themeColor="text1"/>
                <w:sz w:val="24"/>
                <w:szCs w:val="24"/>
                <w:lang w:bidi="ru-RU"/>
              </w:rPr>
            </w:pPr>
            <w:r w:rsidRPr="006E2C22">
              <w:rPr>
                <w:color w:val="000000" w:themeColor="text1"/>
                <w:sz w:val="24"/>
                <w:szCs w:val="24"/>
                <w:lang w:bidi="ru-RU"/>
              </w:rPr>
              <w:t>млн. куб. м/год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FE599A" w14:textId="488E075B" w:rsidR="00CA1658" w:rsidRPr="006E2C22" w:rsidRDefault="00CA1658" w:rsidP="00784434">
            <w:pPr>
              <w:pStyle w:val="Other0"/>
              <w:ind w:firstLine="126"/>
              <w:rPr>
                <w:color w:val="000000" w:themeColor="text1"/>
                <w:sz w:val="24"/>
                <w:szCs w:val="24"/>
                <w:lang w:bidi="ru-RU"/>
              </w:rPr>
            </w:pPr>
            <w:r w:rsidRPr="006E2C22">
              <w:rPr>
                <w:color w:val="000000" w:themeColor="text1"/>
                <w:sz w:val="24"/>
                <w:szCs w:val="24"/>
                <w:lang w:bidi="ru-RU"/>
              </w:rPr>
              <w:t>28,5</w:t>
            </w:r>
          </w:p>
        </w:tc>
      </w:tr>
      <w:tr w:rsidR="006E2C22" w:rsidRPr="006E2C22" w14:paraId="76398936" w14:textId="77777777" w:rsidTr="00CA1658">
        <w:trPr>
          <w:trHeight w:hRule="exact" w:val="446"/>
          <w:jc w:val="center"/>
        </w:trPr>
        <w:tc>
          <w:tcPr>
            <w:tcW w:w="6516" w:type="dxa"/>
            <w:tcBorders>
              <w:top w:val="single" w:sz="4" w:space="0" w:color="auto"/>
              <w:left w:val="single" w:sz="4" w:space="0" w:color="auto"/>
              <w:bottom w:val="single" w:sz="4" w:space="0" w:color="auto"/>
            </w:tcBorders>
            <w:shd w:val="clear" w:color="auto" w:fill="auto"/>
            <w:vAlign w:val="center"/>
          </w:tcPr>
          <w:p w14:paraId="0A22D9B8" w14:textId="6CBCC18B" w:rsidR="00CA1658" w:rsidRPr="006E2C22" w:rsidRDefault="00CA1658" w:rsidP="00784434">
            <w:pPr>
              <w:pStyle w:val="Other0"/>
              <w:ind w:left="125" w:firstLine="0"/>
              <w:rPr>
                <w:color w:val="000000" w:themeColor="text1"/>
                <w:sz w:val="24"/>
                <w:szCs w:val="24"/>
                <w:lang w:bidi="ru-RU"/>
              </w:rPr>
            </w:pPr>
            <w:r w:rsidRPr="006E2C22">
              <w:rPr>
                <w:color w:val="000000" w:themeColor="text1"/>
                <w:sz w:val="24"/>
                <w:szCs w:val="24"/>
                <w:lang w:bidi="ru-RU"/>
              </w:rPr>
              <w:t>Протяженность газопроводов магистральных</w:t>
            </w:r>
          </w:p>
        </w:tc>
        <w:tc>
          <w:tcPr>
            <w:tcW w:w="2126" w:type="dxa"/>
            <w:tcBorders>
              <w:top w:val="single" w:sz="4" w:space="0" w:color="auto"/>
              <w:left w:val="single" w:sz="4" w:space="0" w:color="auto"/>
              <w:bottom w:val="single" w:sz="4" w:space="0" w:color="auto"/>
            </w:tcBorders>
            <w:shd w:val="clear" w:color="auto" w:fill="auto"/>
            <w:vAlign w:val="center"/>
          </w:tcPr>
          <w:p w14:paraId="76070D01" w14:textId="35E7CE5C" w:rsidR="00CA1658" w:rsidRPr="006E2C22" w:rsidRDefault="00CA1658" w:rsidP="00784434">
            <w:pPr>
              <w:pStyle w:val="Other0"/>
              <w:ind w:left="133" w:right="66" w:firstLine="0"/>
              <w:rPr>
                <w:color w:val="000000" w:themeColor="text1"/>
                <w:sz w:val="24"/>
                <w:szCs w:val="24"/>
                <w:lang w:bidi="ru-RU"/>
              </w:rPr>
            </w:pPr>
            <w:r w:rsidRPr="006E2C22">
              <w:rPr>
                <w:color w:val="000000" w:themeColor="text1"/>
                <w:sz w:val="24"/>
                <w:szCs w:val="24"/>
                <w:lang w:bidi="ru-RU"/>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8AE32A" w14:textId="0CE5155B" w:rsidR="00CA1658" w:rsidRPr="006E2C22" w:rsidRDefault="00CA1658" w:rsidP="00784434">
            <w:pPr>
              <w:pStyle w:val="Other0"/>
              <w:ind w:firstLine="126"/>
              <w:rPr>
                <w:color w:val="000000" w:themeColor="text1"/>
                <w:sz w:val="24"/>
                <w:szCs w:val="24"/>
                <w:lang w:bidi="ru-RU"/>
              </w:rPr>
            </w:pPr>
            <w:r w:rsidRPr="006E2C22">
              <w:rPr>
                <w:color w:val="000000" w:themeColor="text1"/>
                <w:sz w:val="24"/>
                <w:szCs w:val="24"/>
                <w:lang w:bidi="ru-RU"/>
              </w:rPr>
              <w:t>27.1</w:t>
            </w:r>
          </w:p>
        </w:tc>
      </w:tr>
      <w:tr w:rsidR="006E2C22" w:rsidRPr="006E2C22" w14:paraId="1103A0E8" w14:textId="77777777" w:rsidTr="00CA1658">
        <w:trPr>
          <w:trHeight w:hRule="exact" w:val="651"/>
          <w:jc w:val="center"/>
        </w:trPr>
        <w:tc>
          <w:tcPr>
            <w:tcW w:w="6516" w:type="dxa"/>
            <w:tcBorders>
              <w:top w:val="single" w:sz="4" w:space="0" w:color="auto"/>
              <w:left w:val="single" w:sz="4" w:space="0" w:color="auto"/>
              <w:bottom w:val="single" w:sz="4" w:space="0" w:color="auto"/>
            </w:tcBorders>
            <w:shd w:val="clear" w:color="auto" w:fill="auto"/>
            <w:vAlign w:val="center"/>
          </w:tcPr>
          <w:p w14:paraId="1851DD59" w14:textId="48D4E8EE" w:rsidR="00CA1658" w:rsidRPr="006E2C22" w:rsidRDefault="00CA1658" w:rsidP="00784434">
            <w:pPr>
              <w:pStyle w:val="Other0"/>
              <w:ind w:left="125" w:firstLine="0"/>
              <w:rPr>
                <w:color w:val="000000" w:themeColor="text1"/>
                <w:sz w:val="24"/>
                <w:szCs w:val="24"/>
                <w:lang w:bidi="ru-RU"/>
              </w:rPr>
            </w:pPr>
            <w:r w:rsidRPr="006E2C22">
              <w:rPr>
                <w:color w:val="000000" w:themeColor="text1"/>
                <w:sz w:val="24"/>
                <w:szCs w:val="24"/>
                <w:lang w:bidi="ru-RU"/>
              </w:rPr>
              <w:t>Протяженность газопроводов распределительных (высокого и среднего давлений):</w:t>
            </w:r>
          </w:p>
        </w:tc>
        <w:tc>
          <w:tcPr>
            <w:tcW w:w="2126" w:type="dxa"/>
            <w:tcBorders>
              <w:top w:val="single" w:sz="4" w:space="0" w:color="auto"/>
              <w:left w:val="single" w:sz="4" w:space="0" w:color="auto"/>
              <w:bottom w:val="single" w:sz="4" w:space="0" w:color="auto"/>
            </w:tcBorders>
            <w:shd w:val="clear" w:color="auto" w:fill="auto"/>
            <w:vAlign w:val="center"/>
          </w:tcPr>
          <w:p w14:paraId="17A55535" w14:textId="2837FB53" w:rsidR="00CA1658" w:rsidRPr="006E2C22" w:rsidRDefault="00CA1658" w:rsidP="00784434">
            <w:pPr>
              <w:pStyle w:val="Other0"/>
              <w:ind w:left="133" w:right="66" w:firstLine="0"/>
              <w:rPr>
                <w:color w:val="000000" w:themeColor="text1"/>
                <w:sz w:val="24"/>
                <w:szCs w:val="24"/>
                <w:lang w:bidi="ru-RU"/>
              </w:rPr>
            </w:pPr>
            <w:r w:rsidRPr="006E2C22">
              <w:rPr>
                <w:color w:val="000000" w:themeColor="text1"/>
                <w:sz w:val="24"/>
                <w:szCs w:val="24"/>
                <w:lang w:bidi="ru-RU"/>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29CBC" w14:textId="5E64FD82" w:rsidR="00CA1658" w:rsidRPr="006E2C22" w:rsidRDefault="00CA1658" w:rsidP="00784434">
            <w:pPr>
              <w:pStyle w:val="Other0"/>
              <w:ind w:firstLine="126"/>
              <w:rPr>
                <w:color w:val="000000" w:themeColor="text1"/>
                <w:sz w:val="24"/>
                <w:szCs w:val="24"/>
                <w:lang w:bidi="ru-RU"/>
              </w:rPr>
            </w:pPr>
            <w:r w:rsidRPr="006E2C22">
              <w:rPr>
                <w:color w:val="000000" w:themeColor="text1"/>
                <w:sz w:val="24"/>
                <w:szCs w:val="24"/>
                <w:lang w:bidi="ru-RU"/>
              </w:rPr>
              <w:t>400</w:t>
            </w:r>
          </w:p>
        </w:tc>
      </w:tr>
      <w:tr w:rsidR="006E2C22" w:rsidRPr="006E2C22" w14:paraId="14A18DAD" w14:textId="77777777" w:rsidTr="00CA1658">
        <w:trPr>
          <w:trHeight w:hRule="exact" w:val="446"/>
          <w:jc w:val="center"/>
        </w:trPr>
        <w:tc>
          <w:tcPr>
            <w:tcW w:w="6516" w:type="dxa"/>
            <w:tcBorders>
              <w:top w:val="single" w:sz="4" w:space="0" w:color="auto"/>
              <w:left w:val="single" w:sz="4" w:space="0" w:color="auto"/>
              <w:bottom w:val="single" w:sz="4" w:space="0" w:color="auto"/>
            </w:tcBorders>
            <w:shd w:val="clear" w:color="auto" w:fill="auto"/>
            <w:vAlign w:val="center"/>
          </w:tcPr>
          <w:p w14:paraId="3F8936AB" w14:textId="35FEBA64" w:rsidR="00CA1658" w:rsidRPr="006E2C22" w:rsidRDefault="00CA1658" w:rsidP="00784434">
            <w:pPr>
              <w:pStyle w:val="Other0"/>
              <w:ind w:left="125" w:firstLine="0"/>
              <w:rPr>
                <w:color w:val="000000" w:themeColor="text1"/>
                <w:sz w:val="24"/>
                <w:szCs w:val="24"/>
                <w:lang w:bidi="ru-RU"/>
              </w:rPr>
            </w:pPr>
            <w:r w:rsidRPr="006E2C22">
              <w:rPr>
                <w:color w:val="000000" w:themeColor="text1"/>
                <w:sz w:val="24"/>
                <w:szCs w:val="24"/>
                <w:lang w:bidi="ru-RU"/>
              </w:rPr>
              <w:t>Фактическое электропотребление</w:t>
            </w:r>
          </w:p>
        </w:tc>
        <w:tc>
          <w:tcPr>
            <w:tcW w:w="2126" w:type="dxa"/>
            <w:tcBorders>
              <w:top w:val="single" w:sz="4" w:space="0" w:color="auto"/>
              <w:left w:val="single" w:sz="4" w:space="0" w:color="auto"/>
              <w:bottom w:val="single" w:sz="4" w:space="0" w:color="auto"/>
            </w:tcBorders>
            <w:shd w:val="clear" w:color="auto" w:fill="auto"/>
            <w:vAlign w:val="center"/>
          </w:tcPr>
          <w:p w14:paraId="0E030DEC" w14:textId="084151C4" w:rsidR="00CA1658" w:rsidRPr="006E2C22" w:rsidRDefault="00CA1658" w:rsidP="00784434">
            <w:pPr>
              <w:pStyle w:val="Other0"/>
              <w:ind w:left="133" w:right="66" w:firstLine="0"/>
              <w:rPr>
                <w:color w:val="000000" w:themeColor="text1"/>
                <w:sz w:val="24"/>
                <w:szCs w:val="24"/>
                <w:lang w:bidi="ru-RU"/>
              </w:rPr>
            </w:pPr>
            <w:r w:rsidRPr="006E2C22">
              <w:rPr>
                <w:color w:val="000000" w:themeColor="text1"/>
                <w:sz w:val="24"/>
                <w:szCs w:val="24"/>
                <w:lang w:bidi="ru-RU"/>
              </w:rPr>
              <w:t>млн. кВт/час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9DB5F" w14:textId="4CEA91F6" w:rsidR="00CA1658" w:rsidRPr="006E2C22" w:rsidRDefault="00CA1658" w:rsidP="00784434">
            <w:pPr>
              <w:pStyle w:val="Other0"/>
              <w:ind w:firstLine="126"/>
              <w:rPr>
                <w:color w:val="000000" w:themeColor="text1"/>
                <w:sz w:val="24"/>
                <w:szCs w:val="24"/>
                <w:lang w:bidi="ru-RU"/>
              </w:rPr>
            </w:pPr>
            <w:r w:rsidRPr="006E2C22">
              <w:rPr>
                <w:color w:val="000000" w:themeColor="text1"/>
                <w:sz w:val="24"/>
                <w:szCs w:val="24"/>
                <w:lang w:bidi="ru-RU"/>
              </w:rPr>
              <w:t>1205</w:t>
            </w:r>
          </w:p>
        </w:tc>
      </w:tr>
      <w:tr w:rsidR="006E2C22" w:rsidRPr="006E2C22" w14:paraId="1B89AA93" w14:textId="77777777" w:rsidTr="00CA1658">
        <w:trPr>
          <w:trHeight w:hRule="exact" w:val="446"/>
          <w:jc w:val="center"/>
        </w:trPr>
        <w:tc>
          <w:tcPr>
            <w:tcW w:w="6516" w:type="dxa"/>
            <w:tcBorders>
              <w:top w:val="single" w:sz="4" w:space="0" w:color="auto"/>
              <w:left w:val="single" w:sz="4" w:space="0" w:color="auto"/>
              <w:bottom w:val="single" w:sz="4" w:space="0" w:color="auto"/>
            </w:tcBorders>
            <w:shd w:val="clear" w:color="auto" w:fill="auto"/>
            <w:vAlign w:val="center"/>
          </w:tcPr>
          <w:p w14:paraId="14C4E83D" w14:textId="1E252FD1" w:rsidR="00CA1658" w:rsidRPr="006E2C22" w:rsidRDefault="00CA1658" w:rsidP="00784434">
            <w:pPr>
              <w:pStyle w:val="Other0"/>
              <w:ind w:left="125" w:firstLine="0"/>
              <w:rPr>
                <w:color w:val="000000" w:themeColor="text1"/>
                <w:sz w:val="24"/>
                <w:szCs w:val="24"/>
                <w:lang w:bidi="ru-RU"/>
              </w:rPr>
            </w:pPr>
            <w:r w:rsidRPr="006E2C22">
              <w:rPr>
                <w:color w:val="000000" w:themeColor="text1"/>
                <w:sz w:val="24"/>
                <w:szCs w:val="24"/>
                <w:lang w:bidi="ru-RU"/>
              </w:rPr>
              <w:t>Протяженность линий электропередач</w:t>
            </w:r>
          </w:p>
        </w:tc>
        <w:tc>
          <w:tcPr>
            <w:tcW w:w="2126" w:type="dxa"/>
            <w:tcBorders>
              <w:top w:val="single" w:sz="4" w:space="0" w:color="auto"/>
              <w:left w:val="single" w:sz="4" w:space="0" w:color="auto"/>
              <w:bottom w:val="single" w:sz="4" w:space="0" w:color="auto"/>
            </w:tcBorders>
            <w:shd w:val="clear" w:color="auto" w:fill="auto"/>
            <w:vAlign w:val="center"/>
          </w:tcPr>
          <w:p w14:paraId="610E1D16" w14:textId="13A81B7A" w:rsidR="00CA1658" w:rsidRPr="006E2C22" w:rsidRDefault="00CA1658" w:rsidP="00784434">
            <w:pPr>
              <w:pStyle w:val="Other0"/>
              <w:ind w:left="133" w:right="66" w:firstLine="0"/>
              <w:rPr>
                <w:color w:val="000000" w:themeColor="text1"/>
                <w:sz w:val="24"/>
                <w:szCs w:val="24"/>
                <w:lang w:bidi="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7EC648" w14:textId="3332D3CA" w:rsidR="00CA1658" w:rsidRPr="006E2C22" w:rsidRDefault="00CA1658" w:rsidP="00784434">
            <w:pPr>
              <w:pStyle w:val="Other0"/>
              <w:ind w:firstLine="126"/>
              <w:rPr>
                <w:color w:val="000000" w:themeColor="text1"/>
                <w:sz w:val="24"/>
                <w:szCs w:val="24"/>
                <w:lang w:bidi="ru-RU"/>
              </w:rPr>
            </w:pPr>
          </w:p>
        </w:tc>
      </w:tr>
      <w:tr w:rsidR="006E2C22" w:rsidRPr="006E2C22" w14:paraId="1E225A1E" w14:textId="77777777" w:rsidTr="00CA1658">
        <w:trPr>
          <w:trHeight w:hRule="exact" w:val="446"/>
          <w:jc w:val="center"/>
        </w:trPr>
        <w:tc>
          <w:tcPr>
            <w:tcW w:w="6516" w:type="dxa"/>
            <w:tcBorders>
              <w:top w:val="single" w:sz="4" w:space="0" w:color="auto"/>
              <w:left w:val="single" w:sz="4" w:space="0" w:color="auto"/>
              <w:bottom w:val="single" w:sz="4" w:space="0" w:color="auto"/>
            </w:tcBorders>
            <w:shd w:val="clear" w:color="auto" w:fill="auto"/>
            <w:vAlign w:val="center"/>
          </w:tcPr>
          <w:p w14:paraId="0B618AF8" w14:textId="03A405EE" w:rsidR="00CA1658" w:rsidRPr="006E2C22" w:rsidRDefault="00CA1658" w:rsidP="00784434">
            <w:pPr>
              <w:pStyle w:val="Other0"/>
              <w:ind w:left="125" w:firstLine="0"/>
              <w:rPr>
                <w:color w:val="000000" w:themeColor="text1"/>
                <w:sz w:val="24"/>
                <w:szCs w:val="24"/>
                <w:lang w:bidi="ru-RU"/>
              </w:rPr>
            </w:pPr>
            <w:r w:rsidRPr="006E2C22">
              <w:rPr>
                <w:color w:val="000000" w:themeColor="text1"/>
                <w:sz w:val="24"/>
                <w:szCs w:val="24"/>
                <w:lang w:bidi="ru-RU"/>
              </w:rPr>
              <w:t>ЛЭП 35 кВ</w:t>
            </w:r>
          </w:p>
        </w:tc>
        <w:tc>
          <w:tcPr>
            <w:tcW w:w="2126" w:type="dxa"/>
            <w:tcBorders>
              <w:top w:val="single" w:sz="4" w:space="0" w:color="auto"/>
              <w:left w:val="single" w:sz="4" w:space="0" w:color="auto"/>
              <w:bottom w:val="single" w:sz="4" w:space="0" w:color="auto"/>
            </w:tcBorders>
            <w:shd w:val="clear" w:color="auto" w:fill="auto"/>
            <w:vAlign w:val="center"/>
          </w:tcPr>
          <w:p w14:paraId="381CFD19" w14:textId="468429EB" w:rsidR="00CA1658" w:rsidRPr="006E2C22" w:rsidRDefault="00CA1658" w:rsidP="00784434">
            <w:pPr>
              <w:pStyle w:val="Other0"/>
              <w:ind w:left="133" w:right="66" w:firstLine="0"/>
              <w:rPr>
                <w:color w:val="000000" w:themeColor="text1"/>
                <w:sz w:val="24"/>
                <w:szCs w:val="24"/>
                <w:lang w:bidi="ru-RU"/>
              </w:rPr>
            </w:pPr>
            <w:r w:rsidRPr="006E2C22">
              <w:rPr>
                <w:color w:val="000000" w:themeColor="text1"/>
                <w:sz w:val="24"/>
                <w:szCs w:val="24"/>
                <w:lang w:bidi="ru-RU"/>
              </w:rPr>
              <w:t>км трассы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2679FA" w14:textId="5748E786" w:rsidR="00CA1658" w:rsidRPr="006E2C22" w:rsidRDefault="00CA1658" w:rsidP="00784434">
            <w:pPr>
              <w:pStyle w:val="Other0"/>
              <w:ind w:firstLine="126"/>
              <w:rPr>
                <w:color w:val="000000" w:themeColor="text1"/>
                <w:sz w:val="24"/>
                <w:szCs w:val="24"/>
                <w:lang w:bidi="ru-RU"/>
              </w:rPr>
            </w:pPr>
            <w:r w:rsidRPr="006E2C22">
              <w:rPr>
                <w:color w:val="000000" w:themeColor="text1"/>
                <w:sz w:val="24"/>
                <w:szCs w:val="24"/>
                <w:lang w:bidi="ru-RU"/>
              </w:rPr>
              <w:t>47,8</w:t>
            </w:r>
          </w:p>
        </w:tc>
      </w:tr>
      <w:tr w:rsidR="006E2C22" w:rsidRPr="006E2C22" w14:paraId="57701A4C" w14:textId="77777777" w:rsidTr="00CA1658">
        <w:trPr>
          <w:trHeight w:hRule="exact" w:val="446"/>
          <w:jc w:val="center"/>
        </w:trPr>
        <w:tc>
          <w:tcPr>
            <w:tcW w:w="6516" w:type="dxa"/>
            <w:tcBorders>
              <w:top w:val="single" w:sz="4" w:space="0" w:color="auto"/>
              <w:left w:val="single" w:sz="4" w:space="0" w:color="auto"/>
              <w:bottom w:val="single" w:sz="4" w:space="0" w:color="auto"/>
            </w:tcBorders>
            <w:shd w:val="clear" w:color="auto" w:fill="auto"/>
            <w:vAlign w:val="center"/>
          </w:tcPr>
          <w:p w14:paraId="6477A468" w14:textId="0E44A8B5" w:rsidR="00CA1658" w:rsidRPr="006E2C22" w:rsidRDefault="00CA1658" w:rsidP="00784434">
            <w:pPr>
              <w:pStyle w:val="Other0"/>
              <w:ind w:left="125" w:firstLine="0"/>
              <w:rPr>
                <w:color w:val="000000" w:themeColor="text1"/>
                <w:sz w:val="24"/>
                <w:szCs w:val="24"/>
                <w:lang w:bidi="ru-RU"/>
              </w:rPr>
            </w:pPr>
            <w:r w:rsidRPr="006E2C22">
              <w:rPr>
                <w:color w:val="000000" w:themeColor="text1"/>
                <w:sz w:val="24"/>
                <w:szCs w:val="24"/>
                <w:lang w:bidi="ru-RU"/>
              </w:rPr>
              <w:t>ЛЭП 110 кВ</w:t>
            </w:r>
          </w:p>
        </w:tc>
        <w:tc>
          <w:tcPr>
            <w:tcW w:w="2126" w:type="dxa"/>
            <w:tcBorders>
              <w:top w:val="single" w:sz="4" w:space="0" w:color="auto"/>
              <w:left w:val="single" w:sz="4" w:space="0" w:color="auto"/>
              <w:bottom w:val="single" w:sz="4" w:space="0" w:color="auto"/>
            </w:tcBorders>
            <w:shd w:val="clear" w:color="auto" w:fill="auto"/>
            <w:vAlign w:val="center"/>
          </w:tcPr>
          <w:p w14:paraId="5CEB0E2F" w14:textId="1C902677" w:rsidR="00CA1658" w:rsidRPr="006E2C22" w:rsidRDefault="00CA1658" w:rsidP="00784434">
            <w:pPr>
              <w:pStyle w:val="Other0"/>
              <w:ind w:left="133" w:right="66" w:firstLine="0"/>
              <w:rPr>
                <w:color w:val="000000" w:themeColor="text1"/>
                <w:sz w:val="24"/>
                <w:szCs w:val="24"/>
                <w:lang w:bidi="ru-RU"/>
              </w:rPr>
            </w:pPr>
            <w:r w:rsidRPr="006E2C22">
              <w:rPr>
                <w:color w:val="000000" w:themeColor="text1"/>
                <w:sz w:val="24"/>
                <w:szCs w:val="24"/>
                <w:lang w:bidi="ru-RU"/>
              </w:rPr>
              <w:t>км трассы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8C0A33" w14:textId="302CB51E" w:rsidR="00CA1658" w:rsidRPr="006E2C22" w:rsidRDefault="00CA1658" w:rsidP="00784434">
            <w:pPr>
              <w:pStyle w:val="Other0"/>
              <w:ind w:firstLine="126"/>
              <w:rPr>
                <w:color w:val="000000" w:themeColor="text1"/>
                <w:sz w:val="24"/>
                <w:szCs w:val="24"/>
                <w:lang w:bidi="ru-RU"/>
              </w:rPr>
            </w:pPr>
            <w:r w:rsidRPr="006E2C22">
              <w:rPr>
                <w:color w:val="000000" w:themeColor="text1"/>
                <w:sz w:val="24"/>
                <w:szCs w:val="24"/>
                <w:lang w:bidi="ru-RU"/>
              </w:rPr>
              <w:t>248,8</w:t>
            </w:r>
          </w:p>
        </w:tc>
      </w:tr>
      <w:tr w:rsidR="006E2C22" w:rsidRPr="006E2C22" w14:paraId="1FD37F37" w14:textId="77777777" w:rsidTr="00CA1658">
        <w:trPr>
          <w:trHeight w:hRule="exact" w:val="446"/>
          <w:jc w:val="center"/>
        </w:trPr>
        <w:tc>
          <w:tcPr>
            <w:tcW w:w="6516" w:type="dxa"/>
            <w:tcBorders>
              <w:top w:val="single" w:sz="4" w:space="0" w:color="auto"/>
              <w:left w:val="single" w:sz="4" w:space="0" w:color="auto"/>
              <w:bottom w:val="single" w:sz="4" w:space="0" w:color="auto"/>
            </w:tcBorders>
            <w:shd w:val="clear" w:color="auto" w:fill="auto"/>
            <w:vAlign w:val="center"/>
          </w:tcPr>
          <w:p w14:paraId="39E990ED" w14:textId="619D8C36" w:rsidR="00CA1658" w:rsidRPr="006E2C22" w:rsidRDefault="00CA1658" w:rsidP="00784434">
            <w:pPr>
              <w:pStyle w:val="Other0"/>
              <w:ind w:left="125" w:firstLine="0"/>
              <w:rPr>
                <w:color w:val="000000" w:themeColor="text1"/>
                <w:sz w:val="24"/>
                <w:szCs w:val="24"/>
                <w:lang w:bidi="ru-RU"/>
              </w:rPr>
            </w:pPr>
            <w:r w:rsidRPr="006E2C22">
              <w:rPr>
                <w:color w:val="000000" w:themeColor="text1"/>
                <w:sz w:val="24"/>
                <w:szCs w:val="24"/>
                <w:lang w:bidi="ru-RU"/>
              </w:rPr>
              <w:t>ЛЭП 220 кВ</w:t>
            </w:r>
          </w:p>
        </w:tc>
        <w:tc>
          <w:tcPr>
            <w:tcW w:w="2126" w:type="dxa"/>
            <w:tcBorders>
              <w:top w:val="single" w:sz="4" w:space="0" w:color="auto"/>
              <w:left w:val="single" w:sz="4" w:space="0" w:color="auto"/>
              <w:bottom w:val="single" w:sz="4" w:space="0" w:color="auto"/>
            </w:tcBorders>
            <w:shd w:val="clear" w:color="auto" w:fill="auto"/>
            <w:vAlign w:val="center"/>
          </w:tcPr>
          <w:p w14:paraId="5069A518" w14:textId="7A6BA6AF" w:rsidR="00CA1658" w:rsidRPr="006E2C22" w:rsidRDefault="00CA1658" w:rsidP="00784434">
            <w:pPr>
              <w:pStyle w:val="Other0"/>
              <w:ind w:left="133" w:right="66" w:firstLine="0"/>
              <w:rPr>
                <w:color w:val="000000" w:themeColor="text1"/>
                <w:sz w:val="24"/>
                <w:szCs w:val="24"/>
                <w:lang w:bidi="ru-RU"/>
              </w:rPr>
            </w:pPr>
            <w:r w:rsidRPr="006E2C22">
              <w:rPr>
                <w:color w:val="000000" w:themeColor="text1"/>
                <w:sz w:val="24"/>
                <w:szCs w:val="24"/>
                <w:lang w:bidi="ru-RU"/>
              </w:rPr>
              <w:t>км трассы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EF711E" w14:textId="3D2D2C74" w:rsidR="00CA1658" w:rsidRPr="006E2C22" w:rsidRDefault="00CA1658" w:rsidP="00784434">
            <w:pPr>
              <w:pStyle w:val="Other0"/>
              <w:ind w:firstLine="126"/>
              <w:rPr>
                <w:color w:val="000000" w:themeColor="text1"/>
                <w:sz w:val="24"/>
                <w:szCs w:val="24"/>
                <w:lang w:bidi="ru-RU"/>
              </w:rPr>
            </w:pPr>
            <w:r w:rsidRPr="006E2C22">
              <w:rPr>
                <w:color w:val="000000" w:themeColor="text1"/>
                <w:sz w:val="24"/>
                <w:szCs w:val="24"/>
                <w:lang w:bidi="ru-RU"/>
              </w:rPr>
              <w:t>107,16</w:t>
            </w:r>
          </w:p>
        </w:tc>
      </w:tr>
      <w:tr w:rsidR="006E2C22" w:rsidRPr="006E2C22" w14:paraId="48E3C2BC" w14:textId="77777777" w:rsidTr="00CA1658">
        <w:trPr>
          <w:trHeight w:hRule="exact" w:val="446"/>
          <w:jc w:val="center"/>
        </w:trPr>
        <w:tc>
          <w:tcPr>
            <w:tcW w:w="6516" w:type="dxa"/>
            <w:tcBorders>
              <w:top w:val="single" w:sz="4" w:space="0" w:color="auto"/>
              <w:left w:val="single" w:sz="4" w:space="0" w:color="auto"/>
              <w:bottom w:val="single" w:sz="4" w:space="0" w:color="auto"/>
            </w:tcBorders>
            <w:shd w:val="clear" w:color="auto" w:fill="auto"/>
            <w:vAlign w:val="center"/>
          </w:tcPr>
          <w:p w14:paraId="0FC42970" w14:textId="2803086F" w:rsidR="00CA1658" w:rsidRPr="006E2C22" w:rsidRDefault="00CA1658" w:rsidP="00784434">
            <w:pPr>
              <w:pStyle w:val="Other0"/>
              <w:ind w:left="125" w:firstLine="0"/>
              <w:rPr>
                <w:color w:val="000000" w:themeColor="text1"/>
                <w:sz w:val="24"/>
                <w:szCs w:val="24"/>
                <w:lang w:bidi="ru-RU"/>
              </w:rPr>
            </w:pPr>
            <w:r w:rsidRPr="006E2C22">
              <w:rPr>
                <w:color w:val="000000" w:themeColor="text1"/>
                <w:sz w:val="24"/>
                <w:szCs w:val="24"/>
                <w:lang w:bidi="ru-RU"/>
              </w:rPr>
              <w:t>ЛЭП 500 и 750 кВ</w:t>
            </w:r>
          </w:p>
        </w:tc>
        <w:tc>
          <w:tcPr>
            <w:tcW w:w="2126" w:type="dxa"/>
            <w:tcBorders>
              <w:top w:val="single" w:sz="4" w:space="0" w:color="auto"/>
              <w:left w:val="single" w:sz="4" w:space="0" w:color="auto"/>
              <w:bottom w:val="single" w:sz="4" w:space="0" w:color="auto"/>
            </w:tcBorders>
            <w:shd w:val="clear" w:color="auto" w:fill="auto"/>
            <w:vAlign w:val="center"/>
          </w:tcPr>
          <w:p w14:paraId="737679F6" w14:textId="735DDDBB" w:rsidR="00CA1658" w:rsidRPr="006E2C22" w:rsidRDefault="00CA1658" w:rsidP="00784434">
            <w:pPr>
              <w:pStyle w:val="Other0"/>
              <w:ind w:left="133" w:right="66" w:firstLine="0"/>
              <w:rPr>
                <w:color w:val="000000" w:themeColor="text1"/>
                <w:sz w:val="24"/>
                <w:szCs w:val="24"/>
                <w:lang w:bidi="ru-RU"/>
              </w:rPr>
            </w:pPr>
            <w:r w:rsidRPr="006E2C22">
              <w:rPr>
                <w:color w:val="000000" w:themeColor="text1"/>
                <w:sz w:val="24"/>
                <w:szCs w:val="24"/>
                <w:lang w:bidi="ru-RU"/>
              </w:rPr>
              <w:t>км трассы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31CF20" w14:textId="518DFC7F" w:rsidR="00CA1658" w:rsidRPr="006E2C22" w:rsidRDefault="00CA1658" w:rsidP="00784434">
            <w:pPr>
              <w:pStyle w:val="Other0"/>
              <w:ind w:firstLine="126"/>
              <w:rPr>
                <w:color w:val="000000" w:themeColor="text1"/>
                <w:sz w:val="24"/>
                <w:szCs w:val="24"/>
                <w:lang w:bidi="ru-RU"/>
              </w:rPr>
            </w:pPr>
            <w:r w:rsidRPr="006E2C22">
              <w:rPr>
                <w:color w:val="000000" w:themeColor="text1"/>
                <w:sz w:val="24"/>
                <w:szCs w:val="24"/>
                <w:lang w:bidi="ru-RU"/>
              </w:rPr>
              <w:t>30,46</w:t>
            </w:r>
          </w:p>
        </w:tc>
      </w:tr>
      <w:tr w:rsidR="006E2C22" w:rsidRPr="006E2C22" w14:paraId="3E9BEFD8" w14:textId="77777777" w:rsidTr="00CA1658">
        <w:trPr>
          <w:trHeight w:hRule="exact" w:val="585"/>
          <w:jc w:val="center"/>
        </w:trPr>
        <w:tc>
          <w:tcPr>
            <w:tcW w:w="6516" w:type="dxa"/>
            <w:tcBorders>
              <w:top w:val="single" w:sz="4" w:space="0" w:color="auto"/>
              <w:left w:val="single" w:sz="4" w:space="0" w:color="auto"/>
              <w:bottom w:val="single" w:sz="4" w:space="0" w:color="auto"/>
            </w:tcBorders>
            <w:shd w:val="clear" w:color="auto" w:fill="auto"/>
            <w:vAlign w:val="center"/>
          </w:tcPr>
          <w:p w14:paraId="64B28468" w14:textId="11325BCE" w:rsidR="00CA1658" w:rsidRPr="006E2C22" w:rsidRDefault="00CA1658" w:rsidP="00784434">
            <w:pPr>
              <w:pStyle w:val="Other0"/>
              <w:ind w:left="125" w:firstLine="0"/>
              <w:rPr>
                <w:color w:val="000000" w:themeColor="text1"/>
                <w:sz w:val="24"/>
                <w:szCs w:val="24"/>
                <w:lang w:bidi="ru-RU"/>
              </w:rPr>
            </w:pPr>
            <w:r w:rsidRPr="006E2C22">
              <w:rPr>
                <w:color w:val="000000" w:themeColor="text1"/>
                <w:sz w:val="24"/>
                <w:szCs w:val="24"/>
                <w:lang w:bidi="ru-RU"/>
              </w:rPr>
              <w:t>Суммарная установленная трансформаторная мощность центров питания</w:t>
            </w:r>
          </w:p>
        </w:tc>
        <w:tc>
          <w:tcPr>
            <w:tcW w:w="2126" w:type="dxa"/>
            <w:tcBorders>
              <w:top w:val="single" w:sz="4" w:space="0" w:color="auto"/>
              <w:left w:val="single" w:sz="4" w:space="0" w:color="auto"/>
              <w:bottom w:val="single" w:sz="4" w:space="0" w:color="auto"/>
            </w:tcBorders>
            <w:shd w:val="clear" w:color="auto" w:fill="auto"/>
            <w:vAlign w:val="center"/>
          </w:tcPr>
          <w:p w14:paraId="2F8E6904" w14:textId="05D27A69" w:rsidR="00CA1658" w:rsidRPr="006E2C22" w:rsidRDefault="00CA1658" w:rsidP="00784434">
            <w:pPr>
              <w:pStyle w:val="Other0"/>
              <w:ind w:left="133" w:right="66" w:firstLine="0"/>
              <w:rPr>
                <w:color w:val="000000" w:themeColor="text1"/>
                <w:sz w:val="24"/>
                <w:szCs w:val="24"/>
                <w:lang w:bidi="ru-RU"/>
              </w:rPr>
            </w:pPr>
            <w:r w:rsidRPr="006E2C22">
              <w:rPr>
                <w:color w:val="000000" w:themeColor="text1"/>
                <w:sz w:val="24"/>
                <w:szCs w:val="24"/>
                <w:lang w:bidi="ru-RU"/>
              </w:rPr>
              <w:t>МВА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F9320" w14:textId="26F0DD56" w:rsidR="00CA1658" w:rsidRPr="006E2C22" w:rsidRDefault="00CA1658" w:rsidP="00784434">
            <w:pPr>
              <w:pStyle w:val="Other0"/>
              <w:ind w:firstLine="126"/>
              <w:rPr>
                <w:color w:val="000000" w:themeColor="text1"/>
                <w:sz w:val="24"/>
                <w:szCs w:val="24"/>
                <w:lang w:bidi="ru-RU"/>
              </w:rPr>
            </w:pPr>
            <w:r w:rsidRPr="006E2C22">
              <w:rPr>
                <w:color w:val="000000" w:themeColor="text1"/>
                <w:sz w:val="24"/>
                <w:szCs w:val="24"/>
                <w:lang w:bidi="ru-RU"/>
              </w:rPr>
              <w:t>1583,4</w:t>
            </w:r>
          </w:p>
        </w:tc>
      </w:tr>
      <w:tr w:rsidR="006E2C22" w:rsidRPr="006E2C22" w14:paraId="151FDDC4" w14:textId="77777777" w:rsidTr="00CA1658">
        <w:trPr>
          <w:trHeight w:hRule="exact" w:val="423"/>
          <w:jc w:val="center"/>
        </w:trPr>
        <w:tc>
          <w:tcPr>
            <w:tcW w:w="6516" w:type="dxa"/>
            <w:tcBorders>
              <w:top w:val="single" w:sz="4" w:space="0" w:color="auto"/>
              <w:left w:val="single" w:sz="4" w:space="0" w:color="auto"/>
              <w:bottom w:val="single" w:sz="4" w:space="0" w:color="auto"/>
            </w:tcBorders>
            <w:shd w:val="clear" w:color="auto" w:fill="auto"/>
            <w:vAlign w:val="center"/>
          </w:tcPr>
          <w:p w14:paraId="7F4CF44D" w14:textId="0AECD146" w:rsidR="00CA1658" w:rsidRPr="006E2C22" w:rsidRDefault="00CA1658" w:rsidP="00784434">
            <w:pPr>
              <w:pStyle w:val="Other0"/>
              <w:ind w:left="125" w:firstLine="0"/>
              <w:rPr>
                <w:color w:val="000000" w:themeColor="text1"/>
                <w:sz w:val="24"/>
                <w:szCs w:val="24"/>
                <w:lang w:bidi="ru-RU"/>
              </w:rPr>
            </w:pPr>
            <w:r w:rsidRPr="006E2C22">
              <w:rPr>
                <w:color w:val="000000" w:themeColor="text1"/>
                <w:sz w:val="24"/>
                <w:szCs w:val="24"/>
                <w:lang w:bidi="ru-RU"/>
              </w:rPr>
              <w:t>Объем твердых коммунальных отходов</w:t>
            </w:r>
          </w:p>
        </w:tc>
        <w:tc>
          <w:tcPr>
            <w:tcW w:w="2126" w:type="dxa"/>
            <w:tcBorders>
              <w:top w:val="single" w:sz="4" w:space="0" w:color="auto"/>
              <w:left w:val="single" w:sz="4" w:space="0" w:color="auto"/>
              <w:bottom w:val="single" w:sz="4" w:space="0" w:color="auto"/>
            </w:tcBorders>
            <w:shd w:val="clear" w:color="auto" w:fill="auto"/>
            <w:vAlign w:val="center"/>
          </w:tcPr>
          <w:p w14:paraId="46452F13" w14:textId="3FEA4892" w:rsidR="00CA1658" w:rsidRPr="006E2C22" w:rsidRDefault="00CA1658" w:rsidP="00784434">
            <w:pPr>
              <w:pStyle w:val="Other0"/>
              <w:ind w:left="133" w:right="66" w:firstLine="0"/>
              <w:rPr>
                <w:color w:val="000000" w:themeColor="text1"/>
                <w:sz w:val="24"/>
                <w:szCs w:val="24"/>
                <w:lang w:bidi="ru-RU"/>
              </w:rPr>
            </w:pPr>
            <w:r w:rsidRPr="006E2C22">
              <w:rPr>
                <w:color w:val="000000" w:themeColor="text1"/>
                <w:sz w:val="24"/>
                <w:szCs w:val="24"/>
                <w:lang w:bidi="ru-RU"/>
              </w:rPr>
              <w:t>тыс. куб. м/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2BC48A" w14:textId="7DCD3489" w:rsidR="00CA1658" w:rsidRPr="006E2C22" w:rsidRDefault="00CA1658" w:rsidP="00784434">
            <w:pPr>
              <w:pStyle w:val="Other0"/>
              <w:ind w:firstLine="126"/>
              <w:rPr>
                <w:color w:val="000000" w:themeColor="text1"/>
                <w:sz w:val="24"/>
                <w:szCs w:val="24"/>
                <w:lang w:bidi="ru-RU"/>
              </w:rPr>
            </w:pPr>
            <w:r w:rsidRPr="006E2C22">
              <w:rPr>
                <w:color w:val="000000" w:themeColor="text1"/>
                <w:sz w:val="24"/>
                <w:szCs w:val="24"/>
                <w:lang w:bidi="ru-RU"/>
              </w:rPr>
              <w:t>376,19</w:t>
            </w:r>
          </w:p>
        </w:tc>
      </w:tr>
      <w:tr w:rsidR="00CA1658" w:rsidRPr="006E2C22" w14:paraId="04A2A039" w14:textId="77777777" w:rsidTr="00CA1658">
        <w:trPr>
          <w:trHeight w:hRule="exact" w:val="446"/>
          <w:jc w:val="center"/>
        </w:trPr>
        <w:tc>
          <w:tcPr>
            <w:tcW w:w="6516" w:type="dxa"/>
            <w:tcBorders>
              <w:top w:val="single" w:sz="4" w:space="0" w:color="auto"/>
              <w:left w:val="single" w:sz="4" w:space="0" w:color="auto"/>
              <w:bottom w:val="single" w:sz="4" w:space="0" w:color="auto"/>
            </w:tcBorders>
            <w:shd w:val="clear" w:color="auto" w:fill="auto"/>
            <w:vAlign w:val="center"/>
          </w:tcPr>
          <w:p w14:paraId="23D32088" w14:textId="7FD2794F" w:rsidR="00CA1658" w:rsidRPr="006E2C22" w:rsidRDefault="00CA1658" w:rsidP="00784434">
            <w:pPr>
              <w:pStyle w:val="Other0"/>
              <w:ind w:left="125" w:firstLine="0"/>
              <w:rPr>
                <w:color w:val="000000" w:themeColor="text1"/>
                <w:sz w:val="24"/>
                <w:szCs w:val="24"/>
                <w:lang w:bidi="ru-RU"/>
              </w:rPr>
            </w:pPr>
            <w:r w:rsidRPr="006E2C22">
              <w:rPr>
                <w:color w:val="000000" w:themeColor="text1"/>
                <w:sz w:val="24"/>
                <w:szCs w:val="24"/>
                <w:lang w:bidi="ru-RU"/>
              </w:rPr>
              <w:t>Наличие полигонов ТКО</w:t>
            </w:r>
          </w:p>
        </w:tc>
        <w:tc>
          <w:tcPr>
            <w:tcW w:w="2126" w:type="dxa"/>
            <w:tcBorders>
              <w:top w:val="single" w:sz="4" w:space="0" w:color="auto"/>
              <w:left w:val="single" w:sz="4" w:space="0" w:color="auto"/>
              <w:bottom w:val="single" w:sz="4" w:space="0" w:color="auto"/>
            </w:tcBorders>
            <w:shd w:val="clear" w:color="auto" w:fill="auto"/>
            <w:vAlign w:val="center"/>
          </w:tcPr>
          <w:p w14:paraId="4101B795" w14:textId="29FF49B3" w:rsidR="00CA1658" w:rsidRPr="006E2C22" w:rsidRDefault="00CA1658" w:rsidP="00784434">
            <w:pPr>
              <w:pStyle w:val="Other0"/>
              <w:ind w:left="133" w:right="66" w:firstLine="0"/>
              <w:rPr>
                <w:color w:val="000000" w:themeColor="text1"/>
                <w:sz w:val="24"/>
                <w:szCs w:val="24"/>
                <w:lang w:bidi="ru-RU"/>
              </w:rPr>
            </w:pPr>
            <w:r w:rsidRPr="006E2C22">
              <w:rPr>
                <w:color w:val="000000" w:themeColor="text1"/>
                <w:sz w:val="24"/>
                <w:szCs w:val="24"/>
                <w:lang w:bidi="ru-RU"/>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EC987B" w14:textId="56EBD005" w:rsidR="00CA1658" w:rsidRPr="006E2C22" w:rsidRDefault="00CA1658" w:rsidP="00CA1658">
            <w:pPr>
              <w:pStyle w:val="Other0"/>
              <w:ind w:firstLine="0"/>
              <w:rPr>
                <w:color w:val="000000" w:themeColor="text1"/>
                <w:sz w:val="24"/>
                <w:szCs w:val="24"/>
                <w:lang w:bidi="ru-RU"/>
              </w:rPr>
            </w:pPr>
            <w:r w:rsidRPr="006E2C22">
              <w:rPr>
                <w:color w:val="000000" w:themeColor="text1"/>
                <w:sz w:val="24"/>
                <w:szCs w:val="24"/>
                <w:lang w:bidi="ru-RU"/>
              </w:rPr>
              <w:t>1 (закрыт)</w:t>
            </w:r>
          </w:p>
        </w:tc>
      </w:tr>
    </w:tbl>
    <w:p w14:paraId="757C6A8A" w14:textId="411032F5" w:rsidR="0096159C" w:rsidRPr="006E2C22" w:rsidRDefault="0096159C" w:rsidP="006D09EE">
      <w:pPr>
        <w:pStyle w:val="aa"/>
        <w:ind w:firstLine="720"/>
        <w:jc w:val="both"/>
        <w:rPr>
          <w:b/>
          <w:bCs/>
          <w:color w:val="000000" w:themeColor="text1"/>
          <w:lang w:bidi="ru-RU"/>
        </w:rPr>
      </w:pPr>
    </w:p>
    <w:p w14:paraId="306CD69C" w14:textId="4BAEB50B" w:rsidR="004F4F7D" w:rsidRPr="006E2C22" w:rsidRDefault="004F4F7D" w:rsidP="00AC06A8">
      <w:pPr>
        <w:spacing w:line="240" w:lineRule="auto"/>
        <w:ind w:firstLine="709"/>
        <w:rPr>
          <w:bCs/>
          <w:color w:val="000000" w:themeColor="text1"/>
          <w:szCs w:val="24"/>
        </w:rPr>
      </w:pPr>
      <w:r w:rsidRPr="006E2C22">
        <w:rPr>
          <w:color w:val="000000" w:themeColor="text1"/>
          <w:szCs w:val="24"/>
        </w:rPr>
        <w:t>2.2.</w:t>
      </w:r>
      <w:r w:rsidR="00C03A67" w:rsidRPr="006E2C22">
        <w:rPr>
          <w:color w:val="000000" w:themeColor="text1"/>
          <w:szCs w:val="24"/>
        </w:rPr>
        <w:t>27</w:t>
      </w:r>
      <w:r w:rsidRPr="006E2C22">
        <w:rPr>
          <w:color w:val="000000" w:themeColor="text1"/>
          <w:szCs w:val="24"/>
        </w:rPr>
        <w:t xml:space="preserve">. </w:t>
      </w:r>
      <w:r w:rsidRPr="006E2C22">
        <w:rPr>
          <w:bCs/>
          <w:color w:val="000000" w:themeColor="text1"/>
          <w:szCs w:val="24"/>
        </w:rPr>
        <w:t xml:space="preserve">В округе </w:t>
      </w:r>
      <w:r w:rsidR="00FB3C61" w:rsidRPr="006E2C22">
        <w:rPr>
          <w:bCs/>
          <w:color w:val="000000" w:themeColor="text1"/>
          <w:szCs w:val="24"/>
        </w:rPr>
        <w:t>действуют</w:t>
      </w:r>
      <w:r w:rsidRPr="006E2C22">
        <w:rPr>
          <w:bCs/>
          <w:color w:val="000000" w:themeColor="text1"/>
          <w:szCs w:val="24"/>
        </w:rPr>
        <w:t>:</w:t>
      </w:r>
    </w:p>
    <w:p w14:paraId="5A71F849" w14:textId="3DACCA4A" w:rsidR="004F4F7D" w:rsidRPr="006E2C22" w:rsidRDefault="004F4F7D" w:rsidP="00AC06A8">
      <w:pPr>
        <w:pStyle w:val="af4"/>
        <w:numPr>
          <w:ilvl w:val="0"/>
          <w:numId w:val="30"/>
        </w:numPr>
        <w:tabs>
          <w:tab w:val="left" w:pos="993"/>
        </w:tabs>
        <w:spacing w:after="0" w:line="240" w:lineRule="auto"/>
        <w:ind w:left="0" w:firstLine="709"/>
        <w:contextualSpacing/>
        <w:jc w:val="both"/>
        <w:rPr>
          <w:rFonts w:eastAsia="Times New Roman"/>
          <w:bCs w:val="0"/>
          <w:color w:val="000000" w:themeColor="text1"/>
          <w:sz w:val="24"/>
          <w:szCs w:val="24"/>
        </w:rPr>
      </w:pPr>
      <w:r w:rsidRPr="006E2C22">
        <w:rPr>
          <w:rFonts w:eastAsia="Times New Roman"/>
          <w:color w:val="000000" w:themeColor="text1"/>
          <w:sz w:val="24"/>
          <w:szCs w:val="24"/>
        </w:rPr>
        <w:t xml:space="preserve">Генеральный план </w:t>
      </w:r>
      <w:r w:rsidRPr="006E2C22">
        <w:rPr>
          <w:color w:val="000000" w:themeColor="text1"/>
          <w:sz w:val="24"/>
          <w:szCs w:val="24"/>
          <w:lang w:eastAsia="ru-RU" w:bidi="ru-RU"/>
        </w:rPr>
        <w:t>городского округа Домодедово</w:t>
      </w:r>
      <w:r w:rsidRPr="006E2C22">
        <w:rPr>
          <w:rFonts w:eastAsia="Times New Roman"/>
          <w:color w:val="000000" w:themeColor="text1"/>
          <w:sz w:val="24"/>
          <w:szCs w:val="24"/>
        </w:rPr>
        <w:t>;</w:t>
      </w:r>
    </w:p>
    <w:p w14:paraId="614EEBA6" w14:textId="492099AE" w:rsidR="004F4F7D" w:rsidRPr="006E2C22" w:rsidRDefault="004F4F7D" w:rsidP="00AC06A8">
      <w:pPr>
        <w:pStyle w:val="af4"/>
        <w:numPr>
          <w:ilvl w:val="0"/>
          <w:numId w:val="30"/>
        </w:numPr>
        <w:tabs>
          <w:tab w:val="left" w:pos="993"/>
        </w:tabs>
        <w:spacing w:after="0" w:line="240" w:lineRule="auto"/>
        <w:ind w:left="0" w:firstLine="709"/>
        <w:contextualSpacing/>
        <w:jc w:val="both"/>
        <w:rPr>
          <w:rFonts w:eastAsia="Times New Roman"/>
          <w:bCs w:val="0"/>
          <w:color w:val="000000" w:themeColor="text1"/>
          <w:sz w:val="24"/>
          <w:szCs w:val="24"/>
        </w:rPr>
      </w:pPr>
      <w:r w:rsidRPr="006E2C22">
        <w:rPr>
          <w:rFonts w:eastAsia="Times New Roman"/>
          <w:color w:val="000000" w:themeColor="text1"/>
          <w:sz w:val="24"/>
          <w:szCs w:val="24"/>
        </w:rPr>
        <w:t xml:space="preserve">Правила землепользования и застройки </w:t>
      </w:r>
      <w:r w:rsidRPr="006E2C22">
        <w:rPr>
          <w:color w:val="000000" w:themeColor="text1"/>
          <w:sz w:val="24"/>
          <w:szCs w:val="24"/>
          <w:lang w:eastAsia="ru-RU" w:bidi="ru-RU"/>
        </w:rPr>
        <w:t>городского округа Домодедово</w:t>
      </w:r>
      <w:r w:rsidR="00FB3C61" w:rsidRPr="006E2C22">
        <w:rPr>
          <w:rFonts w:eastAsia="Times New Roman"/>
          <w:color w:val="000000" w:themeColor="text1"/>
          <w:sz w:val="24"/>
          <w:szCs w:val="24"/>
        </w:rPr>
        <w:t>;</w:t>
      </w:r>
      <w:r w:rsidRPr="006E2C22">
        <w:rPr>
          <w:rFonts w:eastAsia="Times New Roman"/>
          <w:color w:val="000000" w:themeColor="text1"/>
          <w:sz w:val="24"/>
          <w:szCs w:val="24"/>
        </w:rPr>
        <w:t xml:space="preserve"> </w:t>
      </w:r>
    </w:p>
    <w:p w14:paraId="2BB3250F" w14:textId="0376DB56" w:rsidR="004F4F7D" w:rsidRPr="006E2C22" w:rsidRDefault="004F4F7D" w:rsidP="00AC06A8">
      <w:pPr>
        <w:pStyle w:val="af4"/>
        <w:numPr>
          <w:ilvl w:val="0"/>
          <w:numId w:val="30"/>
        </w:numPr>
        <w:tabs>
          <w:tab w:val="left" w:pos="993"/>
        </w:tabs>
        <w:spacing w:after="0" w:line="240" w:lineRule="auto"/>
        <w:ind w:left="0" w:firstLine="709"/>
        <w:contextualSpacing/>
        <w:jc w:val="both"/>
        <w:rPr>
          <w:rFonts w:eastAsia="Times New Roman"/>
          <w:color w:val="000000" w:themeColor="text1"/>
          <w:sz w:val="24"/>
          <w:szCs w:val="24"/>
        </w:rPr>
      </w:pPr>
      <w:r w:rsidRPr="006E2C22">
        <w:rPr>
          <w:rFonts w:eastAsia="Times New Roman"/>
          <w:color w:val="000000" w:themeColor="text1"/>
          <w:sz w:val="24"/>
          <w:szCs w:val="24"/>
        </w:rPr>
        <w:t xml:space="preserve">Правила благоустройства и содержания территории </w:t>
      </w:r>
      <w:r w:rsidRPr="006E2C22">
        <w:rPr>
          <w:color w:val="000000" w:themeColor="text1"/>
          <w:sz w:val="24"/>
          <w:szCs w:val="24"/>
          <w:lang w:eastAsia="ru-RU" w:bidi="ru-RU"/>
        </w:rPr>
        <w:t>городского округа Домодедово</w:t>
      </w:r>
      <w:r w:rsidRPr="006E2C22">
        <w:rPr>
          <w:color w:val="000000" w:themeColor="text1"/>
          <w:sz w:val="24"/>
          <w:szCs w:val="24"/>
        </w:rPr>
        <w:t>.</w:t>
      </w:r>
    </w:p>
    <w:p w14:paraId="12A17D8E" w14:textId="1C0FA36D" w:rsidR="004F4F7D" w:rsidRPr="006E2C22" w:rsidRDefault="004F4F7D" w:rsidP="00AC06A8">
      <w:pPr>
        <w:pStyle w:val="af4"/>
        <w:autoSpaceDE w:val="0"/>
        <w:autoSpaceDN w:val="0"/>
        <w:adjustRightInd w:val="0"/>
        <w:spacing w:after="0" w:line="240" w:lineRule="auto"/>
        <w:ind w:left="0" w:firstLine="709"/>
        <w:jc w:val="both"/>
        <w:rPr>
          <w:color w:val="000000" w:themeColor="text1"/>
          <w:sz w:val="24"/>
          <w:szCs w:val="24"/>
        </w:rPr>
      </w:pPr>
      <w:r w:rsidRPr="006E2C22">
        <w:rPr>
          <w:color w:val="000000" w:themeColor="text1"/>
          <w:sz w:val="24"/>
          <w:szCs w:val="24"/>
        </w:rPr>
        <w:t>2.2.</w:t>
      </w:r>
      <w:r w:rsidR="00C03A67" w:rsidRPr="006E2C22">
        <w:rPr>
          <w:color w:val="000000" w:themeColor="text1"/>
          <w:sz w:val="24"/>
          <w:szCs w:val="24"/>
        </w:rPr>
        <w:t>28</w:t>
      </w:r>
      <w:r w:rsidRPr="006E2C22">
        <w:rPr>
          <w:color w:val="000000" w:themeColor="text1"/>
          <w:sz w:val="24"/>
          <w:szCs w:val="24"/>
        </w:rPr>
        <w:t xml:space="preserve">. В </w:t>
      </w:r>
      <w:r w:rsidRPr="006E2C22">
        <w:rPr>
          <w:color w:val="000000" w:themeColor="text1"/>
          <w:sz w:val="24"/>
          <w:szCs w:val="24"/>
          <w:lang w:eastAsia="ru-RU" w:bidi="ru-RU"/>
        </w:rPr>
        <w:t>городском округе Домодедово</w:t>
      </w:r>
      <w:r w:rsidRPr="006E2C22">
        <w:rPr>
          <w:color w:val="000000" w:themeColor="text1"/>
          <w:sz w:val="24"/>
          <w:szCs w:val="24"/>
        </w:rPr>
        <w:t xml:space="preserve"> </w:t>
      </w:r>
      <w:r w:rsidRPr="006E2C22">
        <w:rPr>
          <w:iCs/>
          <w:color w:val="000000" w:themeColor="text1"/>
          <w:sz w:val="24"/>
          <w:szCs w:val="24"/>
        </w:rPr>
        <w:t xml:space="preserve">стратегия социально-экономического развития округа не разработана, но </w:t>
      </w:r>
      <w:r w:rsidRPr="006E2C22">
        <w:rPr>
          <w:color w:val="000000" w:themeColor="text1"/>
          <w:sz w:val="24"/>
          <w:szCs w:val="24"/>
        </w:rPr>
        <w:t xml:space="preserve">действуют документы стратегического планирования </w:t>
      </w:r>
      <w:r w:rsidR="008D1059" w:rsidRPr="006E2C22">
        <w:rPr>
          <w:color w:val="000000" w:themeColor="text1"/>
          <w:sz w:val="24"/>
          <w:szCs w:val="24"/>
        </w:rPr>
        <w:t xml:space="preserve">- </w:t>
      </w:r>
      <w:r w:rsidRPr="006E2C22">
        <w:rPr>
          <w:color w:val="000000" w:themeColor="text1"/>
          <w:sz w:val="24"/>
          <w:szCs w:val="24"/>
        </w:rPr>
        <w:t>муниципальные программы</w:t>
      </w:r>
      <w:r w:rsidR="00AC06A8" w:rsidRPr="006E2C22">
        <w:rPr>
          <w:color w:val="000000" w:themeColor="text1"/>
          <w:sz w:val="24"/>
          <w:szCs w:val="24"/>
        </w:rPr>
        <w:t>.</w:t>
      </w:r>
      <w:r w:rsidR="008D1059" w:rsidRPr="006E2C22">
        <w:rPr>
          <w:color w:val="000000" w:themeColor="text1"/>
          <w:sz w:val="24"/>
          <w:szCs w:val="24"/>
        </w:rPr>
        <w:t xml:space="preserve"> </w:t>
      </w:r>
      <w:r w:rsidR="00AC06A8" w:rsidRPr="006E2C22">
        <w:rPr>
          <w:color w:val="000000" w:themeColor="text1"/>
          <w:sz w:val="24"/>
          <w:szCs w:val="24"/>
        </w:rPr>
        <w:t>Ц</w:t>
      </w:r>
      <w:r w:rsidRPr="006E2C22">
        <w:rPr>
          <w:color w:val="000000" w:themeColor="text1"/>
          <w:sz w:val="24"/>
          <w:szCs w:val="24"/>
        </w:rPr>
        <w:t xml:space="preserve">елевые показатели </w:t>
      </w:r>
      <w:r w:rsidR="00AC06A8" w:rsidRPr="006E2C22">
        <w:rPr>
          <w:color w:val="000000" w:themeColor="text1"/>
          <w:sz w:val="24"/>
          <w:szCs w:val="24"/>
        </w:rPr>
        <w:t>муниципальных программ</w:t>
      </w:r>
      <w:r w:rsidRPr="006E2C22">
        <w:rPr>
          <w:color w:val="000000" w:themeColor="text1"/>
          <w:sz w:val="24"/>
          <w:szCs w:val="24"/>
        </w:rPr>
        <w:t xml:space="preserve"> </w:t>
      </w:r>
      <w:r w:rsidR="008D1059" w:rsidRPr="006E2C22">
        <w:rPr>
          <w:color w:val="000000" w:themeColor="text1"/>
          <w:sz w:val="24"/>
          <w:szCs w:val="24"/>
        </w:rPr>
        <w:t>служат ориентиром для</w:t>
      </w:r>
      <w:r w:rsidRPr="006E2C22">
        <w:rPr>
          <w:color w:val="000000" w:themeColor="text1"/>
          <w:sz w:val="24"/>
          <w:szCs w:val="24"/>
        </w:rPr>
        <w:t xml:space="preserve"> установлени</w:t>
      </w:r>
      <w:r w:rsidR="008D1059" w:rsidRPr="006E2C22">
        <w:rPr>
          <w:color w:val="000000" w:themeColor="text1"/>
          <w:sz w:val="24"/>
          <w:szCs w:val="24"/>
        </w:rPr>
        <w:t>я</w:t>
      </w:r>
      <w:r w:rsidRPr="006E2C22">
        <w:rPr>
          <w:color w:val="000000" w:themeColor="text1"/>
          <w:sz w:val="24"/>
          <w:szCs w:val="24"/>
        </w:rPr>
        <w:t xml:space="preserve"> расчетных показателей МНГП</w:t>
      </w:r>
      <w:r w:rsidR="00B45667" w:rsidRPr="006E2C22">
        <w:rPr>
          <w:color w:val="000000" w:themeColor="text1"/>
          <w:sz w:val="24"/>
          <w:szCs w:val="24"/>
        </w:rPr>
        <w:t xml:space="preserve"> ГОД</w:t>
      </w:r>
      <w:r w:rsidR="00B57569" w:rsidRPr="006E2C22">
        <w:rPr>
          <w:color w:val="000000" w:themeColor="text1"/>
          <w:sz w:val="24"/>
          <w:szCs w:val="24"/>
        </w:rPr>
        <w:t>.</w:t>
      </w:r>
      <w:r w:rsidRPr="006E2C22">
        <w:rPr>
          <w:color w:val="000000" w:themeColor="text1"/>
          <w:sz w:val="24"/>
          <w:szCs w:val="24"/>
        </w:rPr>
        <w:t xml:space="preserve"> </w:t>
      </w:r>
      <w:r w:rsidR="00B57569" w:rsidRPr="006E2C22">
        <w:rPr>
          <w:color w:val="000000" w:themeColor="text1"/>
          <w:sz w:val="24"/>
          <w:szCs w:val="24"/>
        </w:rPr>
        <w:t>В их числе муниципальные программы</w:t>
      </w:r>
      <w:r w:rsidR="0069770C" w:rsidRPr="006E2C22">
        <w:rPr>
          <w:color w:val="000000" w:themeColor="text1"/>
          <w:sz w:val="24"/>
          <w:szCs w:val="24"/>
        </w:rPr>
        <w:t>:</w:t>
      </w:r>
      <w:r w:rsidR="00B57569" w:rsidRPr="006E2C22">
        <w:rPr>
          <w:color w:val="000000" w:themeColor="text1"/>
          <w:sz w:val="24"/>
          <w:szCs w:val="24"/>
        </w:rPr>
        <w:t xml:space="preserve"> </w:t>
      </w:r>
    </w:p>
    <w:p w14:paraId="1B7268C0" w14:textId="77777777" w:rsidR="00B352CB" w:rsidRPr="006E2C22" w:rsidRDefault="00B352CB" w:rsidP="00110025">
      <w:pPr>
        <w:pStyle w:val="aa"/>
        <w:ind w:firstLine="720"/>
        <w:jc w:val="both"/>
        <w:rPr>
          <w:color w:val="000000" w:themeColor="text1"/>
          <w:sz w:val="24"/>
          <w:szCs w:val="24"/>
          <w:lang w:bidi="ru-RU"/>
        </w:rPr>
      </w:pPr>
      <w:r w:rsidRPr="006E2C22">
        <w:rPr>
          <w:color w:val="000000" w:themeColor="text1"/>
          <w:sz w:val="24"/>
          <w:szCs w:val="24"/>
          <w:lang w:bidi="ru-RU"/>
        </w:rPr>
        <w:t>Муниципальные программы городского округа Домодедово:</w:t>
      </w:r>
    </w:p>
    <w:p w14:paraId="7710B512" w14:textId="40D941E5" w:rsidR="00B352CB" w:rsidRPr="006E2C22" w:rsidRDefault="00B352CB" w:rsidP="000513A9">
      <w:pPr>
        <w:pStyle w:val="aa"/>
        <w:numPr>
          <w:ilvl w:val="0"/>
          <w:numId w:val="33"/>
        </w:numPr>
        <w:ind w:left="0" w:firstLine="708"/>
        <w:jc w:val="both"/>
        <w:rPr>
          <w:color w:val="000000" w:themeColor="text1"/>
        </w:rPr>
      </w:pPr>
      <w:r w:rsidRPr="006E2C22">
        <w:rPr>
          <w:color w:val="000000" w:themeColor="text1"/>
          <w:sz w:val="24"/>
          <w:szCs w:val="24"/>
          <w:lang w:bidi="ru-RU"/>
        </w:rPr>
        <w:lastRenderedPageBreak/>
        <w:t>«Культура</w:t>
      </w:r>
      <w:r w:rsidR="005C28FE" w:rsidRPr="006E2C22">
        <w:rPr>
          <w:color w:val="000000" w:themeColor="text1"/>
          <w:sz w:val="24"/>
          <w:szCs w:val="24"/>
          <w:lang w:bidi="ru-RU"/>
        </w:rPr>
        <w:t xml:space="preserve"> и туризм</w:t>
      </w:r>
      <w:r w:rsidRPr="006E2C22">
        <w:rPr>
          <w:color w:val="000000" w:themeColor="text1"/>
          <w:sz w:val="24"/>
          <w:szCs w:val="24"/>
          <w:lang w:bidi="ru-RU"/>
        </w:rPr>
        <w:t>», утверждённая постановлением администрации городского округа Домодедово от 31.10.</w:t>
      </w:r>
      <w:r w:rsidR="005C28FE" w:rsidRPr="006E2C22">
        <w:rPr>
          <w:color w:val="000000" w:themeColor="text1"/>
          <w:sz w:val="24"/>
          <w:szCs w:val="24"/>
          <w:lang w:bidi="ru-RU"/>
        </w:rPr>
        <w:t>2022</w:t>
      </w:r>
      <w:r w:rsidRPr="006E2C22">
        <w:rPr>
          <w:color w:val="000000" w:themeColor="text1"/>
          <w:sz w:val="24"/>
          <w:szCs w:val="24"/>
          <w:lang w:bidi="ru-RU"/>
        </w:rPr>
        <w:t xml:space="preserve"> № </w:t>
      </w:r>
      <w:r w:rsidR="005C28FE" w:rsidRPr="006E2C22">
        <w:rPr>
          <w:color w:val="000000" w:themeColor="text1"/>
          <w:sz w:val="24"/>
          <w:szCs w:val="24"/>
          <w:lang w:bidi="ru-RU"/>
        </w:rPr>
        <w:t>3285</w:t>
      </w:r>
      <w:r w:rsidRPr="006E2C22">
        <w:rPr>
          <w:color w:val="000000" w:themeColor="text1"/>
          <w:sz w:val="24"/>
          <w:szCs w:val="24"/>
          <w:lang w:bidi="ru-RU"/>
        </w:rPr>
        <w:t>;</w:t>
      </w:r>
    </w:p>
    <w:p w14:paraId="56FF73D1" w14:textId="769C2182" w:rsidR="00B352CB" w:rsidRPr="006E2C22" w:rsidRDefault="00132289" w:rsidP="000513A9">
      <w:pPr>
        <w:pStyle w:val="aa"/>
        <w:numPr>
          <w:ilvl w:val="0"/>
          <w:numId w:val="33"/>
        </w:numPr>
        <w:ind w:left="0" w:firstLine="708"/>
        <w:jc w:val="both"/>
        <w:rPr>
          <w:color w:val="000000" w:themeColor="text1"/>
        </w:rPr>
      </w:pPr>
      <w:hyperlink r:id="rId28" w:history="1">
        <w:r w:rsidR="00B352CB" w:rsidRPr="006E2C22">
          <w:rPr>
            <w:color w:val="000000" w:themeColor="text1"/>
            <w:sz w:val="24"/>
            <w:szCs w:val="24"/>
            <w:lang w:bidi="ru-RU"/>
          </w:rPr>
          <w:t>«Образование»,</w:t>
        </w:r>
      </w:hyperlink>
      <w:r w:rsidR="00B352CB" w:rsidRPr="006E2C22">
        <w:rPr>
          <w:color w:val="000000" w:themeColor="text1"/>
          <w:sz w:val="24"/>
          <w:szCs w:val="24"/>
          <w:lang w:bidi="ru-RU"/>
        </w:rPr>
        <w:t xml:space="preserve"> утвержденная постановлением администрации городского</w:t>
      </w:r>
      <w:r w:rsidR="005C28FE" w:rsidRPr="006E2C22">
        <w:rPr>
          <w:color w:val="000000" w:themeColor="text1"/>
          <w:sz w:val="24"/>
          <w:szCs w:val="24"/>
          <w:lang w:bidi="ru-RU"/>
        </w:rPr>
        <w:t xml:space="preserve"> округа Домодедово от 31.10.2022</w:t>
      </w:r>
      <w:r w:rsidR="00B352CB" w:rsidRPr="006E2C22">
        <w:rPr>
          <w:color w:val="000000" w:themeColor="text1"/>
          <w:sz w:val="24"/>
          <w:szCs w:val="24"/>
          <w:lang w:bidi="ru-RU"/>
        </w:rPr>
        <w:t xml:space="preserve"> № </w:t>
      </w:r>
      <w:r w:rsidR="005C28FE" w:rsidRPr="006E2C22">
        <w:rPr>
          <w:color w:val="000000" w:themeColor="text1"/>
          <w:sz w:val="24"/>
          <w:szCs w:val="24"/>
          <w:lang w:bidi="ru-RU"/>
        </w:rPr>
        <w:t>3286</w:t>
      </w:r>
      <w:r w:rsidR="00B352CB" w:rsidRPr="006E2C22">
        <w:rPr>
          <w:color w:val="000000" w:themeColor="text1"/>
          <w:sz w:val="24"/>
          <w:szCs w:val="24"/>
          <w:lang w:bidi="ru-RU"/>
        </w:rPr>
        <w:t>;</w:t>
      </w:r>
    </w:p>
    <w:p w14:paraId="210AF191" w14:textId="4E1DD795" w:rsidR="00B352CB" w:rsidRPr="006E2C22" w:rsidRDefault="00132289" w:rsidP="000513A9">
      <w:pPr>
        <w:pStyle w:val="aa"/>
        <w:numPr>
          <w:ilvl w:val="0"/>
          <w:numId w:val="33"/>
        </w:numPr>
        <w:ind w:left="0" w:firstLine="708"/>
        <w:jc w:val="both"/>
        <w:rPr>
          <w:color w:val="000000" w:themeColor="text1"/>
        </w:rPr>
      </w:pPr>
      <w:hyperlink r:id="rId29" w:history="1">
        <w:r w:rsidR="00B352CB" w:rsidRPr="006E2C22">
          <w:rPr>
            <w:color w:val="000000" w:themeColor="text1"/>
            <w:sz w:val="24"/>
            <w:szCs w:val="24"/>
            <w:lang w:bidi="ru-RU"/>
          </w:rPr>
          <w:t>«Социальная защита</w:t>
        </w:r>
      </w:hyperlink>
      <w:r w:rsidR="00B352CB" w:rsidRPr="006E2C22">
        <w:rPr>
          <w:color w:val="000000" w:themeColor="text1"/>
          <w:sz w:val="24"/>
          <w:szCs w:val="24"/>
          <w:lang w:bidi="ru-RU"/>
        </w:rPr>
        <w:t xml:space="preserve"> </w:t>
      </w:r>
      <w:hyperlink r:id="rId30" w:history="1">
        <w:r w:rsidR="00B352CB" w:rsidRPr="006E2C22">
          <w:rPr>
            <w:color w:val="000000" w:themeColor="text1"/>
            <w:sz w:val="24"/>
            <w:szCs w:val="24"/>
            <w:lang w:bidi="ru-RU"/>
          </w:rPr>
          <w:t>населения»,</w:t>
        </w:r>
      </w:hyperlink>
      <w:r w:rsidR="00B352CB" w:rsidRPr="006E2C22">
        <w:rPr>
          <w:color w:val="000000" w:themeColor="text1"/>
          <w:sz w:val="24"/>
          <w:szCs w:val="24"/>
          <w:lang w:bidi="ru-RU"/>
        </w:rPr>
        <w:t xml:space="preserve"> утвержденная постановлением администрации городского округа Домодедово от 31.10.</w:t>
      </w:r>
      <w:r w:rsidR="005C28FE" w:rsidRPr="006E2C22">
        <w:rPr>
          <w:color w:val="000000" w:themeColor="text1"/>
          <w:sz w:val="24"/>
          <w:szCs w:val="24"/>
          <w:lang w:bidi="ru-RU"/>
        </w:rPr>
        <w:t>2022</w:t>
      </w:r>
      <w:r w:rsidR="00B352CB" w:rsidRPr="006E2C22">
        <w:rPr>
          <w:color w:val="000000" w:themeColor="text1"/>
          <w:sz w:val="24"/>
          <w:szCs w:val="24"/>
          <w:lang w:bidi="ru-RU"/>
        </w:rPr>
        <w:t xml:space="preserve"> № </w:t>
      </w:r>
      <w:r w:rsidR="005C28FE" w:rsidRPr="006E2C22">
        <w:rPr>
          <w:color w:val="000000" w:themeColor="text1"/>
          <w:sz w:val="24"/>
          <w:szCs w:val="24"/>
          <w:lang w:bidi="ru-RU"/>
        </w:rPr>
        <w:t>3287</w:t>
      </w:r>
      <w:r w:rsidR="00B352CB" w:rsidRPr="006E2C22">
        <w:rPr>
          <w:color w:val="000000" w:themeColor="text1"/>
          <w:sz w:val="24"/>
          <w:szCs w:val="24"/>
          <w:lang w:bidi="ru-RU"/>
        </w:rPr>
        <w:t>;</w:t>
      </w:r>
    </w:p>
    <w:p w14:paraId="3BE21CF2" w14:textId="3D584C88" w:rsidR="00B352CB" w:rsidRPr="006E2C22" w:rsidRDefault="00132289" w:rsidP="000513A9">
      <w:pPr>
        <w:pStyle w:val="aa"/>
        <w:numPr>
          <w:ilvl w:val="0"/>
          <w:numId w:val="33"/>
        </w:numPr>
        <w:ind w:left="0" w:firstLine="708"/>
        <w:jc w:val="both"/>
        <w:rPr>
          <w:color w:val="000000" w:themeColor="text1"/>
        </w:rPr>
      </w:pPr>
      <w:hyperlink r:id="rId31" w:history="1">
        <w:r w:rsidR="00B352CB" w:rsidRPr="006E2C22">
          <w:rPr>
            <w:color w:val="000000" w:themeColor="text1"/>
            <w:sz w:val="24"/>
            <w:szCs w:val="24"/>
            <w:lang w:bidi="ru-RU"/>
          </w:rPr>
          <w:t>«Спорт»,</w:t>
        </w:r>
      </w:hyperlink>
      <w:r w:rsidR="00B352CB" w:rsidRPr="006E2C22">
        <w:rPr>
          <w:color w:val="000000" w:themeColor="text1"/>
          <w:sz w:val="24"/>
          <w:szCs w:val="24"/>
          <w:lang w:bidi="ru-RU"/>
        </w:rPr>
        <w:t xml:space="preserve"> утвержденная постановлением администрации городского округа Домодедово от 31.10.</w:t>
      </w:r>
      <w:r w:rsidR="005C28FE" w:rsidRPr="006E2C22">
        <w:rPr>
          <w:color w:val="000000" w:themeColor="text1"/>
          <w:sz w:val="24"/>
          <w:szCs w:val="24"/>
          <w:lang w:bidi="ru-RU"/>
        </w:rPr>
        <w:t>2022</w:t>
      </w:r>
      <w:r w:rsidR="00B352CB" w:rsidRPr="006E2C22">
        <w:rPr>
          <w:color w:val="000000" w:themeColor="text1"/>
          <w:sz w:val="24"/>
          <w:szCs w:val="24"/>
          <w:lang w:bidi="ru-RU"/>
        </w:rPr>
        <w:t xml:space="preserve"> № </w:t>
      </w:r>
      <w:r w:rsidR="005C28FE" w:rsidRPr="006E2C22">
        <w:rPr>
          <w:color w:val="000000" w:themeColor="text1"/>
          <w:sz w:val="24"/>
          <w:szCs w:val="24"/>
          <w:lang w:bidi="ru-RU"/>
        </w:rPr>
        <w:t>3288</w:t>
      </w:r>
      <w:r w:rsidR="00B352CB" w:rsidRPr="006E2C22">
        <w:rPr>
          <w:color w:val="000000" w:themeColor="text1"/>
          <w:sz w:val="24"/>
          <w:szCs w:val="24"/>
          <w:lang w:bidi="ru-RU"/>
        </w:rPr>
        <w:t>;</w:t>
      </w:r>
    </w:p>
    <w:p w14:paraId="6C7D3E83" w14:textId="074592BF" w:rsidR="00B352CB" w:rsidRPr="006E2C22" w:rsidRDefault="00132289" w:rsidP="000513A9">
      <w:pPr>
        <w:pStyle w:val="aa"/>
        <w:numPr>
          <w:ilvl w:val="0"/>
          <w:numId w:val="33"/>
        </w:numPr>
        <w:ind w:left="0" w:firstLine="708"/>
        <w:jc w:val="both"/>
        <w:rPr>
          <w:color w:val="000000" w:themeColor="text1"/>
        </w:rPr>
      </w:pPr>
      <w:hyperlink r:id="rId32" w:history="1">
        <w:r w:rsidR="00B352CB" w:rsidRPr="006E2C22">
          <w:rPr>
            <w:color w:val="000000" w:themeColor="text1"/>
            <w:sz w:val="24"/>
            <w:szCs w:val="24"/>
            <w:lang w:bidi="ru-RU"/>
          </w:rPr>
          <w:t>«Развитие сельского</w:t>
        </w:r>
      </w:hyperlink>
      <w:r w:rsidR="00B352CB" w:rsidRPr="006E2C22">
        <w:rPr>
          <w:color w:val="000000" w:themeColor="text1"/>
          <w:sz w:val="24"/>
          <w:szCs w:val="24"/>
          <w:lang w:bidi="ru-RU"/>
        </w:rPr>
        <w:t xml:space="preserve"> </w:t>
      </w:r>
      <w:hyperlink r:id="rId33" w:history="1">
        <w:r w:rsidR="00B352CB" w:rsidRPr="006E2C22">
          <w:rPr>
            <w:color w:val="000000" w:themeColor="text1"/>
            <w:sz w:val="24"/>
            <w:szCs w:val="24"/>
            <w:lang w:bidi="ru-RU"/>
          </w:rPr>
          <w:t>хозяйства»,</w:t>
        </w:r>
      </w:hyperlink>
      <w:r w:rsidR="00B352CB" w:rsidRPr="006E2C22">
        <w:rPr>
          <w:color w:val="000000" w:themeColor="text1"/>
          <w:sz w:val="24"/>
          <w:szCs w:val="24"/>
          <w:lang w:bidi="ru-RU"/>
        </w:rPr>
        <w:t xml:space="preserve"> утвержденная постановлением администрации городского округа Домодедово от 31.10.</w:t>
      </w:r>
      <w:r w:rsidR="005C28FE" w:rsidRPr="006E2C22">
        <w:rPr>
          <w:color w:val="000000" w:themeColor="text1"/>
          <w:sz w:val="24"/>
          <w:szCs w:val="24"/>
          <w:lang w:bidi="ru-RU"/>
        </w:rPr>
        <w:t>2022</w:t>
      </w:r>
      <w:r w:rsidR="00B352CB" w:rsidRPr="006E2C22">
        <w:rPr>
          <w:color w:val="000000" w:themeColor="text1"/>
          <w:sz w:val="24"/>
          <w:szCs w:val="24"/>
          <w:lang w:bidi="ru-RU"/>
        </w:rPr>
        <w:t xml:space="preserve"> № </w:t>
      </w:r>
      <w:r w:rsidR="005C28FE" w:rsidRPr="006E2C22">
        <w:rPr>
          <w:color w:val="000000" w:themeColor="text1"/>
          <w:sz w:val="24"/>
          <w:szCs w:val="24"/>
          <w:lang w:bidi="ru-RU"/>
        </w:rPr>
        <w:t>3289</w:t>
      </w:r>
      <w:r w:rsidR="00B352CB" w:rsidRPr="006E2C22">
        <w:rPr>
          <w:color w:val="000000" w:themeColor="text1"/>
          <w:sz w:val="24"/>
          <w:szCs w:val="24"/>
          <w:lang w:bidi="ru-RU"/>
        </w:rPr>
        <w:t>;</w:t>
      </w:r>
    </w:p>
    <w:p w14:paraId="3D9A75F5" w14:textId="5AAAC719" w:rsidR="00B352CB" w:rsidRPr="006E2C22" w:rsidRDefault="00132289" w:rsidP="000513A9">
      <w:pPr>
        <w:pStyle w:val="aa"/>
        <w:numPr>
          <w:ilvl w:val="0"/>
          <w:numId w:val="33"/>
        </w:numPr>
        <w:ind w:left="0" w:firstLine="708"/>
        <w:jc w:val="both"/>
        <w:rPr>
          <w:color w:val="000000" w:themeColor="text1"/>
        </w:rPr>
      </w:pPr>
      <w:hyperlink r:id="rId34" w:history="1">
        <w:r w:rsidR="00B352CB" w:rsidRPr="006E2C22">
          <w:rPr>
            <w:color w:val="000000" w:themeColor="text1"/>
            <w:sz w:val="24"/>
            <w:szCs w:val="24"/>
            <w:lang w:bidi="ru-RU"/>
          </w:rPr>
          <w:t>«Жилище»,</w:t>
        </w:r>
      </w:hyperlink>
      <w:r w:rsidR="00B352CB" w:rsidRPr="006E2C22">
        <w:rPr>
          <w:color w:val="000000" w:themeColor="text1"/>
          <w:sz w:val="24"/>
          <w:szCs w:val="24"/>
          <w:lang w:bidi="ru-RU"/>
        </w:rPr>
        <w:t xml:space="preserve"> утвержденная постановлением администрации городского округа Домодедово от 31.10.</w:t>
      </w:r>
      <w:r w:rsidR="005C28FE" w:rsidRPr="006E2C22">
        <w:rPr>
          <w:color w:val="000000" w:themeColor="text1"/>
          <w:sz w:val="24"/>
          <w:szCs w:val="24"/>
          <w:lang w:bidi="ru-RU"/>
        </w:rPr>
        <w:t>2022</w:t>
      </w:r>
      <w:r w:rsidR="00B352CB" w:rsidRPr="006E2C22">
        <w:rPr>
          <w:color w:val="000000" w:themeColor="text1"/>
          <w:sz w:val="24"/>
          <w:szCs w:val="24"/>
          <w:lang w:bidi="ru-RU"/>
        </w:rPr>
        <w:t xml:space="preserve"> № </w:t>
      </w:r>
      <w:r w:rsidR="005C28FE" w:rsidRPr="006E2C22">
        <w:rPr>
          <w:color w:val="000000" w:themeColor="text1"/>
          <w:sz w:val="24"/>
          <w:szCs w:val="24"/>
          <w:lang w:bidi="ru-RU"/>
        </w:rPr>
        <w:t>3292</w:t>
      </w:r>
      <w:r w:rsidR="00FB3C61" w:rsidRPr="006E2C22">
        <w:rPr>
          <w:color w:val="000000" w:themeColor="text1"/>
          <w:sz w:val="24"/>
          <w:szCs w:val="24"/>
          <w:lang w:bidi="ru-RU"/>
        </w:rPr>
        <w:t>;</w:t>
      </w:r>
      <w:r w:rsidR="00B352CB" w:rsidRPr="006E2C22">
        <w:rPr>
          <w:color w:val="000000" w:themeColor="text1"/>
          <w:sz w:val="24"/>
          <w:szCs w:val="24"/>
          <w:lang w:bidi="ru-RU"/>
        </w:rPr>
        <w:t xml:space="preserve"> </w:t>
      </w:r>
    </w:p>
    <w:p w14:paraId="69ABFAEA" w14:textId="24610867" w:rsidR="00B352CB" w:rsidRPr="006E2C22" w:rsidRDefault="00132289" w:rsidP="000513A9">
      <w:pPr>
        <w:pStyle w:val="aa"/>
        <w:numPr>
          <w:ilvl w:val="0"/>
          <w:numId w:val="33"/>
        </w:numPr>
        <w:ind w:left="0" w:firstLine="708"/>
        <w:jc w:val="both"/>
        <w:rPr>
          <w:color w:val="000000" w:themeColor="text1"/>
        </w:rPr>
      </w:pPr>
      <w:hyperlink r:id="rId35" w:history="1">
        <w:r w:rsidR="00B352CB" w:rsidRPr="006E2C22">
          <w:rPr>
            <w:color w:val="000000" w:themeColor="text1"/>
            <w:sz w:val="24"/>
            <w:szCs w:val="24"/>
            <w:lang w:bidi="ru-RU"/>
          </w:rPr>
          <w:t>«Развитие инженерной</w:t>
        </w:r>
      </w:hyperlink>
      <w:r w:rsidR="00B352CB" w:rsidRPr="006E2C22">
        <w:rPr>
          <w:color w:val="000000" w:themeColor="text1"/>
          <w:sz w:val="24"/>
          <w:szCs w:val="24"/>
          <w:lang w:bidi="ru-RU"/>
        </w:rPr>
        <w:t xml:space="preserve"> </w:t>
      </w:r>
      <w:hyperlink r:id="rId36" w:history="1">
        <w:r w:rsidR="00B352CB" w:rsidRPr="006E2C22">
          <w:rPr>
            <w:color w:val="000000" w:themeColor="text1"/>
            <w:sz w:val="24"/>
            <w:szCs w:val="24"/>
            <w:lang w:bidi="ru-RU"/>
          </w:rPr>
          <w:t>инфраструктуры</w:t>
        </w:r>
        <w:r w:rsidR="005C28FE" w:rsidRPr="006E2C22">
          <w:rPr>
            <w:color w:val="000000" w:themeColor="text1"/>
            <w:sz w:val="24"/>
            <w:szCs w:val="24"/>
            <w:lang w:bidi="ru-RU"/>
          </w:rPr>
          <w:t xml:space="preserve">, </w:t>
        </w:r>
        <w:r w:rsidR="00B352CB" w:rsidRPr="006E2C22">
          <w:rPr>
            <w:color w:val="000000" w:themeColor="text1"/>
            <w:sz w:val="24"/>
            <w:szCs w:val="24"/>
            <w:lang w:bidi="ru-RU"/>
          </w:rPr>
          <w:t>энергоэффективности</w:t>
        </w:r>
        <w:r w:rsidR="005C28FE" w:rsidRPr="006E2C22">
          <w:rPr>
            <w:color w:val="000000" w:themeColor="text1"/>
            <w:sz w:val="24"/>
            <w:szCs w:val="24"/>
            <w:lang w:bidi="ru-RU"/>
          </w:rPr>
          <w:t xml:space="preserve"> и отрасли обращения с отходами</w:t>
        </w:r>
        <w:r w:rsidR="00B352CB" w:rsidRPr="006E2C22">
          <w:rPr>
            <w:color w:val="000000" w:themeColor="text1"/>
            <w:sz w:val="24"/>
            <w:szCs w:val="24"/>
            <w:lang w:bidi="ru-RU"/>
          </w:rPr>
          <w:t>»,</w:t>
        </w:r>
      </w:hyperlink>
      <w:r w:rsidR="00B352CB" w:rsidRPr="006E2C22">
        <w:rPr>
          <w:color w:val="000000" w:themeColor="text1"/>
          <w:sz w:val="24"/>
          <w:szCs w:val="24"/>
          <w:lang w:bidi="ru-RU"/>
        </w:rPr>
        <w:t xml:space="preserve"> утвержденная постановлением администрации городского округа Домодедово от 31.10.</w:t>
      </w:r>
      <w:r w:rsidR="005C28FE" w:rsidRPr="006E2C22">
        <w:rPr>
          <w:color w:val="000000" w:themeColor="text1"/>
          <w:sz w:val="24"/>
          <w:szCs w:val="24"/>
          <w:lang w:bidi="ru-RU"/>
        </w:rPr>
        <w:t>2022</w:t>
      </w:r>
      <w:r w:rsidR="00B352CB" w:rsidRPr="006E2C22">
        <w:rPr>
          <w:color w:val="000000" w:themeColor="text1"/>
          <w:sz w:val="24"/>
          <w:szCs w:val="24"/>
          <w:lang w:bidi="ru-RU"/>
        </w:rPr>
        <w:t xml:space="preserve"> № </w:t>
      </w:r>
      <w:r w:rsidR="005C28FE" w:rsidRPr="006E2C22">
        <w:rPr>
          <w:color w:val="000000" w:themeColor="text1"/>
          <w:sz w:val="24"/>
          <w:szCs w:val="24"/>
          <w:lang w:bidi="ru-RU"/>
        </w:rPr>
        <w:t>3293</w:t>
      </w:r>
      <w:r w:rsidR="00B352CB" w:rsidRPr="006E2C22">
        <w:rPr>
          <w:color w:val="000000" w:themeColor="text1"/>
          <w:sz w:val="24"/>
          <w:szCs w:val="24"/>
          <w:lang w:bidi="ru-RU"/>
        </w:rPr>
        <w:t>;</w:t>
      </w:r>
    </w:p>
    <w:p w14:paraId="05C5C4B8" w14:textId="6E2D0EF5" w:rsidR="00B352CB" w:rsidRPr="006E2C22" w:rsidRDefault="00132289" w:rsidP="000513A9">
      <w:pPr>
        <w:pStyle w:val="aa"/>
        <w:numPr>
          <w:ilvl w:val="0"/>
          <w:numId w:val="33"/>
        </w:numPr>
        <w:ind w:left="0" w:firstLine="708"/>
        <w:jc w:val="both"/>
        <w:rPr>
          <w:color w:val="000000" w:themeColor="text1"/>
        </w:rPr>
      </w:pPr>
      <w:hyperlink r:id="rId37" w:history="1">
        <w:r w:rsidR="00B352CB" w:rsidRPr="006E2C22">
          <w:rPr>
            <w:color w:val="000000" w:themeColor="text1"/>
            <w:sz w:val="24"/>
            <w:szCs w:val="24"/>
            <w:lang w:bidi="ru-RU"/>
          </w:rPr>
          <w:t>Предпринимательство»,</w:t>
        </w:r>
      </w:hyperlink>
      <w:r w:rsidR="00B352CB" w:rsidRPr="006E2C22">
        <w:rPr>
          <w:color w:val="000000" w:themeColor="text1"/>
          <w:sz w:val="24"/>
          <w:szCs w:val="24"/>
          <w:lang w:bidi="ru-RU"/>
        </w:rPr>
        <w:t xml:space="preserve"> утвержденная постановлением администрации городского округа Домодедово от 31.10.</w:t>
      </w:r>
      <w:r w:rsidR="005C28FE" w:rsidRPr="006E2C22">
        <w:rPr>
          <w:color w:val="000000" w:themeColor="text1"/>
          <w:sz w:val="24"/>
          <w:szCs w:val="24"/>
          <w:lang w:bidi="ru-RU"/>
        </w:rPr>
        <w:t>2022</w:t>
      </w:r>
      <w:r w:rsidR="00B352CB" w:rsidRPr="006E2C22">
        <w:rPr>
          <w:color w:val="000000" w:themeColor="text1"/>
          <w:sz w:val="24"/>
          <w:szCs w:val="24"/>
          <w:lang w:bidi="ru-RU"/>
        </w:rPr>
        <w:t xml:space="preserve"> № </w:t>
      </w:r>
      <w:r w:rsidR="005C28FE" w:rsidRPr="006E2C22">
        <w:rPr>
          <w:color w:val="000000" w:themeColor="text1"/>
          <w:sz w:val="24"/>
          <w:szCs w:val="24"/>
          <w:lang w:bidi="ru-RU"/>
        </w:rPr>
        <w:t>3294</w:t>
      </w:r>
      <w:r w:rsidR="00B352CB" w:rsidRPr="006E2C22">
        <w:rPr>
          <w:color w:val="000000" w:themeColor="text1"/>
          <w:sz w:val="24"/>
          <w:szCs w:val="24"/>
          <w:lang w:bidi="ru-RU"/>
        </w:rPr>
        <w:t>;</w:t>
      </w:r>
    </w:p>
    <w:p w14:paraId="0F1874EE" w14:textId="1600961C" w:rsidR="00B352CB" w:rsidRPr="006E2C22" w:rsidRDefault="00132289" w:rsidP="000513A9">
      <w:pPr>
        <w:pStyle w:val="aa"/>
        <w:numPr>
          <w:ilvl w:val="0"/>
          <w:numId w:val="33"/>
        </w:numPr>
        <w:ind w:left="0" w:firstLine="708"/>
        <w:jc w:val="both"/>
        <w:rPr>
          <w:color w:val="000000" w:themeColor="text1"/>
        </w:rPr>
      </w:pPr>
      <w:hyperlink r:id="rId38" w:history="1">
        <w:r w:rsidR="00B352CB" w:rsidRPr="006E2C22">
          <w:rPr>
            <w:color w:val="000000" w:themeColor="text1"/>
            <w:sz w:val="24"/>
            <w:szCs w:val="24"/>
            <w:lang w:bidi="ru-RU"/>
          </w:rPr>
          <w:t>«Развитие и</w:t>
        </w:r>
      </w:hyperlink>
      <w:r w:rsidR="00B352CB" w:rsidRPr="006E2C22">
        <w:rPr>
          <w:color w:val="000000" w:themeColor="text1"/>
          <w:sz w:val="24"/>
          <w:szCs w:val="24"/>
          <w:lang w:bidi="ru-RU"/>
        </w:rPr>
        <w:t xml:space="preserve"> </w:t>
      </w:r>
      <w:hyperlink r:id="rId39" w:history="1">
        <w:r w:rsidR="00B352CB" w:rsidRPr="006E2C22">
          <w:rPr>
            <w:color w:val="000000" w:themeColor="text1"/>
            <w:sz w:val="24"/>
            <w:szCs w:val="24"/>
            <w:lang w:bidi="ru-RU"/>
          </w:rPr>
          <w:t>функционирование дорожно-транспортного комплекса»,</w:t>
        </w:r>
      </w:hyperlink>
      <w:r w:rsidR="00B352CB" w:rsidRPr="006E2C22">
        <w:rPr>
          <w:color w:val="000000" w:themeColor="text1"/>
          <w:sz w:val="24"/>
          <w:szCs w:val="24"/>
          <w:lang w:bidi="ru-RU"/>
        </w:rPr>
        <w:t xml:space="preserve"> утвержденная постановлением администрации городского округа Домодедово от 31.10.</w:t>
      </w:r>
      <w:r w:rsidR="005C28FE" w:rsidRPr="006E2C22">
        <w:rPr>
          <w:color w:val="000000" w:themeColor="text1"/>
          <w:sz w:val="24"/>
          <w:szCs w:val="24"/>
          <w:lang w:bidi="ru-RU"/>
        </w:rPr>
        <w:t>2022</w:t>
      </w:r>
      <w:r w:rsidR="00B352CB" w:rsidRPr="006E2C22">
        <w:rPr>
          <w:color w:val="000000" w:themeColor="text1"/>
          <w:sz w:val="24"/>
          <w:szCs w:val="24"/>
          <w:lang w:bidi="ru-RU"/>
        </w:rPr>
        <w:t xml:space="preserve"> № </w:t>
      </w:r>
      <w:r w:rsidR="005C28FE" w:rsidRPr="006E2C22">
        <w:rPr>
          <w:color w:val="000000" w:themeColor="text1"/>
          <w:sz w:val="24"/>
          <w:szCs w:val="24"/>
          <w:lang w:bidi="ru-RU"/>
        </w:rPr>
        <w:t>3297</w:t>
      </w:r>
      <w:r w:rsidR="00B352CB" w:rsidRPr="006E2C22">
        <w:rPr>
          <w:color w:val="000000" w:themeColor="text1"/>
          <w:sz w:val="24"/>
          <w:szCs w:val="24"/>
          <w:lang w:bidi="ru-RU"/>
        </w:rPr>
        <w:t>;</w:t>
      </w:r>
    </w:p>
    <w:p w14:paraId="384A76C6" w14:textId="080283F4" w:rsidR="00B352CB" w:rsidRPr="006E2C22" w:rsidRDefault="00132289" w:rsidP="000513A9">
      <w:pPr>
        <w:pStyle w:val="aa"/>
        <w:numPr>
          <w:ilvl w:val="0"/>
          <w:numId w:val="33"/>
        </w:numPr>
        <w:ind w:left="0" w:firstLine="708"/>
        <w:jc w:val="both"/>
        <w:rPr>
          <w:color w:val="000000" w:themeColor="text1"/>
        </w:rPr>
      </w:pPr>
      <w:hyperlink r:id="rId40" w:history="1">
        <w:r w:rsidR="00B352CB" w:rsidRPr="006E2C22">
          <w:rPr>
            <w:color w:val="000000" w:themeColor="text1"/>
            <w:sz w:val="24"/>
            <w:szCs w:val="24"/>
            <w:lang w:bidi="ru-RU"/>
          </w:rPr>
          <w:t>«Архитектура и</w:t>
        </w:r>
      </w:hyperlink>
      <w:r w:rsidR="00B352CB" w:rsidRPr="006E2C22">
        <w:rPr>
          <w:color w:val="000000" w:themeColor="text1"/>
          <w:sz w:val="24"/>
          <w:szCs w:val="24"/>
          <w:lang w:bidi="ru-RU"/>
        </w:rPr>
        <w:t xml:space="preserve"> </w:t>
      </w:r>
      <w:hyperlink r:id="rId41" w:history="1">
        <w:r w:rsidR="00B352CB" w:rsidRPr="006E2C22">
          <w:rPr>
            <w:color w:val="000000" w:themeColor="text1"/>
            <w:sz w:val="24"/>
            <w:szCs w:val="24"/>
            <w:lang w:bidi="ru-RU"/>
          </w:rPr>
          <w:t>градостроительство»,</w:t>
        </w:r>
      </w:hyperlink>
      <w:r w:rsidR="00B352CB" w:rsidRPr="006E2C22">
        <w:rPr>
          <w:color w:val="000000" w:themeColor="text1"/>
          <w:sz w:val="24"/>
          <w:szCs w:val="24"/>
          <w:lang w:bidi="ru-RU"/>
        </w:rPr>
        <w:t xml:space="preserve"> утвержденная постановлением администрации городского округа Домодедово от 31.10.</w:t>
      </w:r>
      <w:r w:rsidR="005C28FE" w:rsidRPr="006E2C22">
        <w:rPr>
          <w:color w:val="000000" w:themeColor="text1"/>
          <w:sz w:val="24"/>
          <w:szCs w:val="24"/>
          <w:lang w:bidi="ru-RU"/>
        </w:rPr>
        <w:t>2022</w:t>
      </w:r>
      <w:r w:rsidR="00B352CB" w:rsidRPr="006E2C22">
        <w:rPr>
          <w:color w:val="000000" w:themeColor="text1"/>
          <w:sz w:val="24"/>
          <w:szCs w:val="24"/>
          <w:lang w:bidi="ru-RU"/>
        </w:rPr>
        <w:t xml:space="preserve"> № </w:t>
      </w:r>
      <w:r w:rsidR="005C28FE" w:rsidRPr="006E2C22">
        <w:rPr>
          <w:color w:val="000000" w:themeColor="text1"/>
          <w:sz w:val="24"/>
          <w:szCs w:val="24"/>
          <w:lang w:bidi="ru-RU"/>
        </w:rPr>
        <w:t>3299</w:t>
      </w:r>
      <w:r w:rsidR="00B352CB" w:rsidRPr="006E2C22">
        <w:rPr>
          <w:color w:val="000000" w:themeColor="text1"/>
          <w:sz w:val="24"/>
          <w:szCs w:val="24"/>
          <w:lang w:bidi="ru-RU"/>
        </w:rPr>
        <w:t>;</w:t>
      </w:r>
    </w:p>
    <w:p w14:paraId="128A9714" w14:textId="11DCD81A" w:rsidR="00B352CB" w:rsidRPr="006E2C22" w:rsidRDefault="00132289" w:rsidP="000513A9">
      <w:pPr>
        <w:pStyle w:val="aa"/>
        <w:numPr>
          <w:ilvl w:val="0"/>
          <w:numId w:val="33"/>
        </w:numPr>
        <w:ind w:left="0" w:firstLine="708"/>
        <w:jc w:val="both"/>
        <w:rPr>
          <w:color w:val="000000" w:themeColor="text1"/>
        </w:rPr>
      </w:pPr>
      <w:hyperlink r:id="rId42" w:history="1">
        <w:r w:rsidR="00B352CB" w:rsidRPr="006E2C22">
          <w:rPr>
            <w:color w:val="000000" w:themeColor="text1"/>
            <w:sz w:val="24"/>
            <w:szCs w:val="24"/>
            <w:lang w:bidi="ru-RU"/>
          </w:rPr>
          <w:t>«Развитие институтов</w:t>
        </w:r>
      </w:hyperlink>
      <w:r w:rsidR="00B352CB" w:rsidRPr="006E2C22">
        <w:rPr>
          <w:color w:val="000000" w:themeColor="text1"/>
          <w:sz w:val="24"/>
          <w:szCs w:val="24"/>
          <w:lang w:bidi="ru-RU"/>
        </w:rPr>
        <w:t xml:space="preserve"> </w:t>
      </w:r>
      <w:hyperlink r:id="rId43" w:history="1">
        <w:r w:rsidR="00B352CB" w:rsidRPr="006E2C22">
          <w:rPr>
            <w:color w:val="000000" w:themeColor="text1"/>
            <w:sz w:val="24"/>
            <w:szCs w:val="24"/>
            <w:lang w:bidi="ru-RU"/>
          </w:rPr>
          <w:t>гражданского общества, повышение эффективности местного самоуправления и реализации</w:t>
        </w:r>
      </w:hyperlink>
      <w:r w:rsidR="00B352CB" w:rsidRPr="006E2C22">
        <w:rPr>
          <w:color w:val="000000" w:themeColor="text1"/>
          <w:sz w:val="24"/>
          <w:szCs w:val="24"/>
          <w:lang w:bidi="ru-RU"/>
        </w:rPr>
        <w:t xml:space="preserve"> </w:t>
      </w:r>
      <w:hyperlink r:id="rId44" w:history="1">
        <w:r w:rsidR="00B352CB" w:rsidRPr="006E2C22">
          <w:rPr>
            <w:color w:val="000000" w:themeColor="text1"/>
            <w:sz w:val="24"/>
            <w:szCs w:val="24"/>
            <w:lang w:bidi="ru-RU"/>
          </w:rPr>
          <w:t>молодежной политики»,</w:t>
        </w:r>
      </w:hyperlink>
      <w:r w:rsidR="00B352CB" w:rsidRPr="006E2C22">
        <w:rPr>
          <w:color w:val="000000" w:themeColor="text1"/>
          <w:sz w:val="24"/>
          <w:szCs w:val="24"/>
          <w:lang w:bidi="ru-RU"/>
        </w:rPr>
        <w:t xml:space="preserve"> утверждённая постановлением администрации городского округа Домодедово от 31.10.</w:t>
      </w:r>
      <w:r w:rsidR="005C28FE" w:rsidRPr="006E2C22">
        <w:rPr>
          <w:color w:val="000000" w:themeColor="text1"/>
          <w:sz w:val="24"/>
          <w:szCs w:val="24"/>
          <w:lang w:bidi="ru-RU"/>
        </w:rPr>
        <w:t>2022</w:t>
      </w:r>
      <w:r w:rsidR="00B352CB" w:rsidRPr="006E2C22">
        <w:rPr>
          <w:color w:val="000000" w:themeColor="text1"/>
          <w:sz w:val="24"/>
          <w:szCs w:val="24"/>
          <w:lang w:bidi="ru-RU"/>
        </w:rPr>
        <w:t xml:space="preserve"> № </w:t>
      </w:r>
      <w:r w:rsidR="005C28FE" w:rsidRPr="006E2C22">
        <w:rPr>
          <w:color w:val="000000" w:themeColor="text1"/>
          <w:sz w:val="24"/>
          <w:szCs w:val="24"/>
          <w:lang w:bidi="ru-RU"/>
        </w:rPr>
        <w:t>3296</w:t>
      </w:r>
      <w:r w:rsidR="00B352CB" w:rsidRPr="006E2C22">
        <w:rPr>
          <w:color w:val="000000" w:themeColor="text1"/>
          <w:sz w:val="24"/>
          <w:szCs w:val="24"/>
          <w:lang w:bidi="ru-RU"/>
        </w:rPr>
        <w:t>;</w:t>
      </w:r>
    </w:p>
    <w:p w14:paraId="0ADCA706" w14:textId="5C74E8EA" w:rsidR="00B352CB" w:rsidRPr="006E2C22" w:rsidRDefault="00132289" w:rsidP="000513A9">
      <w:pPr>
        <w:pStyle w:val="aa"/>
        <w:numPr>
          <w:ilvl w:val="0"/>
          <w:numId w:val="33"/>
        </w:numPr>
        <w:ind w:left="0" w:firstLine="708"/>
        <w:jc w:val="both"/>
        <w:rPr>
          <w:color w:val="000000" w:themeColor="text1"/>
        </w:rPr>
      </w:pPr>
      <w:hyperlink r:id="rId45" w:history="1">
        <w:r w:rsidR="00B352CB" w:rsidRPr="006E2C22">
          <w:rPr>
            <w:color w:val="000000" w:themeColor="text1"/>
            <w:sz w:val="24"/>
            <w:szCs w:val="24"/>
            <w:lang w:bidi="ru-RU"/>
          </w:rPr>
          <w:t>«Цифровое</w:t>
        </w:r>
      </w:hyperlink>
      <w:r w:rsidR="00B352CB" w:rsidRPr="006E2C22">
        <w:rPr>
          <w:color w:val="000000" w:themeColor="text1"/>
          <w:sz w:val="24"/>
          <w:szCs w:val="24"/>
          <w:lang w:bidi="ru-RU"/>
        </w:rPr>
        <w:t xml:space="preserve"> </w:t>
      </w:r>
      <w:hyperlink r:id="rId46" w:history="1">
        <w:r w:rsidR="00B352CB" w:rsidRPr="006E2C22">
          <w:rPr>
            <w:color w:val="000000" w:themeColor="text1"/>
            <w:sz w:val="24"/>
            <w:szCs w:val="24"/>
            <w:lang w:bidi="ru-RU"/>
          </w:rPr>
          <w:t>муниципальное образование»,</w:t>
        </w:r>
      </w:hyperlink>
      <w:r w:rsidR="00B352CB" w:rsidRPr="006E2C22">
        <w:rPr>
          <w:color w:val="000000" w:themeColor="text1"/>
          <w:sz w:val="24"/>
          <w:szCs w:val="24"/>
          <w:lang w:bidi="ru-RU"/>
        </w:rPr>
        <w:t xml:space="preserve"> утверждённая постановлением администрации городского округа Домодедово от 31.10.</w:t>
      </w:r>
      <w:r w:rsidR="005C28FE" w:rsidRPr="006E2C22">
        <w:rPr>
          <w:color w:val="000000" w:themeColor="text1"/>
          <w:sz w:val="24"/>
          <w:szCs w:val="24"/>
          <w:lang w:bidi="ru-RU"/>
        </w:rPr>
        <w:t>2022</w:t>
      </w:r>
      <w:r w:rsidR="00B352CB" w:rsidRPr="006E2C22">
        <w:rPr>
          <w:color w:val="000000" w:themeColor="text1"/>
          <w:sz w:val="24"/>
          <w:szCs w:val="24"/>
          <w:lang w:bidi="ru-RU"/>
        </w:rPr>
        <w:t xml:space="preserve"> № </w:t>
      </w:r>
      <w:r w:rsidR="005C28FE" w:rsidRPr="006E2C22">
        <w:rPr>
          <w:color w:val="000000" w:themeColor="text1"/>
          <w:sz w:val="24"/>
          <w:szCs w:val="24"/>
          <w:lang w:bidi="ru-RU"/>
        </w:rPr>
        <w:t>3298</w:t>
      </w:r>
      <w:r w:rsidR="00B352CB" w:rsidRPr="006E2C22">
        <w:rPr>
          <w:color w:val="000000" w:themeColor="text1"/>
          <w:sz w:val="24"/>
          <w:szCs w:val="24"/>
          <w:lang w:bidi="ru-RU"/>
        </w:rPr>
        <w:t>;</w:t>
      </w:r>
    </w:p>
    <w:p w14:paraId="4E0043E8" w14:textId="397769D7" w:rsidR="00B352CB" w:rsidRPr="006E2C22" w:rsidRDefault="00132289" w:rsidP="000513A9">
      <w:pPr>
        <w:pStyle w:val="aa"/>
        <w:numPr>
          <w:ilvl w:val="0"/>
          <w:numId w:val="33"/>
        </w:numPr>
        <w:ind w:left="0" w:firstLine="708"/>
        <w:jc w:val="both"/>
        <w:rPr>
          <w:color w:val="000000" w:themeColor="text1"/>
        </w:rPr>
      </w:pPr>
      <w:hyperlink r:id="rId47" w:history="1">
        <w:r w:rsidR="00B352CB" w:rsidRPr="006E2C22">
          <w:rPr>
            <w:color w:val="000000" w:themeColor="text1"/>
            <w:sz w:val="24"/>
            <w:szCs w:val="24"/>
            <w:lang w:bidi="ru-RU"/>
          </w:rPr>
          <w:t>«Формирование</w:t>
        </w:r>
      </w:hyperlink>
      <w:r w:rsidR="00B352CB" w:rsidRPr="006E2C22">
        <w:rPr>
          <w:color w:val="000000" w:themeColor="text1"/>
          <w:sz w:val="24"/>
          <w:szCs w:val="24"/>
          <w:lang w:bidi="ru-RU"/>
        </w:rPr>
        <w:t xml:space="preserve"> </w:t>
      </w:r>
      <w:hyperlink r:id="rId48" w:history="1">
        <w:r w:rsidR="00B352CB" w:rsidRPr="006E2C22">
          <w:rPr>
            <w:color w:val="000000" w:themeColor="text1"/>
            <w:sz w:val="24"/>
            <w:szCs w:val="24"/>
            <w:lang w:bidi="ru-RU"/>
          </w:rPr>
          <w:t>современной комфортной городской среды»,</w:t>
        </w:r>
      </w:hyperlink>
      <w:r w:rsidR="00B352CB" w:rsidRPr="006E2C22">
        <w:rPr>
          <w:color w:val="000000" w:themeColor="text1"/>
          <w:sz w:val="24"/>
          <w:szCs w:val="24"/>
          <w:lang w:bidi="ru-RU"/>
        </w:rPr>
        <w:t xml:space="preserve"> утверждённая постановлением администрации городского округа Домодедово от 31.10.</w:t>
      </w:r>
      <w:r w:rsidR="005C28FE" w:rsidRPr="006E2C22">
        <w:rPr>
          <w:color w:val="000000" w:themeColor="text1"/>
          <w:sz w:val="24"/>
          <w:szCs w:val="24"/>
          <w:lang w:bidi="ru-RU"/>
        </w:rPr>
        <w:t>2022</w:t>
      </w:r>
      <w:r w:rsidR="00B352CB" w:rsidRPr="006E2C22">
        <w:rPr>
          <w:color w:val="000000" w:themeColor="text1"/>
          <w:sz w:val="24"/>
          <w:szCs w:val="24"/>
          <w:lang w:bidi="ru-RU"/>
        </w:rPr>
        <w:t xml:space="preserve"> № </w:t>
      </w:r>
      <w:r w:rsidR="005C28FE" w:rsidRPr="006E2C22">
        <w:rPr>
          <w:color w:val="000000" w:themeColor="text1"/>
          <w:sz w:val="24"/>
          <w:szCs w:val="24"/>
          <w:lang w:bidi="ru-RU"/>
        </w:rPr>
        <w:t>3300</w:t>
      </w:r>
      <w:r w:rsidR="00B352CB" w:rsidRPr="006E2C22">
        <w:rPr>
          <w:color w:val="000000" w:themeColor="text1"/>
          <w:sz w:val="24"/>
          <w:szCs w:val="24"/>
          <w:lang w:bidi="ru-RU"/>
        </w:rPr>
        <w:t>;</w:t>
      </w:r>
    </w:p>
    <w:p w14:paraId="7B39F3FE" w14:textId="1FE08204" w:rsidR="00B352CB" w:rsidRPr="006E2C22" w:rsidRDefault="00132289" w:rsidP="000513A9">
      <w:pPr>
        <w:pStyle w:val="aa"/>
        <w:numPr>
          <w:ilvl w:val="0"/>
          <w:numId w:val="33"/>
        </w:numPr>
        <w:ind w:left="0" w:firstLine="708"/>
        <w:jc w:val="both"/>
        <w:rPr>
          <w:color w:val="000000" w:themeColor="text1"/>
        </w:rPr>
      </w:pPr>
      <w:hyperlink r:id="rId49" w:history="1">
        <w:r w:rsidR="00B352CB" w:rsidRPr="006E2C22">
          <w:rPr>
            <w:color w:val="000000" w:themeColor="text1"/>
            <w:sz w:val="24"/>
            <w:szCs w:val="24"/>
            <w:lang w:bidi="ru-RU"/>
          </w:rPr>
          <w:t>«Строительство объектов</w:t>
        </w:r>
      </w:hyperlink>
      <w:r w:rsidR="00B352CB" w:rsidRPr="006E2C22">
        <w:rPr>
          <w:color w:val="000000" w:themeColor="text1"/>
          <w:sz w:val="24"/>
          <w:szCs w:val="24"/>
          <w:lang w:bidi="ru-RU"/>
        </w:rPr>
        <w:t xml:space="preserve"> </w:t>
      </w:r>
      <w:hyperlink r:id="rId50" w:history="1">
        <w:r w:rsidR="00B352CB" w:rsidRPr="006E2C22">
          <w:rPr>
            <w:color w:val="000000" w:themeColor="text1"/>
            <w:sz w:val="24"/>
            <w:szCs w:val="24"/>
            <w:lang w:bidi="ru-RU"/>
          </w:rPr>
          <w:t xml:space="preserve">социальной инфраструктуры», </w:t>
        </w:r>
      </w:hyperlink>
      <w:r w:rsidR="00B352CB" w:rsidRPr="006E2C22">
        <w:rPr>
          <w:color w:val="000000" w:themeColor="text1"/>
          <w:sz w:val="24"/>
          <w:szCs w:val="24"/>
          <w:lang w:bidi="ru-RU"/>
        </w:rPr>
        <w:t>утверждённая постановлением администрации городского округа Домодедово от 31.10.</w:t>
      </w:r>
      <w:r w:rsidR="002D312B" w:rsidRPr="006E2C22">
        <w:rPr>
          <w:color w:val="000000" w:themeColor="text1"/>
          <w:sz w:val="24"/>
          <w:szCs w:val="24"/>
          <w:lang w:bidi="ru-RU"/>
        </w:rPr>
        <w:t>2022</w:t>
      </w:r>
      <w:r w:rsidR="00B352CB" w:rsidRPr="006E2C22">
        <w:rPr>
          <w:color w:val="000000" w:themeColor="text1"/>
          <w:sz w:val="24"/>
          <w:szCs w:val="24"/>
          <w:lang w:bidi="ru-RU"/>
        </w:rPr>
        <w:t xml:space="preserve"> № </w:t>
      </w:r>
      <w:r w:rsidR="002D312B" w:rsidRPr="006E2C22">
        <w:rPr>
          <w:color w:val="000000" w:themeColor="text1"/>
          <w:sz w:val="24"/>
          <w:szCs w:val="24"/>
          <w:lang w:bidi="ru-RU"/>
        </w:rPr>
        <w:t>3301</w:t>
      </w:r>
      <w:r w:rsidR="00B352CB" w:rsidRPr="006E2C22">
        <w:rPr>
          <w:color w:val="000000" w:themeColor="text1"/>
          <w:sz w:val="24"/>
          <w:szCs w:val="24"/>
          <w:lang w:bidi="ru-RU"/>
        </w:rPr>
        <w:t>;</w:t>
      </w:r>
    </w:p>
    <w:p w14:paraId="795259DF" w14:textId="5BFDC326" w:rsidR="00B352CB" w:rsidRPr="006E2C22" w:rsidRDefault="00B352CB" w:rsidP="000513A9">
      <w:pPr>
        <w:pStyle w:val="aa"/>
        <w:numPr>
          <w:ilvl w:val="0"/>
          <w:numId w:val="33"/>
        </w:numPr>
        <w:ind w:left="0" w:firstLine="708"/>
        <w:jc w:val="both"/>
        <w:rPr>
          <w:color w:val="000000" w:themeColor="text1"/>
          <w:sz w:val="24"/>
          <w:szCs w:val="24"/>
          <w:lang w:bidi="ru-RU"/>
        </w:rPr>
      </w:pPr>
      <w:r w:rsidRPr="006E2C22">
        <w:rPr>
          <w:color w:val="000000" w:themeColor="text1"/>
          <w:sz w:val="24"/>
          <w:szCs w:val="24"/>
          <w:lang w:bidi="ru-RU"/>
        </w:rPr>
        <w:t xml:space="preserve">«Переселение граждан из аварийного жилищного фонда», утверждённая постановлением администрации </w:t>
      </w:r>
      <w:r w:rsidR="00A114AC" w:rsidRPr="006E2C22">
        <w:rPr>
          <w:color w:val="000000" w:themeColor="text1"/>
          <w:sz w:val="24"/>
          <w:szCs w:val="24"/>
          <w:lang w:bidi="ru-RU"/>
        </w:rPr>
        <w:t>городского округа</w:t>
      </w:r>
      <w:r w:rsidRPr="006E2C22">
        <w:rPr>
          <w:color w:val="000000" w:themeColor="text1"/>
          <w:sz w:val="24"/>
          <w:szCs w:val="24"/>
          <w:lang w:bidi="ru-RU"/>
        </w:rPr>
        <w:t xml:space="preserve"> Домодедово от 30.12.</w:t>
      </w:r>
      <w:r w:rsidR="002D312B" w:rsidRPr="006E2C22">
        <w:rPr>
          <w:color w:val="000000" w:themeColor="text1"/>
          <w:sz w:val="24"/>
          <w:szCs w:val="24"/>
          <w:lang w:bidi="ru-RU"/>
        </w:rPr>
        <w:t>2022</w:t>
      </w:r>
      <w:r w:rsidR="00A114AC" w:rsidRPr="006E2C22">
        <w:rPr>
          <w:color w:val="000000" w:themeColor="text1"/>
          <w:sz w:val="24"/>
          <w:szCs w:val="24"/>
          <w:lang w:bidi="ru-RU"/>
        </w:rPr>
        <w:t xml:space="preserve"> № </w:t>
      </w:r>
      <w:r w:rsidR="002D312B" w:rsidRPr="006E2C22">
        <w:rPr>
          <w:color w:val="000000" w:themeColor="text1"/>
          <w:sz w:val="24"/>
          <w:szCs w:val="24"/>
          <w:lang w:bidi="ru-RU"/>
        </w:rPr>
        <w:t>3302</w:t>
      </w:r>
      <w:r w:rsidR="00A114AC" w:rsidRPr="006E2C22">
        <w:rPr>
          <w:color w:val="000000" w:themeColor="text1"/>
          <w:sz w:val="24"/>
          <w:szCs w:val="24"/>
          <w:lang w:bidi="ru-RU"/>
        </w:rPr>
        <w:t>;</w:t>
      </w:r>
    </w:p>
    <w:p w14:paraId="3C264829" w14:textId="57E56EA5" w:rsidR="005E0EB6" w:rsidRPr="006E2C22" w:rsidRDefault="00A56D93" w:rsidP="005E0EB6">
      <w:pPr>
        <w:spacing w:line="240" w:lineRule="auto"/>
        <w:ind w:firstLine="709"/>
        <w:rPr>
          <w:color w:val="000000" w:themeColor="text1"/>
          <w:szCs w:val="24"/>
        </w:rPr>
      </w:pPr>
      <w:r w:rsidRPr="006E2C22">
        <w:rPr>
          <w:color w:val="000000" w:themeColor="text1"/>
          <w:szCs w:val="24"/>
        </w:rPr>
        <w:t xml:space="preserve">2.2.16. </w:t>
      </w:r>
      <w:r w:rsidR="00134E16" w:rsidRPr="006E2C22">
        <w:rPr>
          <w:color w:val="000000" w:themeColor="text1"/>
          <w:szCs w:val="24"/>
        </w:rPr>
        <w:t>С</w:t>
      </w:r>
      <w:r w:rsidR="005E0EB6" w:rsidRPr="006E2C22">
        <w:rPr>
          <w:color w:val="000000" w:themeColor="text1"/>
          <w:szCs w:val="24"/>
        </w:rPr>
        <w:t xml:space="preserve">истематизированный анализ использования территории </w:t>
      </w:r>
      <w:r w:rsidR="0060350B" w:rsidRPr="006E2C22">
        <w:rPr>
          <w:color w:val="000000" w:themeColor="text1"/>
          <w:szCs w:val="24"/>
        </w:rPr>
        <w:t>округа</w:t>
      </w:r>
      <w:r w:rsidR="005E0EB6" w:rsidRPr="006E2C22">
        <w:rPr>
          <w:color w:val="000000" w:themeColor="text1"/>
          <w:szCs w:val="24"/>
        </w:rPr>
        <w:t xml:space="preserve"> с существующими объектами местного значения и планируемые мероприятия по их дальнейшему развитию проведен в проекте </w:t>
      </w:r>
      <w:r w:rsidR="0060350B" w:rsidRPr="006E2C22">
        <w:rPr>
          <w:color w:val="000000" w:themeColor="text1"/>
          <w:szCs w:val="24"/>
        </w:rPr>
        <w:t xml:space="preserve">внесения изменений </w:t>
      </w:r>
      <w:r w:rsidRPr="006E2C22">
        <w:rPr>
          <w:color w:val="000000" w:themeColor="text1"/>
          <w:szCs w:val="24"/>
        </w:rPr>
        <w:t xml:space="preserve">в </w:t>
      </w:r>
      <w:r w:rsidR="0060350B" w:rsidRPr="006E2C22">
        <w:rPr>
          <w:color w:val="000000" w:themeColor="text1"/>
          <w:szCs w:val="24"/>
        </w:rPr>
        <w:t>г</w:t>
      </w:r>
      <w:r w:rsidR="005E0EB6" w:rsidRPr="006E2C22">
        <w:rPr>
          <w:color w:val="000000" w:themeColor="text1"/>
          <w:szCs w:val="24"/>
        </w:rPr>
        <w:t>енеральн</w:t>
      </w:r>
      <w:r w:rsidR="0060350B" w:rsidRPr="006E2C22">
        <w:rPr>
          <w:color w:val="000000" w:themeColor="text1"/>
          <w:szCs w:val="24"/>
        </w:rPr>
        <w:t>ый план</w:t>
      </w:r>
      <w:r w:rsidR="005E0EB6" w:rsidRPr="006E2C22">
        <w:rPr>
          <w:color w:val="000000" w:themeColor="text1"/>
          <w:szCs w:val="24"/>
        </w:rPr>
        <w:t xml:space="preserve"> план </w:t>
      </w:r>
      <w:r w:rsidR="005E0EB6" w:rsidRPr="006E2C22">
        <w:rPr>
          <w:color w:val="000000" w:themeColor="text1"/>
          <w:szCs w:val="24"/>
          <w:lang w:bidi="ru-RU"/>
        </w:rPr>
        <w:t>городского округа Домодедов</w:t>
      </w:r>
      <w:r w:rsidR="0060350B" w:rsidRPr="006E2C22">
        <w:rPr>
          <w:color w:val="000000" w:themeColor="text1"/>
          <w:szCs w:val="24"/>
          <w:lang w:bidi="ru-RU"/>
        </w:rPr>
        <w:t xml:space="preserve">о </w:t>
      </w:r>
      <w:r w:rsidRPr="006E2C22">
        <w:rPr>
          <w:color w:val="000000" w:themeColor="text1"/>
          <w:szCs w:val="24"/>
          <w:lang w:bidi="ru-RU"/>
        </w:rPr>
        <w:t>Московской области</w:t>
      </w:r>
      <w:r w:rsidR="00925125" w:rsidRPr="006E2C22">
        <w:rPr>
          <w:color w:val="000000" w:themeColor="text1"/>
          <w:szCs w:val="24"/>
          <w:lang w:bidi="ru-RU"/>
        </w:rPr>
        <w:t>от 2023</w:t>
      </w:r>
      <w:r w:rsidR="0060350B" w:rsidRPr="006E2C22">
        <w:rPr>
          <w:color w:val="000000" w:themeColor="text1"/>
          <w:szCs w:val="24"/>
          <w:lang w:bidi="ru-RU"/>
        </w:rPr>
        <w:t xml:space="preserve"> года</w:t>
      </w:r>
      <w:r w:rsidR="005E0EB6" w:rsidRPr="006E2C22">
        <w:rPr>
          <w:color w:val="000000" w:themeColor="text1"/>
          <w:szCs w:val="24"/>
        </w:rPr>
        <w:t xml:space="preserve">. Разрабатываемые расчетные показатели МНГП </w:t>
      </w:r>
      <w:r w:rsidR="0060350B" w:rsidRPr="006E2C22">
        <w:rPr>
          <w:color w:val="000000" w:themeColor="text1"/>
          <w:szCs w:val="24"/>
        </w:rPr>
        <w:t xml:space="preserve">ГОД </w:t>
      </w:r>
      <w:r w:rsidR="005E0EB6" w:rsidRPr="006E2C22">
        <w:rPr>
          <w:color w:val="000000" w:themeColor="text1"/>
          <w:szCs w:val="24"/>
        </w:rPr>
        <w:t>при действующем документе территориального планирования должны быть адекватны его положени</w:t>
      </w:r>
      <w:r w:rsidRPr="006E2C22">
        <w:rPr>
          <w:color w:val="000000" w:themeColor="text1"/>
          <w:szCs w:val="24"/>
        </w:rPr>
        <w:t>ям</w:t>
      </w:r>
      <w:r w:rsidR="005E0EB6" w:rsidRPr="006E2C22">
        <w:rPr>
          <w:color w:val="000000" w:themeColor="text1"/>
          <w:szCs w:val="24"/>
        </w:rPr>
        <w:t>, учитывать и максимально использовать материалы по его обоснованию.</w:t>
      </w:r>
    </w:p>
    <w:p w14:paraId="0EF68A45" w14:textId="77777777" w:rsidR="00AC06A8" w:rsidRPr="006E2C22" w:rsidRDefault="00AC06A8" w:rsidP="000513A9">
      <w:pPr>
        <w:pStyle w:val="aa"/>
        <w:ind w:firstLine="708"/>
        <w:jc w:val="both"/>
        <w:rPr>
          <w:color w:val="000000" w:themeColor="text1"/>
        </w:rPr>
      </w:pPr>
    </w:p>
    <w:p w14:paraId="1BF36805" w14:textId="79545DFB" w:rsidR="00D818CE" w:rsidRPr="006E2C22" w:rsidRDefault="003F55B1" w:rsidP="00343DDE">
      <w:pPr>
        <w:tabs>
          <w:tab w:val="left" w:pos="3960"/>
          <w:tab w:val="center" w:pos="7950"/>
          <w:tab w:val="center" w:pos="9300"/>
        </w:tabs>
        <w:spacing w:before="120" w:after="120" w:line="240" w:lineRule="auto"/>
        <w:ind w:firstLine="0"/>
        <w:jc w:val="center"/>
        <w:outlineLvl w:val="1"/>
        <w:rPr>
          <w:b/>
          <w:color w:val="000000" w:themeColor="text1"/>
        </w:rPr>
      </w:pPr>
      <w:r w:rsidRPr="006E2C22">
        <w:rPr>
          <w:b/>
          <w:color w:val="000000" w:themeColor="text1"/>
        </w:rPr>
        <w:t xml:space="preserve">2.3. </w:t>
      </w:r>
      <w:r w:rsidR="009938B2" w:rsidRPr="006E2C22">
        <w:rPr>
          <w:b/>
          <w:color w:val="000000" w:themeColor="text1"/>
        </w:rPr>
        <w:t>Обоснование состава объектов местного значения, для которых устанавливаются расчетные показатели</w:t>
      </w:r>
    </w:p>
    <w:p w14:paraId="7CFD4E02" w14:textId="77777777" w:rsidR="00CA5705" w:rsidRPr="006E2C22" w:rsidRDefault="00CA5705" w:rsidP="00CA5705">
      <w:pPr>
        <w:pStyle w:val="affc"/>
        <w:rPr>
          <w:color w:val="000000" w:themeColor="text1"/>
          <w:szCs w:val="23"/>
          <w:lang w:val="ru-RU"/>
        </w:rPr>
      </w:pPr>
      <w:r w:rsidRPr="006E2C22">
        <w:rPr>
          <w:color w:val="000000" w:themeColor="text1"/>
          <w:szCs w:val="23"/>
          <w:lang w:val="ru-RU"/>
        </w:rPr>
        <w:t xml:space="preserve">2.3.1. В соответствии с п. 4 ст. 29.2 Градостроительного кодекса нормативы градостроительного проектирования городского округа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w:t>
      </w:r>
      <w:hyperlink r:id="rId51" w:anchor="dst101625" w:history="1">
        <w:r w:rsidRPr="006E2C22">
          <w:rPr>
            <w:color w:val="000000" w:themeColor="text1"/>
            <w:szCs w:val="23"/>
            <w:lang w:val="ru-RU"/>
          </w:rPr>
          <w:t>пункте 1 части 5 статьи 23</w:t>
        </w:r>
      </w:hyperlink>
      <w:r w:rsidRPr="006E2C22">
        <w:rPr>
          <w:color w:val="000000" w:themeColor="text1"/>
          <w:szCs w:val="23"/>
          <w:lang w:val="ru-RU"/>
        </w:rPr>
        <w:t xml:space="preserve"> Градостроительного кодекса, объектами </w:t>
      </w:r>
      <w:hyperlink r:id="rId52" w:anchor="dst100009" w:history="1">
        <w:r w:rsidRPr="006E2C22">
          <w:rPr>
            <w:color w:val="000000" w:themeColor="text1"/>
            <w:szCs w:val="23"/>
            <w:lang w:val="ru-RU"/>
          </w:rPr>
          <w:t>благоустройства</w:t>
        </w:r>
      </w:hyperlink>
      <w:r w:rsidRPr="006E2C22">
        <w:rPr>
          <w:color w:val="000000" w:themeColor="text1"/>
          <w:szCs w:val="23"/>
          <w:lang w:val="ru-RU"/>
        </w:rPr>
        <w:t xml:space="preserve"> территории</w:t>
      </w:r>
      <w:r w:rsidRPr="006E2C22">
        <w:rPr>
          <w:rFonts w:ascii="Arial" w:hAnsi="Arial" w:cs="Arial"/>
          <w:color w:val="000000" w:themeColor="text1"/>
          <w:sz w:val="26"/>
          <w:szCs w:val="26"/>
          <w:shd w:val="clear" w:color="auto" w:fill="FFFFFF"/>
          <w:lang w:val="ru-RU"/>
        </w:rPr>
        <w:t xml:space="preserve">, </w:t>
      </w:r>
      <w:r w:rsidRPr="006E2C22">
        <w:rPr>
          <w:color w:val="000000" w:themeColor="text1"/>
          <w:szCs w:val="23"/>
          <w:lang w:val="ru-RU"/>
        </w:rPr>
        <w:t>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
    <w:p w14:paraId="1CA69179" w14:textId="77777777" w:rsidR="00CA5705" w:rsidRPr="006E2C22" w:rsidRDefault="00CA5705" w:rsidP="00CA5705">
      <w:pPr>
        <w:pStyle w:val="affc"/>
        <w:rPr>
          <w:color w:val="000000" w:themeColor="text1"/>
          <w:szCs w:val="23"/>
          <w:lang w:val="ru-RU"/>
        </w:rPr>
      </w:pPr>
      <w:r w:rsidRPr="006E2C22">
        <w:rPr>
          <w:color w:val="000000" w:themeColor="text1"/>
          <w:szCs w:val="23"/>
          <w:lang w:val="ru-RU"/>
        </w:rPr>
        <w:lastRenderedPageBreak/>
        <w:t xml:space="preserve">2.3.2. В </w:t>
      </w:r>
      <w:hyperlink r:id="rId53" w:anchor="dst101625" w:history="1">
        <w:r w:rsidRPr="006E2C22">
          <w:rPr>
            <w:color w:val="000000" w:themeColor="text1"/>
            <w:szCs w:val="23"/>
            <w:lang w:val="ru-RU"/>
          </w:rPr>
          <w:t>пункте 1 части 5 статьи 23</w:t>
        </w:r>
      </w:hyperlink>
      <w:r w:rsidRPr="006E2C22">
        <w:rPr>
          <w:color w:val="000000" w:themeColor="text1"/>
          <w:szCs w:val="23"/>
          <w:lang w:val="ru-RU"/>
        </w:rPr>
        <w:t xml:space="preserve"> Градостроительного кодекса указываются </w:t>
      </w:r>
      <w:r w:rsidRPr="006E2C22">
        <w:rPr>
          <w:color w:val="000000" w:themeColor="text1"/>
          <w:lang w:val="ru-RU"/>
        </w:rPr>
        <w:t>ОМЗ</w:t>
      </w:r>
      <w:r w:rsidRPr="006E2C22">
        <w:rPr>
          <w:color w:val="000000" w:themeColor="text1"/>
          <w:szCs w:val="23"/>
          <w:lang w:val="ru-RU"/>
        </w:rPr>
        <w:t xml:space="preserve"> городского округа, относящиеся к следующим областям:</w:t>
      </w:r>
    </w:p>
    <w:p w14:paraId="3D27946B" w14:textId="77777777" w:rsidR="00CA5705" w:rsidRPr="006E2C22" w:rsidRDefault="00CA5705" w:rsidP="00CA5705">
      <w:pPr>
        <w:pStyle w:val="affc"/>
        <w:rPr>
          <w:color w:val="000000" w:themeColor="text1"/>
          <w:szCs w:val="23"/>
          <w:lang w:val="ru-RU"/>
        </w:rPr>
      </w:pPr>
      <w:r w:rsidRPr="006E2C22">
        <w:rPr>
          <w:color w:val="000000" w:themeColor="text1"/>
          <w:szCs w:val="23"/>
          <w:lang w:val="ru-RU"/>
        </w:rPr>
        <w:t>а) электро-, тепло-, газо- и водоснабжение населения, водоотведение;</w:t>
      </w:r>
    </w:p>
    <w:p w14:paraId="32758EF6" w14:textId="77777777" w:rsidR="00CA5705" w:rsidRPr="006E2C22" w:rsidRDefault="00CA5705" w:rsidP="00CA5705">
      <w:pPr>
        <w:pStyle w:val="affc"/>
        <w:rPr>
          <w:color w:val="000000" w:themeColor="text1"/>
          <w:szCs w:val="23"/>
          <w:lang w:val="ru-RU"/>
        </w:rPr>
      </w:pPr>
      <w:bookmarkStart w:id="16" w:name="dst101688"/>
      <w:bookmarkEnd w:id="16"/>
      <w:r w:rsidRPr="006E2C22">
        <w:rPr>
          <w:color w:val="000000" w:themeColor="text1"/>
          <w:szCs w:val="23"/>
          <w:lang w:val="ru-RU"/>
        </w:rPr>
        <w:t>б) автомобильные дороги местного значения;</w:t>
      </w:r>
    </w:p>
    <w:p w14:paraId="62FA2EC9" w14:textId="77777777" w:rsidR="00CA5705" w:rsidRPr="006E2C22" w:rsidRDefault="00CA5705" w:rsidP="00CA5705">
      <w:pPr>
        <w:pStyle w:val="affc"/>
        <w:rPr>
          <w:color w:val="000000" w:themeColor="text1"/>
          <w:szCs w:val="23"/>
          <w:lang w:val="ru-RU"/>
        </w:rPr>
      </w:pPr>
      <w:bookmarkStart w:id="17" w:name="dst1271"/>
      <w:bookmarkEnd w:id="17"/>
      <w:r w:rsidRPr="006E2C22">
        <w:rPr>
          <w:color w:val="000000" w:themeColor="text1"/>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32E1B06F" w14:textId="5E4BF15A" w:rsidR="00CA5705" w:rsidRPr="006E2C22" w:rsidRDefault="00CA5705" w:rsidP="00CA5705">
      <w:pPr>
        <w:pStyle w:val="affc"/>
        <w:rPr>
          <w:color w:val="000000" w:themeColor="text1"/>
          <w:szCs w:val="23"/>
          <w:lang w:val="ru-RU"/>
        </w:rPr>
      </w:pPr>
      <w:bookmarkStart w:id="18" w:name="dst101690"/>
      <w:bookmarkEnd w:id="18"/>
      <w:r w:rsidRPr="006E2C22">
        <w:rPr>
          <w:color w:val="000000" w:themeColor="text1"/>
          <w:szCs w:val="23"/>
          <w:lang w:val="ru-RU"/>
        </w:rPr>
        <w:t>г) иные области в связи с решением вопросов местного значения городского округа.</w:t>
      </w:r>
    </w:p>
    <w:p w14:paraId="5DEF04B9" w14:textId="49FBDE0A" w:rsidR="004B0A1E" w:rsidRPr="006E2C22" w:rsidRDefault="004B0A1E" w:rsidP="004B0A1E">
      <w:pPr>
        <w:ind w:right="-145" w:firstLine="709"/>
        <w:rPr>
          <w:color w:val="000000" w:themeColor="text1"/>
        </w:rPr>
      </w:pPr>
      <w:r w:rsidRPr="006E2C22">
        <w:rPr>
          <w:color w:val="000000" w:themeColor="text1"/>
        </w:rPr>
        <w:t>2.3.3. Виды объектов местного значения городского округа, подлежащие отображению на генеральном плане городского округа установлены в ст.5 Закона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w:t>
      </w:r>
      <w:r w:rsidR="00925125" w:rsidRPr="006E2C22">
        <w:rPr>
          <w:color w:val="000000" w:themeColor="text1"/>
        </w:rPr>
        <w:t>, (</w:t>
      </w:r>
      <w:r w:rsidR="00925125" w:rsidRPr="006E2C22">
        <w:rPr>
          <w:color w:val="000000" w:themeColor="text1"/>
          <w:shd w:val="clear" w:color="auto" w:fill="FFFFFF"/>
        </w:rPr>
        <w:t>с изменениями на 25 апреля</w:t>
      </w:r>
      <w:r w:rsidR="00925125" w:rsidRPr="006E2C22">
        <w:rPr>
          <w:rFonts w:ascii="Arial" w:hAnsi="Arial" w:cs="Arial"/>
          <w:color w:val="000000" w:themeColor="text1"/>
          <w:shd w:val="clear" w:color="auto" w:fill="FFFFFF"/>
        </w:rPr>
        <w:t xml:space="preserve"> 2022 года)</w:t>
      </w:r>
      <w:r w:rsidRPr="006E2C22">
        <w:rPr>
          <w:color w:val="000000" w:themeColor="text1"/>
        </w:rPr>
        <w:t>,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К ним относяся</w:t>
      </w:r>
      <w:r w:rsidR="00C11352" w:rsidRPr="006E2C22">
        <w:rPr>
          <w:color w:val="000000" w:themeColor="text1"/>
        </w:rPr>
        <w:t xml:space="preserve"> виды объектов:</w:t>
      </w:r>
    </w:p>
    <w:p w14:paraId="79CC9666" w14:textId="795D486B" w:rsidR="00C11352" w:rsidRPr="006E2C22" w:rsidRDefault="00C11352" w:rsidP="00232434">
      <w:pPr>
        <w:ind w:right="-145" w:firstLine="709"/>
        <w:rPr>
          <w:color w:val="000000" w:themeColor="text1"/>
        </w:rPr>
      </w:pPr>
      <w:r w:rsidRPr="006E2C22">
        <w:rPr>
          <w:color w:val="000000" w:themeColor="text1"/>
        </w:rPr>
        <w:t>1) в области электро-, тепло-, газо- и водоснабжения населения, водоотведения - объекты, необходимые для организации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8B2CA8E" w14:textId="77777777" w:rsidR="00C11352" w:rsidRPr="006E2C22" w:rsidRDefault="00C11352" w:rsidP="00232434">
      <w:pPr>
        <w:ind w:right="-145" w:firstLine="709"/>
        <w:rPr>
          <w:color w:val="000000" w:themeColor="text1"/>
        </w:rPr>
      </w:pPr>
      <w:r w:rsidRPr="006E2C22">
        <w:rPr>
          <w:color w:val="000000" w:themeColor="text1"/>
        </w:rPr>
        <w:t>2) в области автомобильных дорог местного значения - автомобильные дороги местного значения в границах городского округа, искусственные сооружения местного значения, предназначенные для движения пешеходов через реку, железнодорожные пути без доступа к железнодорожной инфраструктуре;</w:t>
      </w:r>
    </w:p>
    <w:p w14:paraId="3FA9CCC1" w14:textId="0AB01EB8" w:rsidR="00C11352" w:rsidRPr="006E2C22" w:rsidRDefault="00C11352" w:rsidP="00232434">
      <w:pPr>
        <w:ind w:right="-145" w:firstLine="709"/>
        <w:rPr>
          <w:color w:val="000000" w:themeColor="text1"/>
        </w:rPr>
      </w:pPr>
      <w:r w:rsidRPr="006E2C22">
        <w:rPr>
          <w:color w:val="000000" w:themeColor="text1"/>
        </w:rPr>
        <w:t>3) в области физической культуры и массового спорта, образования, здравоохранения, утилизации и переработки бытовых и промышленных отходов:</w:t>
      </w:r>
    </w:p>
    <w:p w14:paraId="7020E2B3" w14:textId="21973769" w:rsidR="00C11352" w:rsidRPr="006E2C22" w:rsidRDefault="00C11352" w:rsidP="00232434">
      <w:pPr>
        <w:ind w:right="-145" w:firstLine="709"/>
        <w:rPr>
          <w:color w:val="000000" w:themeColor="text1"/>
        </w:rPr>
      </w:pPr>
      <w:r w:rsidRPr="006E2C22">
        <w:rPr>
          <w:color w:val="000000" w:themeColor="text1"/>
        </w:rPr>
        <w:t>а) объекты, необходимые для организации проведения официальных физкультурно-оздоровительных и спортивных мероприятий городского округа;</w:t>
      </w:r>
    </w:p>
    <w:p w14:paraId="38A5DE05" w14:textId="77777777" w:rsidR="00C11352" w:rsidRPr="006E2C22" w:rsidRDefault="00C11352" w:rsidP="00232434">
      <w:pPr>
        <w:ind w:right="-145" w:firstLine="709"/>
        <w:rPr>
          <w:color w:val="000000" w:themeColor="text1"/>
        </w:rPr>
      </w:pPr>
      <w:r w:rsidRPr="006E2C22">
        <w:rPr>
          <w:color w:val="000000" w:themeColor="text1"/>
        </w:rPr>
        <w:t>б) объекты, необходимые для проведения учебно-тренировочного процесса спортивных сборных команд городского округа;</w:t>
      </w:r>
    </w:p>
    <w:p w14:paraId="6207A4EB" w14:textId="41358452" w:rsidR="00C11352" w:rsidRPr="006E2C22" w:rsidRDefault="00C11352" w:rsidP="00232434">
      <w:pPr>
        <w:ind w:right="-145" w:firstLine="709"/>
        <w:rPr>
          <w:color w:val="000000" w:themeColor="text1"/>
        </w:rPr>
      </w:pPr>
      <w:r w:rsidRPr="006E2C22">
        <w:rPr>
          <w:color w:val="000000" w:themeColor="text1"/>
        </w:rPr>
        <w:t>в) объекты, необходимые для подготовки спортивного резерва для спортивных сборных команд городского округа;</w:t>
      </w:r>
    </w:p>
    <w:p w14:paraId="5A4EB911" w14:textId="3D221B13" w:rsidR="00C11352" w:rsidRPr="006E2C22" w:rsidRDefault="00C11352" w:rsidP="00232434">
      <w:pPr>
        <w:ind w:right="-145" w:firstLine="709"/>
        <w:rPr>
          <w:color w:val="000000" w:themeColor="text1"/>
        </w:rPr>
      </w:pPr>
      <w:r w:rsidRPr="006E2C22">
        <w:rPr>
          <w:color w:val="000000" w:themeColor="text1"/>
        </w:rPr>
        <w:t>г) объекты, в которых (на территории которых) размещаются муниципальные образовательные организации, находящиеся в ведении органов местного самоуправления городского округа;</w:t>
      </w:r>
    </w:p>
    <w:p w14:paraId="191E9805" w14:textId="60758736" w:rsidR="00C11352" w:rsidRPr="006E2C22" w:rsidRDefault="00C11352" w:rsidP="00232434">
      <w:pPr>
        <w:ind w:right="-145" w:firstLine="709"/>
        <w:rPr>
          <w:color w:val="000000" w:themeColor="text1"/>
        </w:rPr>
      </w:pPr>
      <w:r w:rsidRPr="006E2C22">
        <w:rPr>
          <w:color w:val="000000" w:themeColor="text1"/>
        </w:rPr>
        <w:t>д) объекты, необходимые для организации отдыха детей в каникулярное время;</w:t>
      </w:r>
    </w:p>
    <w:p w14:paraId="45BABF4C" w14:textId="17D0FE42" w:rsidR="00C11352" w:rsidRPr="006E2C22" w:rsidRDefault="00C11352" w:rsidP="00232434">
      <w:pPr>
        <w:ind w:right="-145" w:firstLine="709"/>
        <w:rPr>
          <w:color w:val="000000" w:themeColor="text1"/>
        </w:rPr>
      </w:pPr>
      <w:r w:rsidRPr="006E2C22">
        <w:rPr>
          <w:color w:val="000000" w:themeColor="text1"/>
        </w:rPr>
        <w:t>е) объекты, в которых (на территории которых) размещаются лечебно-профилактические медицинские организации, подведомственные органам местного самоуправления городского округа;</w:t>
      </w:r>
    </w:p>
    <w:p w14:paraId="2849AB64" w14:textId="47B6E312" w:rsidR="00C11352" w:rsidRPr="006E2C22" w:rsidRDefault="00C11352" w:rsidP="00232434">
      <w:pPr>
        <w:ind w:right="-145" w:firstLine="709"/>
        <w:rPr>
          <w:color w:val="000000" w:themeColor="text1"/>
        </w:rPr>
      </w:pPr>
      <w:r w:rsidRPr="006E2C22">
        <w:rPr>
          <w:color w:val="000000" w:themeColor="text1"/>
        </w:rPr>
        <w:t>ж) объекты, в которых (на территории которых) размещаются медицинские организации особого типа, подведомственные органам местного самоуправления городского округа;</w:t>
      </w:r>
    </w:p>
    <w:p w14:paraId="2D40DA92" w14:textId="77777777" w:rsidR="00C11352" w:rsidRPr="006E2C22" w:rsidRDefault="00C11352" w:rsidP="00232434">
      <w:pPr>
        <w:ind w:right="-145" w:firstLine="709"/>
        <w:rPr>
          <w:color w:val="000000" w:themeColor="text1"/>
        </w:rPr>
      </w:pPr>
      <w:r w:rsidRPr="006E2C22">
        <w:rPr>
          <w:color w:val="000000" w:themeColor="text1"/>
        </w:rPr>
        <w:t>з) объекты, необходимые для организации утилизации и переработки бытовых и промышленных отходов;</w:t>
      </w:r>
    </w:p>
    <w:p w14:paraId="0C0FAA56" w14:textId="4E32131D" w:rsidR="00232434" w:rsidRPr="006E2C22" w:rsidRDefault="00232434" w:rsidP="00232434">
      <w:pPr>
        <w:ind w:right="-145" w:firstLine="709"/>
        <w:rPr>
          <w:color w:val="000000" w:themeColor="text1"/>
        </w:rPr>
      </w:pPr>
      <w:r w:rsidRPr="006E2C22">
        <w:rPr>
          <w:color w:val="000000" w:themeColor="text1"/>
        </w:rPr>
        <w:t>4) в иных областях в связи с решением вопросов местного значения городского округа:</w:t>
      </w:r>
    </w:p>
    <w:p w14:paraId="50066C59" w14:textId="721416C0" w:rsidR="00232434" w:rsidRPr="006E2C22" w:rsidRDefault="00232434" w:rsidP="00232434">
      <w:pPr>
        <w:ind w:right="-145" w:firstLine="709"/>
        <w:rPr>
          <w:color w:val="000000" w:themeColor="text1"/>
        </w:rPr>
      </w:pPr>
      <w:r w:rsidRPr="006E2C22">
        <w:rPr>
          <w:color w:val="000000" w:themeColor="text1"/>
        </w:rPr>
        <w:t>а) объекты, необходимые для предупреждения и ликвидации последствий чрезвычайных ситуаций в границах городского округа, а также для организации и осуществления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p>
    <w:p w14:paraId="21777AA2" w14:textId="07B9AE14" w:rsidR="00232434" w:rsidRPr="006E2C22" w:rsidRDefault="00232434" w:rsidP="00232434">
      <w:pPr>
        <w:ind w:right="-145" w:firstLine="709"/>
        <w:rPr>
          <w:color w:val="000000" w:themeColor="text1"/>
        </w:rPr>
      </w:pPr>
      <w:r w:rsidRPr="006E2C22">
        <w:rPr>
          <w:color w:val="000000" w:themeColor="text1"/>
        </w:rPr>
        <w:t xml:space="preserve">б) объекты, в которых (на территории которых) размещаются библиотеки городского </w:t>
      </w:r>
      <w:r w:rsidRPr="006E2C22">
        <w:rPr>
          <w:color w:val="000000" w:themeColor="text1"/>
        </w:rPr>
        <w:lastRenderedPageBreak/>
        <w:t>округа;</w:t>
      </w:r>
    </w:p>
    <w:p w14:paraId="7FA86CB1" w14:textId="7957DF26" w:rsidR="00232434" w:rsidRPr="006E2C22" w:rsidRDefault="00232434" w:rsidP="00232434">
      <w:pPr>
        <w:ind w:right="-145" w:firstLine="709"/>
        <w:rPr>
          <w:color w:val="000000" w:themeColor="text1"/>
        </w:rPr>
      </w:pPr>
      <w:r w:rsidRPr="006E2C22">
        <w:rPr>
          <w:color w:val="000000" w:themeColor="text1"/>
        </w:rPr>
        <w:t>в) объекты, в которых (на территории которых) размещаются муниципальные архивы городского округа;</w:t>
      </w:r>
    </w:p>
    <w:p w14:paraId="7B5ECC51" w14:textId="3B18A340" w:rsidR="00232434" w:rsidRPr="006E2C22" w:rsidRDefault="00232434" w:rsidP="00232434">
      <w:pPr>
        <w:ind w:right="-145" w:firstLine="709"/>
        <w:rPr>
          <w:color w:val="000000" w:themeColor="text1"/>
        </w:rPr>
      </w:pPr>
      <w:r w:rsidRPr="006E2C22">
        <w:rPr>
          <w:color w:val="000000" w:themeColor="text1"/>
        </w:rPr>
        <w:t>г) объекты, необходимые для осуществления мероприятий по обеспечению безопасности людей на водных объектах, охране их жизни и здоровья;</w:t>
      </w:r>
    </w:p>
    <w:p w14:paraId="7ED12FBD" w14:textId="3B3B9E33" w:rsidR="00232434" w:rsidRPr="006E2C22" w:rsidRDefault="00232434" w:rsidP="00232434">
      <w:pPr>
        <w:ind w:right="-145" w:firstLine="709"/>
        <w:rPr>
          <w:color w:val="000000" w:themeColor="text1"/>
        </w:rPr>
      </w:pPr>
      <w:r w:rsidRPr="006E2C22">
        <w:rPr>
          <w:color w:val="000000" w:themeColor="text1"/>
        </w:rPr>
        <w:t>д) места захоронения;</w:t>
      </w:r>
    </w:p>
    <w:p w14:paraId="3A2170A7" w14:textId="77777777" w:rsidR="00232434" w:rsidRPr="006E2C22" w:rsidRDefault="00232434" w:rsidP="00232434">
      <w:pPr>
        <w:ind w:right="-145" w:firstLine="709"/>
        <w:rPr>
          <w:color w:val="000000" w:themeColor="text1"/>
        </w:rPr>
      </w:pPr>
      <w:r w:rsidRPr="006E2C22">
        <w:rPr>
          <w:color w:val="000000" w:themeColor="text1"/>
        </w:rPr>
        <w:t>е) рынки, необходимые для обеспечения жителей городского округа услугами торговли;</w:t>
      </w:r>
    </w:p>
    <w:p w14:paraId="4FEDF15A" w14:textId="7930DD18" w:rsidR="00232434" w:rsidRPr="006E2C22" w:rsidRDefault="00232434" w:rsidP="00232434">
      <w:pPr>
        <w:ind w:right="-145" w:firstLine="709"/>
        <w:rPr>
          <w:color w:val="000000" w:themeColor="text1"/>
        </w:rPr>
      </w:pPr>
      <w:r w:rsidRPr="006E2C22">
        <w:rPr>
          <w:color w:val="000000" w:themeColor="text1"/>
        </w:rPr>
        <w:t>ж) объекты, необходимые для обеспечения первичных мер пожарной безопасности в границах городского округа (объекты муниципальной пожарной охраны);</w:t>
      </w:r>
    </w:p>
    <w:p w14:paraId="7650FBBC" w14:textId="215F26BE" w:rsidR="00232434" w:rsidRPr="006E2C22" w:rsidRDefault="00232434" w:rsidP="00232434">
      <w:pPr>
        <w:ind w:right="-145" w:firstLine="709"/>
        <w:rPr>
          <w:color w:val="000000" w:themeColor="text1"/>
        </w:rPr>
      </w:pPr>
      <w:r w:rsidRPr="006E2C22">
        <w:rPr>
          <w:color w:val="000000" w:themeColor="text1"/>
        </w:rPr>
        <w:t>з) объекты, территории, необходимые для осуществления органами местного самоуправления городского округа полномочий по вопросам местного значения и оказывающие существенное влияние на социально-экономическое развитие городского округа, не указанные в пунктах 1-3 настоящей статьи и подпунктах «а»-«ж» настоящего пункта.</w:t>
      </w:r>
    </w:p>
    <w:p w14:paraId="6AD61DA6" w14:textId="77626CD3" w:rsidR="00F148FB" w:rsidRPr="006E2C22" w:rsidRDefault="00CA5705" w:rsidP="00CA5705">
      <w:pPr>
        <w:shd w:val="clear" w:color="auto" w:fill="FFFFFF"/>
        <w:rPr>
          <w:color w:val="000000" w:themeColor="text1"/>
          <w:szCs w:val="24"/>
          <w:lang w:bidi="en-US"/>
        </w:rPr>
      </w:pPr>
      <w:r w:rsidRPr="006E2C22">
        <w:rPr>
          <w:color w:val="000000" w:themeColor="text1"/>
          <w:szCs w:val="23"/>
        </w:rPr>
        <w:t>2.3.3. </w:t>
      </w:r>
      <w:r w:rsidRPr="006E2C22">
        <w:rPr>
          <w:color w:val="000000" w:themeColor="text1"/>
        </w:rPr>
        <w:t>ОМЗ являются материальной базой при решении вопросов местного значения, отнесенных к полномочиям органов местного самоуправления (далее – ОМС). Круг вопросов местного значения городского округа установлен в статье 16 Федерального закона от 06.10.2003 № 131-ФЗ «Об общих принципах организации местного самоуправления в Российской Федерации»</w:t>
      </w:r>
      <w:r w:rsidR="004C6886" w:rsidRPr="006E2C22">
        <w:rPr>
          <w:color w:val="000000" w:themeColor="text1"/>
        </w:rPr>
        <w:t xml:space="preserve"> и соответственно в ст. </w:t>
      </w:r>
      <w:r w:rsidR="00BB4417" w:rsidRPr="006E2C22">
        <w:rPr>
          <w:color w:val="000000" w:themeColor="text1"/>
        </w:rPr>
        <w:t>5</w:t>
      </w:r>
      <w:r w:rsidR="004C6886" w:rsidRPr="006E2C22">
        <w:rPr>
          <w:color w:val="000000" w:themeColor="text1"/>
        </w:rPr>
        <w:t xml:space="preserve"> Устава</w:t>
      </w:r>
      <w:r w:rsidRPr="006E2C22">
        <w:rPr>
          <w:color w:val="000000" w:themeColor="text1"/>
        </w:rPr>
        <w:t xml:space="preserve"> </w:t>
      </w:r>
      <w:r w:rsidR="001D42D6" w:rsidRPr="006E2C22">
        <w:rPr>
          <w:color w:val="000000" w:themeColor="text1"/>
          <w:szCs w:val="24"/>
          <w:lang w:bidi="en-US"/>
        </w:rPr>
        <w:t>городско</w:t>
      </w:r>
      <w:r w:rsidR="00F148FB" w:rsidRPr="006E2C22">
        <w:rPr>
          <w:color w:val="000000" w:themeColor="text1"/>
          <w:szCs w:val="24"/>
          <w:lang w:bidi="en-US"/>
        </w:rPr>
        <w:t>го</w:t>
      </w:r>
      <w:r w:rsidR="001D42D6" w:rsidRPr="006E2C22">
        <w:rPr>
          <w:color w:val="000000" w:themeColor="text1"/>
          <w:szCs w:val="24"/>
          <w:lang w:bidi="en-US"/>
        </w:rPr>
        <w:t xml:space="preserve"> округ</w:t>
      </w:r>
      <w:r w:rsidR="00F148FB" w:rsidRPr="006E2C22">
        <w:rPr>
          <w:color w:val="000000" w:themeColor="text1"/>
          <w:szCs w:val="24"/>
          <w:lang w:bidi="en-US"/>
        </w:rPr>
        <w:t>а</w:t>
      </w:r>
      <w:r w:rsidR="001D42D6" w:rsidRPr="006E2C22">
        <w:rPr>
          <w:color w:val="000000" w:themeColor="text1"/>
          <w:szCs w:val="24"/>
          <w:lang w:bidi="en-US"/>
        </w:rPr>
        <w:t xml:space="preserve"> Домодедово Московской области</w:t>
      </w:r>
      <w:r w:rsidR="00F148FB" w:rsidRPr="006E2C22">
        <w:rPr>
          <w:color w:val="000000" w:themeColor="text1"/>
          <w:szCs w:val="24"/>
          <w:lang w:bidi="en-US"/>
        </w:rPr>
        <w:t>.</w:t>
      </w:r>
    </w:p>
    <w:p w14:paraId="59C81A27" w14:textId="2EA30019" w:rsidR="00CA5705" w:rsidRPr="006E2C22" w:rsidRDefault="00CA5705" w:rsidP="00CA5705">
      <w:pPr>
        <w:shd w:val="clear" w:color="auto" w:fill="FFFFFF"/>
        <w:rPr>
          <w:color w:val="000000" w:themeColor="text1"/>
        </w:rPr>
      </w:pPr>
      <w:r w:rsidRPr="006E2C22">
        <w:rPr>
          <w:color w:val="000000" w:themeColor="text1"/>
          <w:szCs w:val="23"/>
        </w:rPr>
        <w:t>2.3.4. </w:t>
      </w:r>
      <w:r w:rsidRPr="006E2C22">
        <w:rPr>
          <w:color w:val="000000" w:themeColor="text1"/>
        </w:rPr>
        <w:t xml:space="preserve">Вопросы местного значения городского округа, имеющие отношение к градостроительному проектированию, соответствующие им ОМЗ </w:t>
      </w:r>
      <w:r w:rsidR="00917D1D" w:rsidRPr="006E2C22">
        <w:rPr>
          <w:color w:val="000000" w:themeColor="text1"/>
        </w:rPr>
        <w:t>сотражением</w:t>
      </w:r>
      <w:r w:rsidRPr="006E2C22">
        <w:rPr>
          <w:color w:val="000000" w:themeColor="text1"/>
        </w:rPr>
        <w:t xml:space="preserve"> полномочий у ОМС городского округа по нормативному правовому регулированию обеспеченности и доступности ОМЗ для населения приведены </w:t>
      </w:r>
      <w:r w:rsidR="00917D1D" w:rsidRPr="006E2C22">
        <w:rPr>
          <w:color w:val="000000" w:themeColor="text1"/>
        </w:rPr>
        <w:t xml:space="preserve">в приложении № </w:t>
      </w:r>
      <w:r w:rsidR="00BB4417" w:rsidRPr="006E2C22">
        <w:rPr>
          <w:color w:val="000000" w:themeColor="text1"/>
        </w:rPr>
        <w:t>8</w:t>
      </w:r>
      <w:r w:rsidR="00917D1D" w:rsidRPr="006E2C22">
        <w:rPr>
          <w:color w:val="000000" w:themeColor="text1"/>
        </w:rPr>
        <w:t xml:space="preserve"> к местным нормативам</w:t>
      </w:r>
      <w:r w:rsidR="002E1961" w:rsidRPr="006E2C22">
        <w:rPr>
          <w:color w:val="000000" w:themeColor="text1"/>
        </w:rPr>
        <w:t>.</w:t>
      </w:r>
    </w:p>
    <w:p w14:paraId="3E478092" w14:textId="3271E9C2" w:rsidR="002E1961" w:rsidRPr="006E2C22" w:rsidRDefault="00862E54" w:rsidP="00CA5705">
      <w:pPr>
        <w:shd w:val="clear" w:color="auto" w:fill="FFFFFF"/>
        <w:rPr>
          <w:color w:val="000000" w:themeColor="text1"/>
        </w:rPr>
      </w:pPr>
      <w:r w:rsidRPr="006E2C22">
        <w:rPr>
          <w:color w:val="000000" w:themeColor="text1"/>
        </w:rPr>
        <w:t>2.3.</w:t>
      </w:r>
      <w:r w:rsidR="00B95225" w:rsidRPr="006E2C22">
        <w:rPr>
          <w:color w:val="000000" w:themeColor="text1"/>
        </w:rPr>
        <w:t>5</w:t>
      </w:r>
      <w:r w:rsidRPr="006E2C22">
        <w:rPr>
          <w:color w:val="000000" w:themeColor="text1"/>
        </w:rPr>
        <w:t xml:space="preserve">. </w:t>
      </w:r>
      <w:r w:rsidR="00014543" w:rsidRPr="006E2C22">
        <w:rPr>
          <w:color w:val="000000" w:themeColor="text1"/>
        </w:rPr>
        <w:t>Состав</w:t>
      </w:r>
      <w:r w:rsidRPr="006E2C22">
        <w:rPr>
          <w:color w:val="000000" w:themeColor="text1"/>
        </w:rPr>
        <w:t xml:space="preserve"> видов ОМЗ -</w:t>
      </w:r>
      <w:r w:rsidR="004B41D6" w:rsidRPr="006E2C22">
        <w:rPr>
          <w:color w:val="000000" w:themeColor="text1"/>
        </w:rPr>
        <w:t xml:space="preserve"> </w:t>
      </w:r>
      <w:r w:rsidRPr="006E2C22">
        <w:rPr>
          <w:color w:val="000000" w:themeColor="text1"/>
        </w:rPr>
        <w:t xml:space="preserve">областей нормирования </w:t>
      </w:r>
      <w:r w:rsidR="00014543" w:rsidRPr="006E2C22">
        <w:rPr>
          <w:color w:val="000000" w:themeColor="text1"/>
        </w:rPr>
        <w:t>сформирован</w:t>
      </w:r>
      <w:r w:rsidRPr="006E2C22">
        <w:rPr>
          <w:color w:val="000000" w:themeColor="text1"/>
        </w:rPr>
        <w:t xml:space="preserve"> в</w:t>
      </w:r>
      <w:r w:rsidR="004B41D6" w:rsidRPr="006E2C22">
        <w:rPr>
          <w:color w:val="000000" w:themeColor="text1"/>
        </w:rPr>
        <w:t xml:space="preserve"> </w:t>
      </w:r>
      <w:r w:rsidRPr="006E2C22">
        <w:rPr>
          <w:color w:val="000000" w:themeColor="text1"/>
        </w:rPr>
        <w:t>результате</w:t>
      </w:r>
      <w:r w:rsidR="00014543" w:rsidRPr="006E2C22">
        <w:rPr>
          <w:color w:val="000000" w:themeColor="text1"/>
        </w:rPr>
        <w:t xml:space="preserve"> </w:t>
      </w:r>
      <w:r w:rsidRPr="006E2C22">
        <w:rPr>
          <w:color w:val="000000" w:themeColor="text1"/>
        </w:rPr>
        <w:t>сопоставления</w:t>
      </w:r>
      <w:r w:rsidR="00014543" w:rsidRPr="006E2C22">
        <w:rPr>
          <w:color w:val="000000" w:themeColor="text1"/>
        </w:rPr>
        <w:t xml:space="preserve"> перечня </w:t>
      </w:r>
      <w:r w:rsidR="004B41D6" w:rsidRPr="006E2C22">
        <w:rPr>
          <w:color w:val="000000" w:themeColor="text1"/>
        </w:rPr>
        <w:t xml:space="preserve">ОМЗ </w:t>
      </w:r>
      <w:r w:rsidR="00014543" w:rsidRPr="006E2C22">
        <w:rPr>
          <w:color w:val="000000" w:themeColor="text1"/>
        </w:rPr>
        <w:t>в п.</w:t>
      </w:r>
      <w:r w:rsidR="004B41D6" w:rsidRPr="006E2C22">
        <w:rPr>
          <w:color w:val="000000" w:themeColor="text1"/>
        </w:rPr>
        <w:t>2.3.2 и в приложении № 8.  При этом были также учтены положения</w:t>
      </w:r>
      <w:r w:rsidR="00B95225" w:rsidRPr="006E2C22">
        <w:rPr>
          <w:color w:val="000000" w:themeColor="text1"/>
          <w:szCs w:val="24"/>
        </w:rPr>
        <w:t xml:space="preserve"> Закона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Закона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14:paraId="16D53A58" w14:textId="3AEB0377" w:rsidR="00CA5705" w:rsidRPr="006E2C22" w:rsidRDefault="00CA5705" w:rsidP="00CA5705">
      <w:pPr>
        <w:shd w:val="clear" w:color="auto" w:fill="FFFFFF"/>
        <w:rPr>
          <w:color w:val="000000" w:themeColor="text1"/>
        </w:rPr>
      </w:pPr>
      <w:r w:rsidRPr="006E2C22">
        <w:rPr>
          <w:color w:val="000000" w:themeColor="text1"/>
        </w:rPr>
        <w:t>2.3.</w:t>
      </w:r>
      <w:r w:rsidR="00B95225" w:rsidRPr="006E2C22">
        <w:rPr>
          <w:color w:val="000000" w:themeColor="text1"/>
        </w:rPr>
        <w:t>6</w:t>
      </w:r>
      <w:r w:rsidRPr="006E2C22">
        <w:rPr>
          <w:color w:val="000000" w:themeColor="text1"/>
        </w:rPr>
        <w:t xml:space="preserve">. Подготовка МНГП осуществлялась в отношении только ОМЗ, по которым ОМС обладают полномочиями по нормированию. </w:t>
      </w:r>
      <w:bookmarkStart w:id="19" w:name="Par1763"/>
      <w:bookmarkEnd w:id="19"/>
      <w:r w:rsidRPr="006E2C22">
        <w:rPr>
          <w:color w:val="000000" w:themeColor="text1"/>
        </w:rPr>
        <w:t>В отношении иных объектов в информационно – справочных целях приводятся ссылки на регламентирующие документы, утвержденные на региональном и федеральном уровне.</w:t>
      </w:r>
    </w:p>
    <w:p w14:paraId="0D2C04BC" w14:textId="023685DF" w:rsidR="00CA5705" w:rsidRPr="006E2C22" w:rsidRDefault="00CA5705" w:rsidP="00CA5705">
      <w:pPr>
        <w:rPr>
          <w:color w:val="000000" w:themeColor="text1"/>
        </w:rPr>
      </w:pPr>
      <w:r w:rsidRPr="006E2C22">
        <w:rPr>
          <w:color w:val="000000" w:themeColor="text1"/>
        </w:rPr>
        <w:t>2.3.</w:t>
      </w:r>
      <w:r w:rsidR="00B95225" w:rsidRPr="006E2C22">
        <w:rPr>
          <w:color w:val="000000" w:themeColor="text1"/>
        </w:rPr>
        <w:t>7</w:t>
      </w:r>
      <w:r w:rsidRPr="006E2C22">
        <w:rPr>
          <w:color w:val="000000" w:themeColor="text1"/>
        </w:rPr>
        <w:t>. ОМС согласно п</w:t>
      </w:r>
      <w:r w:rsidR="000416EF" w:rsidRPr="006E2C22">
        <w:rPr>
          <w:color w:val="000000" w:themeColor="text1"/>
        </w:rPr>
        <w:t>.</w:t>
      </w:r>
      <w:r w:rsidRPr="006E2C22">
        <w:rPr>
          <w:color w:val="000000" w:themeColor="text1"/>
        </w:rPr>
        <w:t>9 ч</w:t>
      </w:r>
      <w:r w:rsidR="000416EF" w:rsidRPr="006E2C22">
        <w:rPr>
          <w:color w:val="000000" w:themeColor="text1"/>
        </w:rPr>
        <w:t>.</w:t>
      </w:r>
      <w:r w:rsidRPr="006E2C22">
        <w:rPr>
          <w:color w:val="000000" w:themeColor="text1"/>
        </w:rPr>
        <w:t xml:space="preserve"> 1 ст</w:t>
      </w:r>
      <w:r w:rsidR="000416EF" w:rsidRPr="006E2C22">
        <w:rPr>
          <w:color w:val="000000" w:themeColor="text1"/>
        </w:rPr>
        <w:t>.</w:t>
      </w:r>
      <w:r w:rsidRPr="006E2C22">
        <w:rPr>
          <w:color w:val="000000" w:themeColor="text1"/>
        </w:rPr>
        <w:t xml:space="preserve"> 5</w:t>
      </w:r>
      <w:r w:rsidR="000416EF" w:rsidRPr="006E2C22">
        <w:rPr>
          <w:color w:val="000000" w:themeColor="text1"/>
        </w:rPr>
        <w:t>.1</w:t>
      </w:r>
      <w:r w:rsidRPr="006E2C22">
        <w:rPr>
          <w:color w:val="000000" w:themeColor="text1"/>
        </w:rPr>
        <w:t xml:space="preserve"> Устава городского округа </w:t>
      </w:r>
      <w:r w:rsidR="000416EF" w:rsidRPr="006E2C22">
        <w:rPr>
          <w:color w:val="000000" w:themeColor="text1"/>
        </w:rPr>
        <w:t xml:space="preserve">Домодедово </w:t>
      </w:r>
      <w:r w:rsidRPr="006E2C22">
        <w:rPr>
          <w:color w:val="000000" w:themeColor="text1"/>
        </w:rPr>
        <w:t xml:space="preserve">имеют право на оказание поддержки объединениям инвалидов в соответствии с Федеральным законом от 24.01.1995 № 181-ФЗ «О социальной защите инвалидов в РФ», в статье 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не устанавливая их самостоятельно в границах городского округа. </w:t>
      </w:r>
    </w:p>
    <w:p w14:paraId="430D033C" w14:textId="4C864A3D" w:rsidR="009938B2" w:rsidRPr="006E2C22" w:rsidRDefault="003F55B1" w:rsidP="00DE0667">
      <w:pPr>
        <w:tabs>
          <w:tab w:val="left" w:pos="3960"/>
          <w:tab w:val="center" w:pos="7950"/>
          <w:tab w:val="center" w:pos="9300"/>
        </w:tabs>
        <w:spacing w:before="120" w:after="120" w:line="240" w:lineRule="auto"/>
        <w:ind w:firstLine="0"/>
        <w:jc w:val="center"/>
        <w:outlineLvl w:val="1"/>
        <w:rPr>
          <w:b/>
          <w:color w:val="000000" w:themeColor="text1"/>
        </w:rPr>
      </w:pPr>
      <w:r w:rsidRPr="006E2C22">
        <w:rPr>
          <w:b/>
          <w:color w:val="000000" w:themeColor="text1"/>
        </w:rPr>
        <w:lastRenderedPageBreak/>
        <w:t xml:space="preserve">2.4. </w:t>
      </w:r>
      <w:r w:rsidR="009938B2" w:rsidRPr="006E2C22">
        <w:rPr>
          <w:b/>
          <w:color w:val="000000" w:themeColor="text1"/>
        </w:rPr>
        <w:t xml:space="preserve">Обоснование </w:t>
      </w:r>
      <w:r w:rsidRPr="006E2C22">
        <w:rPr>
          <w:b/>
          <w:color w:val="000000" w:themeColor="text1"/>
        </w:rPr>
        <w:t xml:space="preserve">состава </w:t>
      </w:r>
      <w:r w:rsidR="009938B2" w:rsidRPr="006E2C22">
        <w:rPr>
          <w:b/>
          <w:color w:val="000000" w:themeColor="text1"/>
        </w:rPr>
        <w:t>расчетных показателей</w:t>
      </w:r>
      <w:r w:rsidR="00264885" w:rsidRPr="006E2C22">
        <w:rPr>
          <w:b/>
          <w:color w:val="000000" w:themeColor="text1"/>
        </w:rPr>
        <w:t xml:space="preserve"> и значений расчетных показателей</w:t>
      </w:r>
    </w:p>
    <w:p w14:paraId="63EA5058" w14:textId="77777777" w:rsidR="007C47FA" w:rsidRPr="006E2C22" w:rsidRDefault="007C47FA" w:rsidP="007139DF">
      <w:pPr>
        <w:spacing w:line="240" w:lineRule="auto"/>
        <w:ind w:firstLine="567"/>
        <w:rPr>
          <w:color w:val="000000" w:themeColor="text1"/>
          <w:szCs w:val="24"/>
        </w:rPr>
      </w:pPr>
      <w:r w:rsidRPr="006E2C22">
        <w:rPr>
          <w:color w:val="000000" w:themeColor="text1"/>
          <w:szCs w:val="24"/>
        </w:rPr>
        <w:t>3.1. Обо</w:t>
      </w:r>
      <w:r w:rsidR="00041313" w:rsidRPr="006E2C22">
        <w:rPr>
          <w:color w:val="000000" w:themeColor="text1"/>
          <w:szCs w:val="24"/>
        </w:rPr>
        <w:t>с</w:t>
      </w:r>
      <w:r w:rsidRPr="006E2C22">
        <w:rPr>
          <w:color w:val="000000" w:themeColor="text1"/>
          <w:szCs w:val="24"/>
        </w:rPr>
        <w:t xml:space="preserve">нование расчетных показателей основывается на: </w:t>
      </w:r>
    </w:p>
    <w:p w14:paraId="2F193994" w14:textId="77777777" w:rsidR="007C47FA" w:rsidRPr="006E2C22" w:rsidRDefault="007C47FA" w:rsidP="007139DF">
      <w:pPr>
        <w:spacing w:line="240" w:lineRule="auto"/>
        <w:ind w:firstLine="567"/>
        <w:rPr>
          <w:color w:val="000000" w:themeColor="text1"/>
          <w:szCs w:val="24"/>
        </w:rPr>
      </w:pPr>
      <w:r w:rsidRPr="006E2C22">
        <w:rPr>
          <w:color w:val="000000" w:themeColor="text1"/>
          <w:szCs w:val="24"/>
        </w:rPr>
        <w:t xml:space="preserve">1) применении и соблюдении требований и норм, связанных с градостроительной деятельностью, содержащихся: </w:t>
      </w:r>
    </w:p>
    <w:p w14:paraId="75C2B509" w14:textId="77777777" w:rsidR="007C47FA" w:rsidRPr="006E2C22" w:rsidRDefault="00EF2B6A" w:rsidP="007139DF">
      <w:pPr>
        <w:spacing w:line="240" w:lineRule="auto"/>
        <w:ind w:firstLine="567"/>
        <w:rPr>
          <w:color w:val="000000" w:themeColor="text1"/>
          <w:szCs w:val="24"/>
        </w:rPr>
      </w:pPr>
      <w:r w:rsidRPr="006E2C22">
        <w:rPr>
          <w:color w:val="000000" w:themeColor="text1"/>
          <w:szCs w:val="24"/>
        </w:rPr>
        <w:t xml:space="preserve">– </w:t>
      </w:r>
      <w:r w:rsidR="007C47FA" w:rsidRPr="006E2C22">
        <w:rPr>
          <w:color w:val="000000" w:themeColor="text1"/>
          <w:szCs w:val="24"/>
        </w:rPr>
        <w:t>в нормативных правовых актах Российской федерации;</w:t>
      </w:r>
    </w:p>
    <w:p w14:paraId="49A8050B" w14:textId="77777777" w:rsidR="007C47FA" w:rsidRPr="006E2C22" w:rsidRDefault="00EF2B6A" w:rsidP="007139DF">
      <w:pPr>
        <w:spacing w:line="240" w:lineRule="auto"/>
        <w:ind w:firstLine="567"/>
        <w:rPr>
          <w:color w:val="000000" w:themeColor="text1"/>
          <w:szCs w:val="24"/>
        </w:rPr>
      </w:pPr>
      <w:r w:rsidRPr="006E2C22">
        <w:rPr>
          <w:color w:val="000000" w:themeColor="text1"/>
          <w:szCs w:val="24"/>
        </w:rPr>
        <w:t xml:space="preserve">– </w:t>
      </w:r>
      <w:r w:rsidR="007C47FA" w:rsidRPr="006E2C22">
        <w:rPr>
          <w:color w:val="000000" w:themeColor="text1"/>
          <w:szCs w:val="24"/>
        </w:rPr>
        <w:t xml:space="preserve">в нормативных правовых актах Московской области; </w:t>
      </w:r>
    </w:p>
    <w:p w14:paraId="4DD64AB1" w14:textId="7D9AA174" w:rsidR="007C47FA" w:rsidRPr="006E2C22" w:rsidRDefault="00EF2B6A" w:rsidP="007139DF">
      <w:pPr>
        <w:spacing w:line="240" w:lineRule="auto"/>
        <w:ind w:firstLine="567"/>
        <w:rPr>
          <w:color w:val="000000" w:themeColor="text1"/>
          <w:szCs w:val="24"/>
        </w:rPr>
      </w:pPr>
      <w:r w:rsidRPr="006E2C22">
        <w:rPr>
          <w:color w:val="000000" w:themeColor="text1"/>
          <w:szCs w:val="24"/>
        </w:rPr>
        <w:t xml:space="preserve">– </w:t>
      </w:r>
      <w:r w:rsidR="007C47FA" w:rsidRPr="006E2C22">
        <w:rPr>
          <w:color w:val="000000" w:themeColor="text1"/>
          <w:szCs w:val="24"/>
        </w:rPr>
        <w:t xml:space="preserve">в муниципальных правовых актах </w:t>
      </w:r>
      <w:r w:rsidR="006211CA" w:rsidRPr="006E2C22">
        <w:rPr>
          <w:color w:val="000000" w:themeColor="text1"/>
          <w:szCs w:val="24"/>
        </w:rPr>
        <w:t>городского округа</w:t>
      </w:r>
      <w:r w:rsidR="0024063A" w:rsidRPr="006E2C22">
        <w:rPr>
          <w:color w:val="000000" w:themeColor="text1"/>
          <w:szCs w:val="24"/>
        </w:rPr>
        <w:t xml:space="preserve"> Домодедово</w:t>
      </w:r>
      <w:r w:rsidR="007C47FA" w:rsidRPr="006E2C22">
        <w:rPr>
          <w:color w:val="000000" w:themeColor="text1"/>
          <w:szCs w:val="24"/>
        </w:rPr>
        <w:t>;</w:t>
      </w:r>
    </w:p>
    <w:p w14:paraId="30FC3E05" w14:textId="77777777" w:rsidR="007C47FA" w:rsidRPr="006E2C22" w:rsidRDefault="00EF2B6A" w:rsidP="007139DF">
      <w:pPr>
        <w:spacing w:line="240" w:lineRule="auto"/>
        <w:ind w:firstLine="567"/>
        <w:rPr>
          <w:color w:val="000000" w:themeColor="text1"/>
          <w:szCs w:val="24"/>
        </w:rPr>
      </w:pPr>
      <w:r w:rsidRPr="006E2C22">
        <w:rPr>
          <w:color w:val="000000" w:themeColor="text1"/>
          <w:szCs w:val="24"/>
        </w:rPr>
        <w:t xml:space="preserve">– </w:t>
      </w:r>
      <w:r w:rsidR="007C47FA" w:rsidRPr="006E2C22">
        <w:rPr>
          <w:color w:val="000000" w:themeColor="text1"/>
          <w:szCs w:val="24"/>
        </w:rPr>
        <w:t xml:space="preserve">в национальных стандартах и сводах правил; </w:t>
      </w:r>
    </w:p>
    <w:p w14:paraId="57E417DD" w14:textId="77777777" w:rsidR="007C47FA" w:rsidRPr="006E2C22" w:rsidRDefault="007C47FA" w:rsidP="007139DF">
      <w:pPr>
        <w:spacing w:line="240" w:lineRule="auto"/>
        <w:ind w:firstLine="567"/>
        <w:rPr>
          <w:color w:val="000000" w:themeColor="text1"/>
          <w:szCs w:val="24"/>
        </w:rPr>
      </w:pPr>
      <w:r w:rsidRPr="006E2C22">
        <w:rPr>
          <w:color w:val="000000" w:themeColor="text1"/>
          <w:szCs w:val="24"/>
        </w:rPr>
        <w:t>2) соблюдении: </w:t>
      </w:r>
    </w:p>
    <w:p w14:paraId="64744F27" w14:textId="77777777" w:rsidR="007C47FA" w:rsidRPr="006E2C22" w:rsidRDefault="00EF2B6A" w:rsidP="007139DF">
      <w:pPr>
        <w:spacing w:line="240" w:lineRule="auto"/>
        <w:ind w:firstLine="567"/>
        <w:rPr>
          <w:color w:val="000000" w:themeColor="text1"/>
          <w:szCs w:val="24"/>
        </w:rPr>
      </w:pPr>
      <w:r w:rsidRPr="006E2C22">
        <w:rPr>
          <w:color w:val="000000" w:themeColor="text1"/>
          <w:szCs w:val="24"/>
        </w:rPr>
        <w:t xml:space="preserve">– </w:t>
      </w:r>
      <w:r w:rsidR="007C47FA" w:rsidRPr="006E2C22">
        <w:rPr>
          <w:color w:val="000000" w:themeColor="text1"/>
          <w:szCs w:val="24"/>
        </w:rPr>
        <w:t xml:space="preserve">технических регламентов; </w:t>
      </w:r>
    </w:p>
    <w:p w14:paraId="5D0D6B26" w14:textId="77777777" w:rsidR="007C47FA" w:rsidRPr="006E2C22" w:rsidRDefault="00EF2B6A" w:rsidP="007139DF">
      <w:pPr>
        <w:spacing w:line="240" w:lineRule="auto"/>
        <w:ind w:firstLine="567"/>
        <w:rPr>
          <w:color w:val="000000" w:themeColor="text1"/>
          <w:szCs w:val="24"/>
        </w:rPr>
      </w:pPr>
      <w:r w:rsidRPr="006E2C22">
        <w:rPr>
          <w:color w:val="000000" w:themeColor="text1"/>
          <w:szCs w:val="24"/>
        </w:rPr>
        <w:t xml:space="preserve">– </w:t>
      </w:r>
      <w:r w:rsidR="007C47FA" w:rsidRPr="006E2C22">
        <w:rPr>
          <w:color w:val="000000" w:themeColor="text1"/>
          <w:szCs w:val="24"/>
        </w:rPr>
        <w:t>нормативов градостроительного проектирования Московской области;</w:t>
      </w:r>
    </w:p>
    <w:p w14:paraId="66D484CB" w14:textId="77777777" w:rsidR="007C47FA" w:rsidRPr="006E2C22" w:rsidRDefault="007C47FA" w:rsidP="007139DF">
      <w:pPr>
        <w:spacing w:line="240" w:lineRule="auto"/>
        <w:ind w:firstLine="567"/>
        <w:rPr>
          <w:color w:val="000000" w:themeColor="text1"/>
          <w:szCs w:val="24"/>
        </w:rPr>
      </w:pPr>
      <w:r w:rsidRPr="006E2C22">
        <w:rPr>
          <w:color w:val="000000" w:themeColor="text1"/>
          <w:szCs w:val="24"/>
        </w:rPr>
        <w:t xml:space="preserve">3) учете показателей и данных, содержащихся: </w:t>
      </w:r>
    </w:p>
    <w:p w14:paraId="01F7407C" w14:textId="784F949E" w:rsidR="007C47FA" w:rsidRPr="006E2C22" w:rsidRDefault="00EF2B6A" w:rsidP="007139DF">
      <w:pPr>
        <w:spacing w:line="240" w:lineRule="auto"/>
        <w:ind w:firstLine="567"/>
        <w:rPr>
          <w:color w:val="000000" w:themeColor="text1"/>
          <w:szCs w:val="24"/>
        </w:rPr>
      </w:pPr>
      <w:r w:rsidRPr="006E2C22">
        <w:rPr>
          <w:color w:val="000000" w:themeColor="text1"/>
          <w:szCs w:val="24"/>
        </w:rPr>
        <w:t xml:space="preserve">– </w:t>
      </w:r>
      <w:r w:rsidR="007C47FA" w:rsidRPr="006E2C22">
        <w:rPr>
          <w:color w:val="000000" w:themeColor="text1"/>
          <w:szCs w:val="24"/>
        </w:rPr>
        <w:t>в </w:t>
      </w:r>
      <w:r w:rsidR="00F96FE2" w:rsidRPr="006E2C22">
        <w:rPr>
          <w:color w:val="000000" w:themeColor="text1"/>
          <w:szCs w:val="24"/>
        </w:rPr>
        <w:t>стратегии социально-экономического развития и других стратегических документах</w:t>
      </w:r>
      <w:r w:rsidR="007C47FA" w:rsidRPr="006E2C22">
        <w:rPr>
          <w:color w:val="000000" w:themeColor="text1"/>
          <w:szCs w:val="24"/>
        </w:rPr>
        <w:t xml:space="preserve"> </w:t>
      </w:r>
      <w:r w:rsidR="006211CA" w:rsidRPr="006E2C22">
        <w:rPr>
          <w:color w:val="000000" w:themeColor="text1"/>
          <w:szCs w:val="24"/>
        </w:rPr>
        <w:t>городского округа</w:t>
      </w:r>
      <w:r w:rsidR="0024063A" w:rsidRPr="006E2C22">
        <w:rPr>
          <w:color w:val="000000" w:themeColor="text1"/>
          <w:szCs w:val="24"/>
        </w:rPr>
        <w:t xml:space="preserve"> Домодедово</w:t>
      </w:r>
      <w:r w:rsidR="007C47FA" w:rsidRPr="006E2C22">
        <w:rPr>
          <w:color w:val="000000" w:themeColor="text1"/>
          <w:szCs w:val="24"/>
        </w:rPr>
        <w:t xml:space="preserve">, при реализации которых осуществляется создание объектов местного значения; </w:t>
      </w:r>
    </w:p>
    <w:p w14:paraId="05717545" w14:textId="12D1AA56" w:rsidR="007C47FA" w:rsidRPr="006E2C22" w:rsidRDefault="00EF2B6A" w:rsidP="007139DF">
      <w:pPr>
        <w:spacing w:line="240" w:lineRule="auto"/>
        <w:ind w:firstLine="567"/>
        <w:rPr>
          <w:color w:val="000000" w:themeColor="text1"/>
          <w:szCs w:val="24"/>
        </w:rPr>
      </w:pPr>
      <w:r w:rsidRPr="006E2C22">
        <w:rPr>
          <w:color w:val="000000" w:themeColor="text1"/>
          <w:szCs w:val="24"/>
        </w:rPr>
        <w:t xml:space="preserve">– </w:t>
      </w:r>
      <w:r w:rsidR="007C47FA" w:rsidRPr="006E2C22">
        <w:rPr>
          <w:color w:val="000000" w:themeColor="text1"/>
          <w:szCs w:val="24"/>
        </w:rPr>
        <w:t xml:space="preserve">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6211CA" w:rsidRPr="006E2C22">
        <w:rPr>
          <w:color w:val="000000" w:themeColor="text1"/>
          <w:szCs w:val="24"/>
        </w:rPr>
        <w:t>городского округа</w:t>
      </w:r>
      <w:r w:rsidR="007C47FA" w:rsidRPr="006E2C22">
        <w:rPr>
          <w:color w:val="000000" w:themeColor="text1"/>
          <w:szCs w:val="24"/>
        </w:rPr>
        <w:t>;</w:t>
      </w:r>
    </w:p>
    <w:p w14:paraId="6CAC8F97" w14:textId="77777777" w:rsidR="007C47FA" w:rsidRPr="006E2C22" w:rsidRDefault="00EF2B6A" w:rsidP="007139DF">
      <w:pPr>
        <w:spacing w:line="240" w:lineRule="auto"/>
        <w:ind w:firstLine="567"/>
        <w:rPr>
          <w:color w:val="000000" w:themeColor="text1"/>
          <w:szCs w:val="24"/>
        </w:rPr>
      </w:pPr>
      <w:r w:rsidRPr="006E2C22">
        <w:rPr>
          <w:color w:val="000000" w:themeColor="text1"/>
          <w:szCs w:val="24"/>
        </w:rPr>
        <w:t xml:space="preserve">– </w:t>
      </w:r>
      <w:r w:rsidR="007C47FA" w:rsidRPr="006E2C22">
        <w:rPr>
          <w:color w:val="000000" w:themeColor="text1"/>
          <w:szCs w:val="24"/>
        </w:rPr>
        <w:t>в</w:t>
      </w:r>
      <w:r w:rsidR="00EC18D5" w:rsidRPr="006E2C22">
        <w:rPr>
          <w:color w:val="000000" w:themeColor="text1"/>
          <w:szCs w:val="24"/>
        </w:rPr>
        <w:t xml:space="preserve"> </w:t>
      </w:r>
      <w:r w:rsidR="007C47FA" w:rsidRPr="006E2C22">
        <w:rPr>
          <w:color w:val="000000" w:themeColor="text1"/>
          <w:szCs w:val="24"/>
        </w:rPr>
        <w:t>утвержденных документах территориального планирования Российской Федерации и Московской области;</w:t>
      </w:r>
    </w:p>
    <w:p w14:paraId="330D752E" w14:textId="34E80383" w:rsidR="007C47FA" w:rsidRPr="006E2C22" w:rsidRDefault="00EF2B6A" w:rsidP="007139DF">
      <w:pPr>
        <w:spacing w:line="240" w:lineRule="auto"/>
        <w:ind w:firstLine="567"/>
        <w:rPr>
          <w:color w:val="000000" w:themeColor="text1"/>
          <w:szCs w:val="24"/>
        </w:rPr>
      </w:pPr>
      <w:r w:rsidRPr="006E2C22">
        <w:rPr>
          <w:color w:val="000000" w:themeColor="text1"/>
          <w:szCs w:val="24"/>
        </w:rPr>
        <w:t xml:space="preserve">– </w:t>
      </w:r>
      <w:r w:rsidR="007C47FA" w:rsidRPr="006E2C22">
        <w:rPr>
          <w:color w:val="000000" w:themeColor="text1"/>
          <w:szCs w:val="24"/>
        </w:rPr>
        <w:t>в</w:t>
      </w:r>
      <w:r w:rsidR="00EC18D5" w:rsidRPr="006E2C22">
        <w:rPr>
          <w:color w:val="000000" w:themeColor="text1"/>
          <w:szCs w:val="24"/>
        </w:rPr>
        <w:t xml:space="preserve"> </w:t>
      </w:r>
      <w:r w:rsidR="007C47FA" w:rsidRPr="006E2C22">
        <w:rPr>
          <w:color w:val="000000" w:themeColor="text1"/>
          <w:szCs w:val="24"/>
        </w:rPr>
        <w:t xml:space="preserve">утвержденных документах территориального планирования </w:t>
      </w:r>
      <w:r w:rsidR="00C32338" w:rsidRPr="006E2C22">
        <w:rPr>
          <w:color w:val="000000" w:themeColor="text1"/>
          <w:szCs w:val="24"/>
        </w:rPr>
        <w:t>г</w:t>
      </w:r>
      <w:r w:rsidR="004612E0" w:rsidRPr="006E2C22">
        <w:rPr>
          <w:color w:val="000000" w:themeColor="text1"/>
          <w:szCs w:val="24"/>
        </w:rPr>
        <w:t>ородского округа Домодедово</w:t>
      </w:r>
      <w:r w:rsidR="00C32338" w:rsidRPr="006E2C22">
        <w:rPr>
          <w:color w:val="000000" w:themeColor="text1"/>
          <w:szCs w:val="24"/>
        </w:rPr>
        <w:t xml:space="preserve"> </w:t>
      </w:r>
      <w:r w:rsidR="007C47FA" w:rsidRPr="006E2C22">
        <w:rPr>
          <w:color w:val="000000" w:themeColor="text1"/>
          <w:szCs w:val="24"/>
        </w:rPr>
        <w:t xml:space="preserve">и материалах по их обоснованию;  </w:t>
      </w:r>
    </w:p>
    <w:p w14:paraId="26552E78" w14:textId="77777777" w:rsidR="007C47FA" w:rsidRPr="006E2C22" w:rsidRDefault="00EF2B6A" w:rsidP="007139DF">
      <w:pPr>
        <w:spacing w:line="240" w:lineRule="auto"/>
        <w:ind w:firstLine="567"/>
        <w:rPr>
          <w:color w:val="000000" w:themeColor="text1"/>
          <w:szCs w:val="24"/>
        </w:rPr>
      </w:pPr>
      <w:r w:rsidRPr="006E2C22">
        <w:rPr>
          <w:color w:val="000000" w:themeColor="text1"/>
          <w:szCs w:val="24"/>
        </w:rPr>
        <w:t xml:space="preserve">– </w:t>
      </w:r>
      <w:r w:rsidR="007C47FA" w:rsidRPr="006E2C22">
        <w:rPr>
          <w:color w:val="000000" w:themeColor="text1"/>
          <w:szCs w:val="24"/>
        </w:rPr>
        <w:t>в</w:t>
      </w:r>
      <w:r w:rsidR="00EC18D5" w:rsidRPr="006E2C22">
        <w:rPr>
          <w:color w:val="000000" w:themeColor="text1"/>
          <w:szCs w:val="24"/>
        </w:rPr>
        <w:t xml:space="preserve"> </w:t>
      </w:r>
      <w:r w:rsidR="007C47FA" w:rsidRPr="006E2C22">
        <w:rPr>
          <w:color w:val="000000" w:themeColor="text1"/>
          <w:szCs w:val="24"/>
        </w:rPr>
        <w:t>утвержденных проектах планировки и материалах по их обоснованию;</w:t>
      </w:r>
    </w:p>
    <w:p w14:paraId="2CE47362" w14:textId="77777777" w:rsidR="007C47FA" w:rsidRPr="006E2C22" w:rsidRDefault="00EF2B6A" w:rsidP="007139DF">
      <w:pPr>
        <w:spacing w:line="240" w:lineRule="auto"/>
        <w:ind w:firstLine="567"/>
        <w:rPr>
          <w:color w:val="000000" w:themeColor="text1"/>
          <w:szCs w:val="24"/>
        </w:rPr>
      </w:pPr>
      <w:r w:rsidRPr="006E2C22">
        <w:rPr>
          <w:color w:val="000000" w:themeColor="text1"/>
          <w:szCs w:val="24"/>
        </w:rPr>
        <w:t xml:space="preserve">– </w:t>
      </w:r>
      <w:r w:rsidR="007C47FA" w:rsidRPr="006E2C22">
        <w:rPr>
          <w:color w:val="000000" w:themeColor="text1"/>
          <w:szCs w:val="24"/>
        </w:rPr>
        <w:t>в</w:t>
      </w:r>
      <w:r w:rsidR="00EC18D5" w:rsidRPr="006E2C22">
        <w:rPr>
          <w:color w:val="000000" w:themeColor="text1"/>
          <w:szCs w:val="24"/>
        </w:rPr>
        <w:t xml:space="preserve"> </w:t>
      </w:r>
      <w:r w:rsidR="007C47FA" w:rsidRPr="006E2C22">
        <w:rPr>
          <w:color w:val="000000" w:themeColor="text1"/>
          <w:szCs w:val="24"/>
        </w:rPr>
        <w:t>методических материалах в области градостроительной деятельности;</w:t>
      </w:r>
    </w:p>
    <w:p w14:paraId="532B3C82" w14:textId="77777777" w:rsidR="007C47FA" w:rsidRPr="006E2C22" w:rsidRDefault="007C47FA" w:rsidP="007139DF">
      <w:pPr>
        <w:spacing w:line="240" w:lineRule="auto"/>
        <w:ind w:firstLine="567"/>
        <w:rPr>
          <w:color w:val="000000" w:themeColor="text1"/>
          <w:szCs w:val="24"/>
        </w:rPr>
      </w:pPr>
      <w:r w:rsidRPr="006E2C22">
        <w:rPr>
          <w:color w:val="000000" w:themeColor="text1"/>
          <w:szCs w:val="24"/>
        </w:rPr>
        <w:t xml:space="preserve">4) корректном применении математических моделей и методов при проведении расчетов показателей местных нормативов. </w:t>
      </w:r>
    </w:p>
    <w:p w14:paraId="3CBD3320" w14:textId="77777777" w:rsidR="002C3C91" w:rsidRPr="006E2C22" w:rsidRDefault="002C3C91" w:rsidP="002C3C91">
      <w:pPr>
        <w:spacing w:line="240" w:lineRule="auto"/>
        <w:ind w:right="24" w:firstLine="567"/>
        <w:rPr>
          <w:color w:val="000000" w:themeColor="text1"/>
          <w:szCs w:val="24"/>
        </w:rPr>
      </w:pPr>
      <w:r w:rsidRPr="006E2C22">
        <w:rPr>
          <w:color w:val="000000" w:themeColor="text1"/>
          <w:szCs w:val="24"/>
        </w:rPr>
        <w:t>3.2.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415F1BAE" w14:textId="77777777" w:rsidR="002C3C91" w:rsidRPr="006E2C22" w:rsidRDefault="00EF2B6A" w:rsidP="002C3C91">
      <w:pPr>
        <w:spacing w:line="240" w:lineRule="auto"/>
        <w:ind w:right="24" w:firstLine="567"/>
        <w:rPr>
          <w:color w:val="000000" w:themeColor="text1"/>
          <w:szCs w:val="24"/>
        </w:rPr>
      </w:pPr>
      <w:r w:rsidRPr="006E2C22">
        <w:rPr>
          <w:color w:val="000000" w:themeColor="text1"/>
          <w:szCs w:val="24"/>
        </w:rPr>
        <w:t xml:space="preserve">– </w:t>
      </w:r>
      <w:r w:rsidR="002C3C91" w:rsidRPr="006E2C22">
        <w:rPr>
          <w:color w:val="000000" w:themeColor="text1"/>
          <w:szCs w:val="24"/>
        </w:rPr>
        <w:t>количество единиц объектов;</w:t>
      </w:r>
    </w:p>
    <w:p w14:paraId="78B5BFDE" w14:textId="77777777" w:rsidR="002C3C91" w:rsidRPr="006E2C22" w:rsidRDefault="00EF2B6A" w:rsidP="002C3C91">
      <w:pPr>
        <w:spacing w:line="240" w:lineRule="auto"/>
        <w:ind w:right="24" w:firstLine="567"/>
        <w:rPr>
          <w:color w:val="000000" w:themeColor="text1"/>
          <w:szCs w:val="24"/>
        </w:rPr>
      </w:pPr>
      <w:r w:rsidRPr="006E2C22">
        <w:rPr>
          <w:color w:val="000000" w:themeColor="text1"/>
          <w:szCs w:val="24"/>
        </w:rPr>
        <w:t xml:space="preserve">– </w:t>
      </w:r>
      <w:r w:rsidR="002C3C91" w:rsidRPr="006E2C22">
        <w:rPr>
          <w:color w:val="000000" w:themeColor="text1"/>
          <w:szCs w:val="24"/>
        </w:rPr>
        <w:t xml:space="preserve">площадь объекта, его помещений и (или) земельного участка для размещения объекта; </w:t>
      </w:r>
    </w:p>
    <w:p w14:paraId="6F8EA9CC" w14:textId="77777777" w:rsidR="002C3C91" w:rsidRPr="006E2C22" w:rsidRDefault="00EF2B6A" w:rsidP="002C3C91">
      <w:pPr>
        <w:spacing w:line="240" w:lineRule="auto"/>
        <w:ind w:right="24" w:firstLine="567"/>
        <w:rPr>
          <w:color w:val="000000" w:themeColor="text1"/>
          <w:szCs w:val="24"/>
        </w:rPr>
      </w:pPr>
      <w:r w:rsidRPr="006E2C22">
        <w:rPr>
          <w:color w:val="000000" w:themeColor="text1"/>
          <w:szCs w:val="24"/>
        </w:rPr>
        <w:t xml:space="preserve">– </w:t>
      </w:r>
      <w:r w:rsidR="002C3C91" w:rsidRPr="006E2C22">
        <w:rPr>
          <w:color w:val="000000" w:themeColor="text1"/>
          <w:szCs w:val="24"/>
        </w:rPr>
        <w:t>вместимость (производительность, мощность, количество мест</w:t>
      </w:r>
      <w:r w:rsidR="004D04A5" w:rsidRPr="006E2C22">
        <w:rPr>
          <w:color w:val="000000" w:themeColor="text1"/>
          <w:szCs w:val="24"/>
        </w:rPr>
        <w:t xml:space="preserve"> и т.п.</w:t>
      </w:r>
      <w:r w:rsidR="002C3C91" w:rsidRPr="006E2C22">
        <w:rPr>
          <w:color w:val="000000" w:themeColor="text1"/>
          <w:szCs w:val="24"/>
        </w:rPr>
        <w:t>) объекта и иные нормируемые показатели, характеризующие объект.</w:t>
      </w:r>
    </w:p>
    <w:p w14:paraId="4F14E494" w14:textId="77777777" w:rsidR="002C3C91" w:rsidRPr="006E2C22" w:rsidRDefault="002C3C91" w:rsidP="002C3C91">
      <w:pPr>
        <w:spacing w:line="240" w:lineRule="auto"/>
        <w:ind w:right="24" w:firstLine="567"/>
        <w:rPr>
          <w:color w:val="000000" w:themeColor="text1"/>
          <w:szCs w:val="24"/>
        </w:rPr>
      </w:pPr>
      <w:r w:rsidRPr="006E2C22">
        <w:rPr>
          <w:color w:val="000000" w:themeColor="text1"/>
          <w:szCs w:val="24"/>
        </w:rPr>
        <w:t xml:space="preserve">В последнем случае для оценки площади объекта и земельного участка используются дополнительные удельные показатели, связывающие единицу ресурсной вместимости с неоходимой для нее площадью объекта и земельного участка. Аналогичные показатели используются при описании предельных размеров земельных участков в градостроительных регламентах правил землепользования и застройки. </w:t>
      </w:r>
    </w:p>
    <w:p w14:paraId="6F91EA23" w14:textId="71A4BAFA" w:rsidR="002C3C91" w:rsidRPr="006E2C22" w:rsidRDefault="002C3C91" w:rsidP="002C3C91">
      <w:pPr>
        <w:spacing w:line="240" w:lineRule="auto"/>
        <w:ind w:right="24" w:firstLine="567"/>
        <w:rPr>
          <w:color w:val="000000" w:themeColor="text1"/>
          <w:szCs w:val="24"/>
        </w:rPr>
      </w:pPr>
      <w:r w:rsidRPr="006E2C22">
        <w:rPr>
          <w:color w:val="000000" w:themeColor="text1"/>
          <w:szCs w:val="24"/>
        </w:rPr>
        <w:t xml:space="preserve">3.3. В соответствии с частью 2 статьи 29.2 Градостроительного кодекса </w:t>
      </w:r>
      <w:r w:rsidR="004D04A5" w:rsidRPr="006E2C22">
        <w:rPr>
          <w:color w:val="000000" w:themeColor="text1"/>
          <w:szCs w:val="24"/>
        </w:rPr>
        <w:t xml:space="preserve">РФ </w:t>
      </w:r>
      <w:r w:rsidRPr="006E2C22">
        <w:rPr>
          <w:color w:val="000000" w:themeColor="text1"/>
          <w:szCs w:val="24"/>
        </w:rPr>
        <w:t xml:space="preserve">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городского округа. </w:t>
      </w:r>
      <w:r w:rsidR="000513A9" w:rsidRPr="006E2C22">
        <w:rPr>
          <w:color w:val="000000" w:themeColor="text1"/>
          <w:szCs w:val="24"/>
        </w:rPr>
        <w:t>Н</w:t>
      </w:r>
      <w:r w:rsidRPr="006E2C22">
        <w:rPr>
          <w:color w:val="000000" w:themeColor="text1"/>
          <w:szCs w:val="24"/>
        </w:rPr>
        <w:t>ормативы градостроительного проектирования Московской области, утвержденные постановлением Правительства Московской области от 17.08.2015 №</w:t>
      </w:r>
      <w:r w:rsidRPr="006E2C22">
        <w:rPr>
          <w:color w:val="000000" w:themeColor="text1"/>
          <w:szCs w:val="24"/>
          <w:lang w:val="en-US"/>
        </w:rPr>
        <w:t> </w:t>
      </w:r>
      <w:r w:rsidRPr="006E2C22">
        <w:rPr>
          <w:color w:val="000000" w:themeColor="text1"/>
          <w:szCs w:val="24"/>
        </w:rPr>
        <w:t>713/30</w:t>
      </w:r>
      <w:r w:rsidR="00DD13E1" w:rsidRPr="006E2C22">
        <w:rPr>
          <w:color w:val="000000" w:themeColor="text1"/>
          <w:szCs w:val="24"/>
        </w:rPr>
        <w:t xml:space="preserve"> (в редакции </w:t>
      </w:r>
      <w:r w:rsidR="00DD13E1" w:rsidRPr="006E2C22">
        <w:rPr>
          <w:bCs/>
          <w:color w:val="000000" w:themeColor="text1"/>
          <w:shd w:val="clear" w:color="auto" w:fill="FFFFFF"/>
        </w:rPr>
        <w:t>от 26 января 2024 года N 53-ПП)</w:t>
      </w:r>
      <w:r w:rsidRPr="006E2C22">
        <w:rPr>
          <w:color w:val="000000" w:themeColor="text1"/>
          <w:szCs w:val="24"/>
        </w:rPr>
        <w:t xml:space="preserve"> (далее </w:t>
      </w:r>
      <w:r w:rsidR="00EF2B6A" w:rsidRPr="006E2C22">
        <w:rPr>
          <w:color w:val="000000" w:themeColor="text1"/>
          <w:szCs w:val="24"/>
        </w:rPr>
        <w:t>–</w:t>
      </w:r>
      <w:r w:rsidR="00AB7F54" w:rsidRPr="006E2C22">
        <w:rPr>
          <w:color w:val="000000" w:themeColor="text1"/>
          <w:szCs w:val="24"/>
        </w:rPr>
        <w:t xml:space="preserve"> </w:t>
      </w:r>
      <w:r w:rsidRPr="006E2C22">
        <w:rPr>
          <w:color w:val="000000" w:themeColor="text1"/>
          <w:szCs w:val="24"/>
        </w:rPr>
        <w:t>НГП МО), в своем составе содержат расчетные показатели, применительно к объектам местного значения городских округов.</w:t>
      </w:r>
    </w:p>
    <w:p w14:paraId="4BD041E4" w14:textId="77777777" w:rsidR="002C3C91" w:rsidRPr="006E2C22" w:rsidRDefault="002C3C91" w:rsidP="002C3C91">
      <w:pPr>
        <w:spacing w:line="240" w:lineRule="auto"/>
        <w:ind w:right="24" w:firstLine="567"/>
        <w:rPr>
          <w:color w:val="000000" w:themeColor="text1"/>
          <w:szCs w:val="24"/>
        </w:rPr>
      </w:pPr>
      <w:r w:rsidRPr="006E2C22">
        <w:rPr>
          <w:color w:val="000000" w:themeColor="text1"/>
          <w:szCs w:val="24"/>
        </w:rPr>
        <w:t xml:space="preserve">3.4. Согласно статьи 29.4 Градостроительного кодекса </w:t>
      </w:r>
      <w:r w:rsidR="004D04A5" w:rsidRPr="006E2C22">
        <w:rPr>
          <w:color w:val="000000" w:themeColor="text1"/>
          <w:szCs w:val="24"/>
        </w:rPr>
        <w:t xml:space="preserve">РФ </w:t>
      </w:r>
      <w:r w:rsidRPr="006E2C22">
        <w:rPr>
          <w:color w:val="000000" w:themeColor="text1"/>
          <w:szCs w:val="24"/>
        </w:rPr>
        <w:t xml:space="preserve">расчетные показатели минимально допустимого уровня обеспеченности населения объектами местного значения городского округа,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городского округа не могут превышать этих предельных значений, устанавливаемых региональными нормативами градостроительного проектирования. </w:t>
      </w:r>
    </w:p>
    <w:p w14:paraId="0F7CA75D" w14:textId="63D72AC6" w:rsidR="002C3C91" w:rsidRPr="006E2C22" w:rsidRDefault="002C3C91" w:rsidP="004D04A5">
      <w:pPr>
        <w:spacing w:line="240" w:lineRule="auto"/>
        <w:ind w:right="23" w:firstLine="567"/>
        <w:rPr>
          <w:color w:val="000000" w:themeColor="text1"/>
          <w:szCs w:val="24"/>
        </w:rPr>
      </w:pPr>
      <w:r w:rsidRPr="006E2C22">
        <w:rPr>
          <w:color w:val="000000" w:themeColor="text1"/>
          <w:szCs w:val="24"/>
        </w:rPr>
        <w:lastRenderedPageBreak/>
        <w:t>Таким образом, предельные значения показателей НГП МО задают рамочные ограничения для предельных показателей местных нормативов по отношению к объектам местного значения</w:t>
      </w:r>
      <w:r w:rsidR="0024063A" w:rsidRPr="006E2C22">
        <w:rPr>
          <w:color w:val="000000" w:themeColor="text1"/>
          <w:szCs w:val="24"/>
        </w:rPr>
        <w:t xml:space="preserve"> </w:t>
      </w:r>
      <w:r w:rsidR="006211CA" w:rsidRPr="006E2C22">
        <w:rPr>
          <w:color w:val="000000" w:themeColor="text1"/>
          <w:szCs w:val="24"/>
        </w:rPr>
        <w:t>городского округа</w:t>
      </w:r>
      <w:r w:rsidR="00E3666C" w:rsidRPr="006E2C22">
        <w:rPr>
          <w:color w:val="000000" w:themeColor="text1"/>
          <w:szCs w:val="24"/>
        </w:rPr>
        <w:t xml:space="preserve"> Домодедово</w:t>
      </w:r>
      <w:r w:rsidRPr="006E2C22">
        <w:rPr>
          <w:color w:val="000000" w:themeColor="text1"/>
          <w:szCs w:val="24"/>
        </w:rPr>
        <w:t>. Следовательно, предельные значения показателей НГП МО могут быть приняты за основу при подготовке аналогичных показателей местных нормативов.</w:t>
      </w:r>
    </w:p>
    <w:p w14:paraId="3C2D64F7" w14:textId="0461A9DF" w:rsidR="003C68FB" w:rsidRPr="006E2C22" w:rsidRDefault="007C47FA" w:rsidP="003C68FB">
      <w:pPr>
        <w:spacing w:line="240" w:lineRule="auto"/>
        <w:ind w:right="24" w:firstLine="567"/>
        <w:rPr>
          <w:color w:val="000000" w:themeColor="text1"/>
          <w:szCs w:val="24"/>
        </w:rPr>
      </w:pPr>
      <w:r w:rsidRPr="006E2C22">
        <w:rPr>
          <w:color w:val="000000" w:themeColor="text1"/>
          <w:szCs w:val="24"/>
        </w:rPr>
        <w:t>3.</w:t>
      </w:r>
      <w:r w:rsidR="002C3C91" w:rsidRPr="006E2C22">
        <w:rPr>
          <w:color w:val="000000" w:themeColor="text1"/>
          <w:szCs w:val="24"/>
        </w:rPr>
        <w:t>5</w:t>
      </w:r>
      <w:r w:rsidRPr="006E2C22">
        <w:rPr>
          <w:color w:val="000000" w:themeColor="text1"/>
          <w:szCs w:val="24"/>
        </w:rPr>
        <w:t>. Материалы по обоснованию расчетных показателей с привязкой их к пунктам основной части нормативов градостроительного проектирования приведены в таблице</w:t>
      </w:r>
      <w:r w:rsidR="00407EC1" w:rsidRPr="006E2C22">
        <w:rPr>
          <w:color w:val="000000" w:themeColor="text1"/>
          <w:szCs w:val="24"/>
        </w:rPr>
        <w:t xml:space="preserve"> </w:t>
      </w:r>
      <w:r w:rsidR="00771D7E" w:rsidRPr="006E2C22">
        <w:rPr>
          <w:color w:val="000000" w:themeColor="text1"/>
          <w:szCs w:val="24"/>
        </w:rPr>
        <w:t>2</w:t>
      </w:r>
      <w:r w:rsidR="002610C8" w:rsidRPr="006E2C22">
        <w:rPr>
          <w:color w:val="000000" w:themeColor="text1"/>
          <w:szCs w:val="24"/>
        </w:rPr>
        <w:t>1</w:t>
      </w:r>
      <w:r w:rsidRPr="006E2C22">
        <w:rPr>
          <w:color w:val="000000" w:themeColor="text1"/>
          <w:szCs w:val="24"/>
        </w:rPr>
        <w:t>. Материалы по обоснованию включают ссылки на использованные документы, извлечения из этих документов, краткие пояснения</w:t>
      </w:r>
      <w:r w:rsidR="002843B4" w:rsidRPr="006E2C22">
        <w:rPr>
          <w:color w:val="000000" w:themeColor="text1"/>
          <w:szCs w:val="24"/>
        </w:rPr>
        <w:t xml:space="preserve">, </w:t>
      </w:r>
      <w:r w:rsidR="0007428C" w:rsidRPr="006E2C22">
        <w:rPr>
          <w:color w:val="000000" w:themeColor="text1"/>
          <w:szCs w:val="24"/>
        </w:rPr>
        <w:t xml:space="preserve">принятые допущения, математические формулы и вычисления </w:t>
      </w:r>
      <w:r w:rsidRPr="006E2C22">
        <w:rPr>
          <w:color w:val="000000" w:themeColor="text1"/>
          <w:szCs w:val="24"/>
        </w:rPr>
        <w:t>при необходимости.</w:t>
      </w:r>
      <w:r w:rsidR="003C68FB" w:rsidRPr="006E2C22">
        <w:rPr>
          <w:color w:val="000000" w:themeColor="text1"/>
          <w:szCs w:val="24"/>
        </w:rPr>
        <w:t xml:space="preserve"> Перечень использованных документов, на которые содержатся ссылки в таблице </w:t>
      </w:r>
      <w:r w:rsidR="00771D7E" w:rsidRPr="006E2C22">
        <w:rPr>
          <w:color w:val="000000" w:themeColor="text1"/>
          <w:szCs w:val="24"/>
        </w:rPr>
        <w:t>2</w:t>
      </w:r>
      <w:r w:rsidR="002610C8" w:rsidRPr="006E2C22">
        <w:rPr>
          <w:color w:val="000000" w:themeColor="text1"/>
          <w:szCs w:val="24"/>
        </w:rPr>
        <w:t>1</w:t>
      </w:r>
      <w:r w:rsidR="003C68FB" w:rsidRPr="006E2C22">
        <w:rPr>
          <w:color w:val="000000" w:themeColor="text1"/>
          <w:szCs w:val="24"/>
        </w:rPr>
        <w:t xml:space="preserve">, приведен в </w:t>
      </w:r>
      <w:r w:rsidR="007A10C9" w:rsidRPr="006E2C22">
        <w:rPr>
          <w:color w:val="000000" w:themeColor="text1"/>
          <w:szCs w:val="24"/>
        </w:rPr>
        <w:t>приложении № 2</w:t>
      </w:r>
      <w:r w:rsidR="00292F4B" w:rsidRPr="006E2C22">
        <w:rPr>
          <w:color w:val="000000" w:themeColor="text1"/>
          <w:szCs w:val="24"/>
        </w:rPr>
        <w:t xml:space="preserve"> </w:t>
      </w:r>
      <w:r w:rsidR="00292F4B" w:rsidRPr="006E2C22">
        <w:rPr>
          <w:bCs/>
          <w:color w:val="000000" w:themeColor="text1"/>
          <w:szCs w:val="24"/>
        </w:rPr>
        <w:t>к местным нормативам</w:t>
      </w:r>
      <w:r w:rsidR="003C68FB" w:rsidRPr="006E2C22">
        <w:rPr>
          <w:color w:val="000000" w:themeColor="text1"/>
          <w:szCs w:val="24"/>
        </w:rPr>
        <w:t>.</w:t>
      </w:r>
    </w:p>
    <w:p w14:paraId="34872AD4" w14:textId="09D465ED" w:rsidR="007C47FA" w:rsidRPr="006E2C22" w:rsidRDefault="007C47FA" w:rsidP="001C248D">
      <w:pPr>
        <w:spacing w:line="240" w:lineRule="auto"/>
        <w:jc w:val="right"/>
        <w:outlineLvl w:val="4"/>
        <w:rPr>
          <w:color w:val="000000" w:themeColor="text1"/>
          <w:szCs w:val="24"/>
        </w:rPr>
      </w:pPr>
      <w:r w:rsidRPr="006E2C22">
        <w:rPr>
          <w:color w:val="000000" w:themeColor="text1"/>
          <w:szCs w:val="24"/>
        </w:rPr>
        <w:t>Таблица</w:t>
      </w:r>
      <w:r w:rsidR="006C771B" w:rsidRPr="006E2C22">
        <w:rPr>
          <w:color w:val="000000" w:themeColor="text1"/>
          <w:szCs w:val="24"/>
        </w:rPr>
        <w:t xml:space="preserve"> </w:t>
      </w:r>
      <w:r w:rsidR="00771D7E" w:rsidRPr="006E2C22">
        <w:rPr>
          <w:color w:val="000000" w:themeColor="text1"/>
          <w:szCs w:val="24"/>
        </w:rPr>
        <w:t>2</w:t>
      </w:r>
      <w:r w:rsidR="002610C8" w:rsidRPr="006E2C22">
        <w:rPr>
          <w:color w:val="000000" w:themeColor="text1"/>
          <w:szCs w:val="24"/>
        </w:rPr>
        <w:t>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8382"/>
      </w:tblGrid>
      <w:tr w:rsidR="006E2C22" w:rsidRPr="006E2C22" w14:paraId="76417056" w14:textId="77777777" w:rsidTr="007B12CA">
        <w:tc>
          <w:tcPr>
            <w:tcW w:w="1536" w:type="dxa"/>
            <w:shd w:val="clear" w:color="auto" w:fill="auto"/>
          </w:tcPr>
          <w:p w14:paraId="5EB0266A" w14:textId="77777777" w:rsidR="00A47829" w:rsidRPr="006E2C22" w:rsidRDefault="00A47829" w:rsidP="007B12CA">
            <w:pPr>
              <w:spacing w:line="240" w:lineRule="auto"/>
              <w:ind w:left="-91" w:right="-108" w:firstLine="0"/>
              <w:jc w:val="center"/>
              <w:rPr>
                <w:color w:val="000000" w:themeColor="text1"/>
                <w:szCs w:val="24"/>
              </w:rPr>
            </w:pPr>
            <w:r w:rsidRPr="006E2C22">
              <w:rPr>
                <w:color w:val="000000" w:themeColor="text1"/>
                <w:szCs w:val="24"/>
              </w:rPr>
              <w:t xml:space="preserve">Номера пунктов и таблиц с расчетными показателями </w:t>
            </w:r>
          </w:p>
        </w:tc>
        <w:tc>
          <w:tcPr>
            <w:tcW w:w="8382" w:type="dxa"/>
            <w:shd w:val="clear" w:color="auto" w:fill="auto"/>
            <w:vAlign w:val="center"/>
          </w:tcPr>
          <w:p w14:paraId="26BE86AD" w14:textId="77777777" w:rsidR="00A47829" w:rsidRPr="006E2C22" w:rsidRDefault="00A47829" w:rsidP="007B12CA">
            <w:pPr>
              <w:spacing w:line="240" w:lineRule="auto"/>
              <w:ind w:right="24" w:firstLine="0"/>
              <w:jc w:val="center"/>
              <w:rPr>
                <w:color w:val="000000" w:themeColor="text1"/>
                <w:szCs w:val="24"/>
              </w:rPr>
            </w:pPr>
            <w:r w:rsidRPr="006E2C22">
              <w:rPr>
                <w:color w:val="000000" w:themeColor="text1"/>
                <w:szCs w:val="24"/>
              </w:rPr>
              <w:t>Материалы по обоснованию расчетных показателей</w:t>
            </w:r>
          </w:p>
        </w:tc>
      </w:tr>
      <w:tr w:rsidR="006E2C22" w:rsidRPr="006E2C22" w14:paraId="7663D746" w14:textId="77777777" w:rsidTr="007B12CA">
        <w:trPr>
          <w:trHeight w:val="1108"/>
        </w:trPr>
        <w:tc>
          <w:tcPr>
            <w:tcW w:w="1536" w:type="dxa"/>
            <w:shd w:val="clear" w:color="auto" w:fill="auto"/>
          </w:tcPr>
          <w:p w14:paraId="477F9D1C" w14:textId="77777777" w:rsidR="00A47829" w:rsidRPr="006E2C22" w:rsidRDefault="00A47829" w:rsidP="007B12CA">
            <w:pPr>
              <w:spacing w:line="240" w:lineRule="auto"/>
              <w:ind w:left="-93" w:right="-108" w:firstLine="0"/>
              <w:jc w:val="center"/>
              <w:rPr>
                <w:color w:val="000000" w:themeColor="text1"/>
                <w:szCs w:val="24"/>
              </w:rPr>
            </w:pPr>
            <w:r w:rsidRPr="006E2C22">
              <w:rPr>
                <w:bCs/>
                <w:color w:val="000000" w:themeColor="text1"/>
                <w:szCs w:val="24"/>
              </w:rPr>
              <w:t>1.2.1</w:t>
            </w:r>
          </w:p>
        </w:tc>
        <w:tc>
          <w:tcPr>
            <w:tcW w:w="8382" w:type="dxa"/>
            <w:shd w:val="clear" w:color="auto" w:fill="auto"/>
          </w:tcPr>
          <w:p w14:paraId="05BB1D68" w14:textId="77777777" w:rsidR="00A47829" w:rsidRPr="006E2C22" w:rsidRDefault="00A47829" w:rsidP="007B12CA">
            <w:pPr>
              <w:spacing w:line="240" w:lineRule="auto"/>
              <w:ind w:right="24" w:firstLine="33"/>
              <w:rPr>
                <w:color w:val="000000" w:themeColor="text1"/>
                <w:szCs w:val="24"/>
              </w:rPr>
            </w:pPr>
            <w:r w:rsidRPr="006E2C22">
              <w:rPr>
                <w:bCs/>
                <w:color w:val="000000" w:themeColor="text1"/>
                <w:szCs w:val="24"/>
              </w:rPr>
              <w:t xml:space="preserve">Максимально допустимая этажность жилых и нежилых зданий установлена по НГП МО (см. раздел I, подраздел 1, п.1.10 и 1.11, таблицы № 1). Для города Домодедово, максимальная этажность 17 этажей. В </w:t>
            </w:r>
            <w:r w:rsidRPr="006E2C22">
              <w:rPr>
                <w:color w:val="000000" w:themeColor="text1"/>
                <w:szCs w:val="24"/>
              </w:rPr>
              <w:t xml:space="preserve">сельских населенных пунктах </w:t>
            </w:r>
            <w:r w:rsidRPr="006E2C22">
              <w:rPr>
                <w:bCs/>
                <w:color w:val="000000" w:themeColor="text1"/>
                <w:szCs w:val="24"/>
              </w:rPr>
              <w:t xml:space="preserve">вне зависимости от численности населения </w:t>
            </w:r>
            <w:r w:rsidRPr="006E2C22">
              <w:rPr>
                <w:color w:val="000000" w:themeColor="text1"/>
                <w:szCs w:val="24"/>
              </w:rPr>
              <w:t>максимальная этажность 3 этажа.</w:t>
            </w:r>
          </w:p>
        </w:tc>
      </w:tr>
      <w:tr w:rsidR="006E2C22" w:rsidRPr="006E2C22" w14:paraId="066AB2F9" w14:textId="77777777" w:rsidTr="007B12CA">
        <w:trPr>
          <w:trHeight w:val="1273"/>
        </w:trPr>
        <w:tc>
          <w:tcPr>
            <w:tcW w:w="1536" w:type="dxa"/>
            <w:shd w:val="clear" w:color="auto" w:fill="auto"/>
          </w:tcPr>
          <w:p w14:paraId="6F4696FB" w14:textId="5534E923" w:rsidR="00A47829" w:rsidRPr="006E2C22" w:rsidRDefault="00A47829" w:rsidP="007B12CA">
            <w:pPr>
              <w:spacing w:line="240" w:lineRule="auto"/>
              <w:ind w:left="-93" w:right="-108" w:firstLine="0"/>
              <w:jc w:val="center"/>
              <w:rPr>
                <w:bCs/>
                <w:color w:val="000000" w:themeColor="text1"/>
                <w:szCs w:val="24"/>
              </w:rPr>
            </w:pPr>
            <w:r w:rsidRPr="006E2C22">
              <w:rPr>
                <w:bCs/>
                <w:color w:val="000000" w:themeColor="text1"/>
                <w:szCs w:val="24"/>
              </w:rPr>
              <w:t>1.2.4</w:t>
            </w:r>
            <w:r w:rsidR="00150A0B" w:rsidRPr="006E2C22">
              <w:rPr>
                <w:bCs/>
                <w:color w:val="000000" w:themeColor="text1"/>
                <w:szCs w:val="24"/>
              </w:rPr>
              <w:t>,</w:t>
            </w:r>
          </w:p>
          <w:p w14:paraId="021B1373" w14:textId="77777777"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таблица 1</w:t>
            </w:r>
          </w:p>
          <w:p w14:paraId="63C5C46B" w14:textId="69E0C6B1" w:rsidR="00A47829" w:rsidRPr="006E2C22" w:rsidRDefault="00A47829" w:rsidP="007B12CA">
            <w:pPr>
              <w:spacing w:line="240" w:lineRule="auto"/>
              <w:ind w:left="-93" w:right="-108" w:firstLine="0"/>
              <w:jc w:val="center"/>
              <w:rPr>
                <w:bCs/>
                <w:color w:val="000000" w:themeColor="text1"/>
                <w:szCs w:val="24"/>
              </w:rPr>
            </w:pPr>
            <w:r w:rsidRPr="006E2C22">
              <w:rPr>
                <w:bCs/>
                <w:color w:val="000000" w:themeColor="text1"/>
                <w:szCs w:val="24"/>
              </w:rPr>
              <w:t>1.2.5</w:t>
            </w:r>
            <w:r w:rsidR="00150A0B" w:rsidRPr="006E2C22">
              <w:rPr>
                <w:bCs/>
                <w:color w:val="000000" w:themeColor="text1"/>
                <w:szCs w:val="24"/>
              </w:rPr>
              <w:t>,</w:t>
            </w:r>
          </w:p>
          <w:p w14:paraId="350D2C11" w14:textId="77777777"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таблица 2</w:t>
            </w:r>
          </w:p>
        </w:tc>
        <w:tc>
          <w:tcPr>
            <w:tcW w:w="8382" w:type="dxa"/>
            <w:shd w:val="clear" w:color="auto" w:fill="auto"/>
          </w:tcPr>
          <w:p w14:paraId="556067EF"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 xml:space="preserve">Максимальные коэффициент и плотность застройки жилого квартала многоквартирными и блокированными жилыми домами установлены по НГП МО (см. раздел I, подраздел 1, п.1.15 и таблица № 2) для населенных пунктов с численностью населения сыше 100 тыс. человек (город Домодедово), от 3 до 15 тыс. человек, </w:t>
            </w:r>
            <w:r w:rsidRPr="006E2C22">
              <w:rPr>
                <w:bCs/>
                <w:color w:val="000000" w:themeColor="text1"/>
                <w:szCs w:val="24"/>
              </w:rPr>
              <w:t>от</w:t>
            </w:r>
            <w:r w:rsidRPr="006E2C22">
              <w:rPr>
                <w:color w:val="000000" w:themeColor="text1"/>
                <w:szCs w:val="24"/>
              </w:rPr>
              <w:t xml:space="preserve"> 1 до 3 тыс. человек и менее 1 тыс. человек (сельские населенные пункты), расположенных в </w:t>
            </w:r>
            <w:r w:rsidRPr="006E2C22">
              <w:rPr>
                <w:bCs/>
                <w:color w:val="000000" w:themeColor="text1"/>
                <w:szCs w:val="24"/>
              </w:rPr>
              <w:t>рекреационно-городской</w:t>
            </w:r>
            <w:r w:rsidRPr="006E2C22">
              <w:rPr>
                <w:color w:val="000000" w:themeColor="text1"/>
                <w:szCs w:val="24"/>
              </w:rPr>
              <w:t xml:space="preserve"> устойчивой системе расселения.</w:t>
            </w:r>
          </w:p>
          <w:p w14:paraId="6E801AE8"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Максимальные коэффициент и плотность застройки жилого квартала многоквартирными и блокированными жилыми домами рассчитаны для условий минимально необходимой в границах квартала площади территорий объектов:</w:t>
            </w:r>
          </w:p>
          <w:p w14:paraId="43952360" w14:textId="77777777" w:rsidR="00A47829" w:rsidRPr="006E2C22" w:rsidRDefault="00A47829" w:rsidP="00A47829">
            <w:pPr>
              <w:pStyle w:val="af4"/>
              <w:numPr>
                <w:ilvl w:val="0"/>
                <w:numId w:val="14"/>
              </w:numPr>
              <w:spacing w:after="0" w:line="240" w:lineRule="auto"/>
              <w:ind w:right="23"/>
              <w:rPr>
                <w:rFonts w:eastAsia="Times New Roman"/>
                <w:bCs w:val="0"/>
                <w:color w:val="000000" w:themeColor="text1"/>
                <w:sz w:val="24"/>
                <w:szCs w:val="24"/>
                <w:lang w:eastAsia="ru-RU"/>
              </w:rPr>
            </w:pPr>
            <w:r w:rsidRPr="006E2C22">
              <w:rPr>
                <w:rFonts w:eastAsia="Times New Roman"/>
                <w:bCs w:val="0"/>
                <w:color w:val="000000" w:themeColor="text1"/>
                <w:sz w:val="24"/>
                <w:szCs w:val="24"/>
                <w:lang w:eastAsia="ru-RU"/>
              </w:rPr>
              <w:t>для хранения индивидуального автомобильного транспорта;</w:t>
            </w:r>
          </w:p>
          <w:p w14:paraId="4B7B05B2" w14:textId="77777777" w:rsidR="00A47829" w:rsidRPr="006E2C22" w:rsidRDefault="00A47829" w:rsidP="00A47829">
            <w:pPr>
              <w:pStyle w:val="af4"/>
              <w:numPr>
                <w:ilvl w:val="0"/>
                <w:numId w:val="14"/>
              </w:numPr>
              <w:spacing w:after="0" w:line="240" w:lineRule="auto"/>
              <w:ind w:left="391" w:right="23" w:hanging="357"/>
              <w:rPr>
                <w:rFonts w:eastAsia="Times New Roman"/>
                <w:bCs w:val="0"/>
                <w:color w:val="000000" w:themeColor="text1"/>
                <w:sz w:val="24"/>
                <w:szCs w:val="24"/>
                <w:lang w:eastAsia="ru-RU"/>
              </w:rPr>
            </w:pPr>
            <w:r w:rsidRPr="006E2C22">
              <w:rPr>
                <w:rFonts w:eastAsia="Times New Roman"/>
                <w:bCs w:val="0"/>
                <w:color w:val="000000" w:themeColor="text1"/>
                <w:sz w:val="24"/>
                <w:szCs w:val="24"/>
                <w:lang w:eastAsia="ru-RU"/>
              </w:rPr>
              <w:t>инженерного обеспечения;</w:t>
            </w:r>
          </w:p>
          <w:p w14:paraId="4996661D" w14:textId="77777777" w:rsidR="00A47829" w:rsidRPr="006E2C22" w:rsidRDefault="00A47829" w:rsidP="00A47829">
            <w:pPr>
              <w:pStyle w:val="af4"/>
              <w:numPr>
                <w:ilvl w:val="0"/>
                <w:numId w:val="14"/>
              </w:numPr>
              <w:spacing w:after="0" w:line="240" w:lineRule="auto"/>
              <w:ind w:left="391" w:right="23" w:hanging="357"/>
              <w:rPr>
                <w:rFonts w:eastAsia="Times New Roman"/>
                <w:bCs w:val="0"/>
                <w:color w:val="000000" w:themeColor="text1"/>
                <w:sz w:val="24"/>
                <w:szCs w:val="24"/>
                <w:lang w:eastAsia="ru-RU"/>
              </w:rPr>
            </w:pPr>
            <w:r w:rsidRPr="006E2C22">
              <w:rPr>
                <w:rFonts w:eastAsia="Times New Roman"/>
                <w:bCs w:val="0"/>
                <w:color w:val="000000" w:themeColor="text1"/>
                <w:sz w:val="24"/>
                <w:szCs w:val="24"/>
                <w:lang w:eastAsia="ru-RU"/>
              </w:rPr>
              <w:t>физкультурно-спортивного назначения;</w:t>
            </w:r>
          </w:p>
          <w:p w14:paraId="29D84851" w14:textId="77777777" w:rsidR="00A47829" w:rsidRPr="006E2C22" w:rsidRDefault="00A47829" w:rsidP="00A47829">
            <w:pPr>
              <w:pStyle w:val="af4"/>
              <w:numPr>
                <w:ilvl w:val="0"/>
                <w:numId w:val="14"/>
              </w:numPr>
              <w:spacing w:after="0" w:line="240" w:lineRule="auto"/>
              <w:ind w:left="391" w:right="23" w:hanging="357"/>
              <w:rPr>
                <w:rFonts w:eastAsia="Times New Roman"/>
                <w:bCs w:val="0"/>
                <w:color w:val="000000" w:themeColor="text1"/>
                <w:sz w:val="24"/>
                <w:szCs w:val="24"/>
                <w:lang w:eastAsia="ru-RU"/>
              </w:rPr>
            </w:pPr>
            <w:r w:rsidRPr="006E2C22">
              <w:rPr>
                <w:rFonts w:eastAsia="Times New Roman"/>
                <w:bCs w:val="0"/>
                <w:color w:val="000000" w:themeColor="text1"/>
                <w:sz w:val="24"/>
                <w:szCs w:val="24"/>
                <w:lang w:eastAsia="ru-RU"/>
              </w:rPr>
              <w:t>торговли и общественного питания;</w:t>
            </w:r>
          </w:p>
          <w:p w14:paraId="695B26D6" w14:textId="77777777" w:rsidR="00A47829" w:rsidRPr="006E2C22" w:rsidRDefault="00A47829" w:rsidP="00A47829">
            <w:pPr>
              <w:pStyle w:val="af4"/>
              <w:numPr>
                <w:ilvl w:val="0"/>
                <w:numId w:val="14"/>
              </w:numPr>
              <w:spacing w:after="0" w:line="240" w:lineRule="auto"/>
              <w:ind w:left="391" w:right="23" w:hanging="357"/>
              <w:rPr>
                <w:color w:val="000000" w:themeColor="text1"/>
                <w:sz w:val="24"/>
                <w:szCs w:val="24"/>
              </w:rPr>
            </w:pPr>
            <w:r w:rsidRPr="006E2C22">
              <w:rPr>
                <w:rFonts w:eastAsia="Times New Roman"/>
                <w:bCs w:val="0"/>
                <w:color w:val="000000" w:themeColor="text1"/>
                <w:sz w:val="24"/>
                <w:szCs w:val="24"/>
                <w:lang w:eastAsia="ru-RU"/>
              </w:rPr>
              <w:t>коммунального и бытового обслуживания.</w:t>
            </w:r>
          </w:p>
          <w:p w14:paraId="68EDD0A8" w14:textId="77777777" w:rsidR="00A47829" w:rsidRPr="006E2C22" w:rsidRDefault="00A47829" w:rsidP="007B12CA">
            <w:pPr>
              <w:pStyle w:val="af4"/>
              <w:spacing w:after="0" w:line="240" w:lineRule="auto"/>
              <w:ind w:left="6" w:right="23"/>
              <w:rPr>
                <w:color w:val="000000" w:themeColor="text1"/>
                <w:sz w:val="24"/>
                <w:szCs w:val="24"/>
              </w:rPr>
            </w:pPr>
            <w:r w:rsidRPr="006E2C22">
              <w:rPr>
                <w:color w:val="000000" w:themeColor="text1"/>
                <w:sz w:val="24"/>
                <w:szCs w:val="24"/>
              </w:rPr>
              <w:t>Эти условия определены в НГП МО (см. раздел I, подраздел 1, п.</w:t>
            </w:r>
            <w:r w:rsidRPr="006E2C22">
              <w:rPr>
                <w:bCs w:val="0"/>
                <w:color w:val="000000" w:themeColor="text1"/>
                <w:sz w:val="24"/>
                <w:szCs w:val="24"/>
              </w:rPr>
              <w:t xml:space="preserve"> 5.5 </w:t>
            </w:r>
            <w:r w:rsidRPr="006E2C22">
              <w:rPr>
                <w:color w:val="000000" w:themeColor="text1"/>
                <w:sz w:val="24"/>
                <w:szCs w:val="24"/>
              </w:rPr>
              <w:t>и строки 1-5 таблицы №№ 8, 29, 31, 32).</w:t>
            </w:r>
          </w:p>
        </w:tc>
      </w:tr>
      <w:tr w:rsidR="006E2C22" w:rsidRPr="006E2C22" w14:paraId="2908AF22" w14:textId="77777777" w:rsidTr="007B12CA">
        <w:trPr>
          <w:trHeight w:val="5715"/>
        </w:trPr>
        <w:tc>
          <w:tcPr>
            <w:tcW w:w="1536" w:type="dxa"/>
            <w:shd w:val="clear" w:color="auto" w:fill="auto"/>
          </w:tcPr>
          <w:p w14:paraId="4660AA30" w14:textId="77777777" w:rsidR="00A47829" w:rsidRPr="006E2C22" w:rsidRDefault="00A47829" w:rsidP="007B12CA">
            <w:pPr>
              <w:spacing w:line="240" w:lineRule="auto"/>
              <w:ind w:left="-93" w:right="-108" w:firstLine="0"/>
              <w:jc w:val="center"/>
              <w:rPr>
                <w:bCs/>
                <w:color w:val="000000" w:themeColor="text1"/>
                <w:szCs w:val="24"/>
              </w:rPr>
            </w:pPr>
            <w:r w:rsidRPr="006E2C22">
              <w:rPr>
                <w:bCs/>
                <w:color w:val="000000" w:themeColor="text1"/>
                <w:szCs w:val="24"/>
              </w:rPr>
              <w:lastRenderedPageBreak/>
              <w:t>1.2.6</w:t>
            </w:r>
          </w:p>
        </w:tc>
        <w:tc>
          <w:tcPr>
            <w:tcW w:w="8382" w:type="dxa"/>
            <w:shd w:val="clear" w:color="auto" w:fill="auto"/>
          </w:tcPr>
          <w:p w14:paraId="056DC1F7"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Рекомендуемые в НГП МО (см. раздел I, подраздел 1, п.1.16, таблица № 3) размеры земельных участков, предоставляемых для застройки индивидуальными жилыми домами, лежат в интервале 200 – 600 м</w:t>
            </w:r>
            <w:r w:rsidRPr="006E2C22">
              <w:rPr>
                <w:color w:val="000000" w:themeColor="text1"/>
                <w:szCs w:val="24"/>
                <w:vertAlign w:val="superscript"/>
              </w:rPr>
              <w:t>2</w:t>
            </w:r>
            <w:r w:rsidRPr="006E2C22">
              <w:rPr>
                <w:color w:val="000000" w:themeColor="text1"/>
                <w:szCs w:val="24"/>
              </w:rPr>
              <w:t>. Коэффициент застройки земельного участка (см. раздел I, подраздел 1, п.1.17) должен быть не более 40 %  и этажность не более 3 этажей. При этом площадь застройки может достигать 600×(40% / 100%) =240 м</w:t>
            </w:r>
            <w:r w:rsidRPr="006E2C22">
              <w:rPr>
                <w:color w:val="000000" w:themeColor="text1"/>
                <w:szCs w:val="24"/>
                <w:vertAlign w:val="superscript"/>
              </w:rPr>
              <w:t>2</w:t>
            </w:r>
            <w:r w:rsidRPr="006E2C22">
              <w:rPr>
                <w:color w:val="000000" w:themeColor="text1"/>
                <w:szCs w:val="24"/>
              </w:rPr>
              <w:t>, а поэтажная площадь дома на одну семью 240× 3 =720 м</w:t>
            </w:r>
            <w:r w:rsidRPr="006E2C22">
              <w:rPr>
                <w:color w:val="000000" w:themeColor="text1"/>
                <w:szCs w:val="24"/>
                <w:vertAlign w:val="superscript"/>
              </w:rPr>
              <w:t>2</w:t>
            </w:r>
            <w:r w:rsidRPr="006E2C22">
              <w:rPr>
                <w:color w:val="000000" w:themeColor="text1"/>
                <w:szCs w:val="24"/>
              </w:rPr>
              <w:t>, что позволяет удовлетворить запросы большинства семей. Рост комфортности проживания на земельном участке площадью превышающей 600 м</w:t>
            </w:r>
            <w:r w:rsidRPr="006E2C22">
              <w:rPr>
                <w:color w:val="000000" w:themeColor="text1"/>
                <w:szCs w:val="24"/>
                <w:vertAlign w:val="superscript"/>
              </w:rPr>
              <w:t>2</w:t>
            </w:r>
            <w:r w:rsidRPr="006E2C22">
              <w:rPr>
                <w:color w:val="000000" w:themeColor="text1"/>
                <w:szCs w:val="24"/>
              </w:rPr>
              <w:t>обеспечивается сокращением доли застройки до 10% (в пользу увеличением рекреационной составляющей) на площади участка, соответствующей превышению. Участкам до 600 м</w:t>
            </w:r>
            <w:r w:rsidRPr="006E2C22">
              <w:rPr>
                <w:color w:val="000000" w:themeColor="text1"/>
                <w:szCs w:val="24"/>
                <w:vertAlign w:val="superscript"/>
              </w:rPr>
              <w:t>2</w:t>
            </w:r>
            <w:r w:rsidRPr="006E2C22">
              <w:rPr>
                <w:color w:val="000000" w:themeColor="text1"/>
                <w:szCs w:val="24"/>
              </w:rPr>
              <w:t xml:space="preserve"> соответствует наибольшая плотность застройки 12000 м</w:t>
            </w:r>
            <w:r w:rsidRPr="006E2C22">
              <w:rPr>
                <w:color w:val="000000" w:themeColor="text1"/>
                <w:szCs w:val="24"/>
                <w:vertAlign w:val="superscript"/>
              </w:rPr>
              <w:t>2</w:t>
            </w:r>
            <w:r w:rsidRPr="006E2C22">
              <w:rPr>
                <w:color w:val="000000" w:themeColor="text1"/>
                <w:szCs w:val="24"/>
              </w:rPr>
              <w:t>/га, которая существенно выше плотности 9600 м</w:t>
            </w:r>
            <w:r w:rsidRPr="006E2C22">
              <w:rPr>
                <w:color w:val="000000" w:themeColor="text1"/>
                <w:szCs w:val="24"/>
                <w:vertAlign w:val="superscript"/>
              </w:rPr>
              <w:t>2</w:t>
            </w:r>
            <w:r w:rsidRPr="006E2C22">
              <w:rPr>
                <w:color w:val="000000" w:themeColor="text1"/>
                <w:szCs w:val="24"/>
              </w:rPr>
              <w:t xml:space="preserve">/га, установленной для застройки квартала 3 этажными многоквартирными домами в городе </w:t>
            </w:r>
            <w:r w:rsidRPr="006E2C22">
              <w:rPr>
                <w:bCs/>
                <w:color w:val="000000" w:themeColor="text1"/>
                <w:szCs w:val="24"/>
              </w:rPr>
              <w:t>Домодедово</w:t>
            </w:r>
            <w:r w:rsidRPr="006E2C22">
              <w:rPr>
                <w:color w:val="000000" w:themeColor="text1"/>
                <w:szCs w:val="24"/>
              </w:rPr>
              <w:t>. С увеличением площади земельного участка, (например, до 800; 1000; 1200 м</w:t>
            </w:r>
            <w:r w:rsidRPr="006E2C22">
              <w:rPr>
                <w:color w:val="000000" w:themeColor="text1"/>
                <w:szCs w:val="24"/>
                <w:vertAlign w:val="superscript"/>
              </w:rPr>
              <w:t>2</w:t>
            </w:r>
            <w:r w:rsidRPr="006E2C22">
              <w:rPr>
                <w:color w:val="000000" w:themeColor="text1"/>
                <w:szCs w:val="24"/>
              </w:rPr>
              <w:t>) последовательно снижается максимальный коэффициент застройки (32,5; 28,0; 25,0%) и максимальная плотность застройки (9750; 8400; 7500 м</w:t>
            </w:r>
            <w:r w:rsidRPr="006E2C22">
              <w:rPr>
                <w:color w:val="000000" w:themeColor="text1"/>
                <w:szCs w:val="24"/>
                <w:vertAlign w:val="superscript"/>
              </w:rPr>
              <w:t>2</w:t>
            </w:r>
            <w:r w:rsidRPr="006E2C22">
              <w:rPr>
                <w:color w:val="000000" w:themeColor="text1"/>
                <w:szCs w:val="24"/>
              </w:rPr>
              <w:t>/га), обеспечивая умеренный рост максимальной поэтажной площади индивидуального дома (780; 840; 900 м</w:t>
            </w:r>
            <w:r w:rsidRPr="006E2C22">
              <w:rPr>
                <w:color w:val="000000" w:themeColor="text1"/>
                <w:szCs w:val="24"/>
                <w:vertAlign w:val="superscript"/>
              </w:rPr>
              <w:t>2</w:t>
            </w:r>
            <w:r w:rsidRPr="006E2C22">
              <w:rPr>
                <w:color w:val="000000" w:themeColor="text1"/>
                <w:szCs w:val="24"/>
              </w:rPr>
              <w:t>).</w:t>
            </w:r>
          </w:p>
          <w:p w14:paraId="5EB6E1FE" w14:textId="5F5989EE" w:rsidR="00A47829" w:rsidRPr="006E2C22" w:rsidRDefault="00A47829" w:rsidP="007B12CA">
            <w:pPr>
              <w:spacing w:line="240" w:lineRule="auto"/>
              <w:ind w:right="24" w:firstLine="33"/>
              <w:rPr>
                <w:color w:val="000000" w:themeColor="text1"/>
                <w:szCs w:val="24"/>
              </w:rPr>
            </w:pPr>
            <w:r w:rsidRPr="006E2C22">
              <w:rPr>
                <w:color w:val="000000" w:themeColor="text1"/>
                <w:szCs w:val="24"/>
              </w:rPr>
              <w:t>Максимальная этажность и высота индивидуальных жилых домов, а также требования к планировке и застройке земельных участков установлены согла</w:t>
            </w:r>
            <w:r w:rsidR="000E4381" w:rsidRPr="006E2C22">
              <w:rPr>
                <w:color w:val="000000" w:themeColor="text1"/>
                <w:szCs w:val="24"/>
              </w:rPr>
              <w:t>сно НГП МО (см. раздел I, п.1.17</w:t>
            </w:r>
            <w:r w:rsidRPr="006E2C22">
              <w:rPr>
                <w:color w:val="000000" w:themeColor="text1"/>
                <w:szCs w:val="24"/>
              </w:rPr>
              <w:t>).</w:t>
            </w:r>
          </w:p>
        </w:tc>
      </w:tr>
      <w:tr w:rsidR="006E2C22" w:rsidRPr="006E2C22" w14:paraId="5FB3ACDC" w14:textId="77777777" w:rsidTr="007B12CA">
        <w:trPr>
          <w:trHeight w:val="720"/>
        </w:trPr>
        <w:tc>
          <w:tcPr>
            <w:tcW w:w="1536" w:type="dxa"/>
            <w:shd w:val="clear" w:color="auto" w:fill="auto"/>
          </w:tcPr>
          <w:p w14:paraId="4D33675E" w14:textId="77777777" w:rsidR="00A47829" w:rsidRPr="006E2C22" w:rsidRDefault="00A47829" w:rsidP="007B12CA">
            <w:pPr>
              <w:spacing w:line="240" w:lineRule="auto"/>
              <w:textAlignment w:val="baseline"/>
              <w:rPr>
                <w:color w:val="000000" w:themeColor="text1"/>
                <w:szCs w:val="24"/>
              </w:rPr>
            </w:pPr>
            <w:r w:rsidRPr="006E2C22">
              <w:rPr>
                <w:bCs/>
                <w:color w:val="000000" w:themeColor="text1"/>
                <w:szCs w:val="24"/>
              </w:rPr>
              <w:t>1.2.9</w:t>
            </w:r>
          </w:p>
        </w:tc>
        <w:tc>
          <w:tcPr>
            <w:tcW w:w="8382" w:type="dxa"/>
            <w:shd w:val="clear" w:color="auto" w:fill="auto"/>
          </w:tcPr>
          <w:p w14:paraId="48116DF2" w14:textId="77777777" w:rsidR="00A47829" w:rsidRPr="006E2C22" w:rsidRDefault="00A47829" w:rsidP="007B12CA">
            <w:pPr>
              <w:spacing w:line="240" w:lineRule="auto"/>
              <w:ind w:left="-9"/>
              <w:textAlignment w:val="baseline"/>
              <w:rPr>
                <w:color w:val="000000" w:themeColor="text1"/>
                <w:szCs w:val="24"/>
              </w:rPr>
            </w:pPr>
            <w:r w:rsidRPr="006E2C22">
              <w:rPr>
                <w:color w:val="000000" w:themeColor="text1"/>
                <w:szCs w:val="24"/>
              </w:rPr>
              <w:t>Требования по размещению нежилых помещений в первых этажах жилых зданий установлены согласно НГП МО (см. раздел I, п.1.7).</w:t>
            </w:r>
          </w:p>
        </w:tc>
      </w:tr>
      <w:tr w:rsidR="006E2C22" w:rsidRPr="006E2C22" w14:paraId="15303A9C" w14:textId="77777777" w:rsidTr="007B12CA">
        <w:trPr>
          <w:trHeight w:val="985"/>
        </w:trPr>
        <w:tc>
          <w:tcPr>
            <w:tcW w:w="1536" w:type="dxa"/>
            <w:shd w:val="clear" w:color="auto" w:fill="auto"/>
          </w:tcPr>
          <w:p w14:paraId="0AFB6CDC" w14:textId="77777777" w:rsidR="00A47829" w:rsidRPr="006E2C22" w:rsidRDefault="00A47829" w:rsidP="007B12CA">
            <w:pPr>
              <w:spacing w:line="240" w:lineRule="auto"/>
              <w:textAlignment w:val="baseline"/>
              <w:rPr>
                <w:color w:val="000000" w:themeColor="text1"/>
                <w:szCs w:val="24"/>
              </w:rPr>
            </w:pPr>
            <w:r w:rsidRPr="006E2C22">
              <w:rPr>
                <w:bCs/>
                <w:color w:val="000000" w:themeColor="text1"/>
                <w:szCs w:val="24"/>
              </w:rPr>
              <w:t>1.2.10</w:t>
            </w:r>
          </w:p>
        </w:tc>
        <w:tc>
          <w:tcPr>
            <w:tcW w:w="8382" w:type="dxa"/>
            <w:shd w:val="clear" w:color="auto" w:fill="auto"/>
          </w:tcPr>
          <w:p w14:paraId="6A8BEDD7" w14:textId="77777777" w:rsidR="00A47829" w:rsidRPr="006E2C22" w:rsidRDefault="00A47829" w:rsidP="007B12CA">
            <w:pPr>
              <w:spacing w:line="240" w:lineRule="auto"/>
              <w:ind w:left="-9"/>
              <w:textAlignment w:val="baseline"/>
              <w:rPr>
                <w:color w:val="000000" w:themeColor="text1"/>
                <w:szCs w:val="24"/>
              </w:rPr>
            </w:pPr>
            <w:r w:rsidRPr="006E2C22">
              <w:rPr>
                <w:color w:val="000000" w:themeColor="text1"/>
                <w:szCs w:val="24"/>
              </w:rPr>
              <w:t>Нормирование отступов и этажности для многоквартирных жилых домов от границы застройки индивидуальными жилыми и (или) садовыми домами проведено согласно НГП МО (см. раздел I, п.1.21).</w:t>
            </w:r>
          </w:p>
        </w:tc>
      </w:tr>
      <w:tr w:rsidR="006E2C22" w:rsidRPr="006E2C22" w14:paraId="6B8FFFD3" w14:textId="77777777" w:rsidTr="007B12CA">
        <w:trPr>
          <w:trHeight w:val="9134"/>
        </w:trPr>
        <w:tc>
          <w:tcPr>
            <w:tcW w:w="1536" w:type="dxa"/>
            <w:shd w:val="clear" w:color="auto" w:fill="auto"/>
          </w:tcPr>
          <w:p w14:paraId="76451C8E" w14:textId="77777777" w:rsidR="00A47829" w:rsidRPr="006E2C22" w:rsidRDefault="00A47829" w:rsidP="007B12CA">
            <w:pPr>
              <w:spacing w:line="240" w:lineRule="auto"/>
              <w:ind w:left="-93" w:right="-108" w:firstLine="0"/>
              <w:jc w:val="center"/>
              <w:rPr>
                <w:bCs/>
                <w:color w:val="000000" w:themeColor="text1"/>
                <w:szCs w:val="24"/>
                <w:lang w:val="en-US"/>
              </w:rPr>
            </w:pPr>
            <w:r w:rsidRPr="006E2C22">
              <w:rPr>
                <w:bCs/>
                <w:color w:val="000000" w:themeColor="text1"/>
                <w:szCs w:val="24"/>
              </w:rPr>
              <w:lastRenderedPageBreak/>
              <w:t>1.2.14</w:t>
            </w:r>
          </w:p>
        </w:tc>
        <w:tc>
          <w:tcPr>
            <w:tcW w:w="8382" w:type="dxa"/>
            <w:shd w:val="clear" w:color="auto" w:fill="auto"/>
          </w:tcPr>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55"/>
              <w:gridCol w:w="1448"/>
              <w:gridCol w:w="532"/>
              <w:gridCol w:w="225"/>
              <w:gridCol w:w="944"/>
              <w:gridCol w:w="526"/>
              <w:gridCol w:w="510"/>
              <w:gridCol w:w="1185"/>
              <w:gridCol w:w="562"/>
            </w:tblGrid>
            <w:tr w:rsidR="006E2C22" w:rsidRPr="006E2C22" w14:paraId="506E9CDB" w14:textId="77777777" w:rsidTr="007B12CA">
              <w:trPr>
                <w:trHeight w:val="221"/>
              </w:trPr>
              <w:tc>
                <w:tcPr>
                  <w:tcW w:w="6487" w:type="dxa"/>
                  <w:gridSpan w:val="9"/>
                </w:tcPr>
                <w:p w14:paraId="54656208" w14:textId="77777777" w:rsidR="00A47829" w:rsidRPr="006E2C22" w:rsidRDefault="00A47829" w:rsidP="007B12CA">
                  <w:pPr>
                    <w:spacing w:line="240" w:lineRule="auto"/>
                    <w:rPr>
                      <w:color w:val="000000" w:themeColor="text1"/>
                      <w:szCs w:val="24"/>
                    </w:rPr>
                  </w:pPr>
                  <w:r w:rsidRPr="006E2C22">
                    <w:rPr>
                      <w:color w:val="000000" w:themeColor="text1"/>
                      <w:szCs w:val="24"/>
                    </w:rPr>
                    <w:t xml:space="preserve">                                                </w:t>
                  </w:r>
                  <w:r w:rsidRPr="006E2C22">
                    <w:rPr>
                      <w:color w:val="000000" w:themeColor="text1"/>
                      <w:szCs w:val="24"/>
                      <w:lang w:val="en-US"/>
                    </w:rPr>
                    <w:t>Y</w:t>
                  </w:r>
                </w:p>
              </w:tc>
            </w:tr>
            <w:tr w:rsidR="006E2C22" w:rsidRPr="006E2C22" w14:paraId="6A46B92E" w14:textId="77777777" w:rsidTr="007B12CA">
              <w:trPr>
                <w:trHeight w:val="510"/>
              </w:trPr>
              <w:tc>
                <w:tcPr>
                  <w:tcW w:w="555" w:type="dxa"/>
                </w:tcPr>
                <w:p w14:paraId="3E845021" w14:textId="77777777" w:rsidR="00A47829" w:rsidRPr="006E2C22" w:rsidRDefault="00A47829" w:rsidP="007B12CA">
                  <w:pPr>
                    <w:spacing w:line="240" w:lineRule="auto"/>
                    <w:rPr>
                      <w:color w:val="000000" w:themeColor="text1"/>
                      <w:szCs w:val="24"/>
                    </w:rPr>
                  </w:pPr>
                </w:p>
              </w:tc>
              <w:tc>
                <w:tcPr>
                  <w:tcW w:w="1448" w:type="dxa"/>
                  <w:shd w:val="clear" w:color="auto" w:fill="D9D9D9" w:themeFill="background1" w:themeFillShade="D9"/>
                </w:tcPr>
                <w:p w14:paraId="7502E245" w14:textId="77777777" w:rsidR="00A47829" w:rsidRPr="006E2C22" w:rsidRDefault="00A47829" w:rsidP="007B12CA">
                  <w:pPr>
                    <w:spacing w:line="240" w:lineRule="auto"/>
                    <w:ind w:left="-25"/>
                    <w:rPr>
                      <w:color w:val="000000" w:themeColor="text1"/>
                      <w:szCs w:val="24"/>
                    </w:rPr>
                  </w:pPr>
                  <w:r w:rsidRPr="006E2C22">
                    <w:rPr>
                      <w:color w:val="000000" w:themeColor="text1"/>
                      <w:szCs w:val="24"/>
                    </w:rPr>
                    <w:t xml:space="preserve">      </w:t>
                  </w:r>
                  <w:r w:rsidRPr="006E2C22">
                    <w:rPr>
                      <w:color w:val="000000" w:themeColor="text1"/>
                      <w:szCs w:val="24"/>
                      <w:lang w:val="en-US"/>
                    </w:rPr>
                    <w:t>Li</w:t>
                  </w:r>
                </w:p>
                <w:p w14:paraId="0AAF5A92" w14:textId="77777777" w:rsidR="00A47829" w:rsidRPr="006E2C22" w:rsidRDefault="00A47829" w:rsidP="007B12CA">
                  <w:pPr>
                    <w:spacing w:line="240" w:lineRule="auto"/>
                    <w:ind w:left="-25"/>
                    <w:rPr>
                      <w:color w:val="000000" w:themeColor="text1"/>
                      <w:szCs w:val="24"/>
                    </w:rPr>
                  </w:pPr>
                </w:p>
              </w:tc>
              <w:tc>
                <w:tcPr>
                  <w:tcW w:w="532" w:type="dxa"/>
                  <w:vAlign w:val="center"/>
                </w:tcPr>
                <w:p w14:paraId="04323CEE" w14:textId="77777777" w:rsidR="00A47829" w:rsidRPr="006E2C22" w:rsidRDefault="00A47829" w:rsidP="007B12CA">
                  <w:pPr>
                    <w:spacing w:line="240" w:lineRule="auto"/>
                    <w:ind w:left="-70" w:hanging="38"/>
                    <w:rPr>
                      <w:color w:val="000000" w:themeColor="text1"/>
                      <w:szCs w:val="24"/>
                    </w:rPr>
                  </w:pPr>
                  <w:r w:rsidRPr="006E2C22">
                    <w:rPr>
                      <w:color w:val="000000" w:themeColor="text1"/>
                      <w:szCs w:val="24"/>
                      <w:lang w:val="en-US"/>
                    </w:rPr>
                    <w:t>h</w:t>
                  </w:r>
                </w:p>
              </w:tc>
              <w:tc>
                <w:tcPr>
                  <w:tcW w:w="1695" w:type="dxa"/>
                  <w:gridSpan w:val="3"/>
                  <w:shd w:val="clear" w:color="auto" w:fill="D9D9D9" w:themeFill="background1" w:themeFillShade="D9"/>
                </w:tcPr>
                <w:p w14:paraId="1658182E" w14:textId="77777777" w:rsidR="00A47829" w:rsidRPr="006E2C22" w:rsidRDefault="00A47829" w:rsidP="007B12CA">
                  <w:pPr>
                    <w:spacing w:line="240" w:lineRule="auto"/>
                    <w:rPr>
                      <w:color w:val="000000" w:themeColor="text1"/>
                      <w:szCs w:val="24"/>
                    </w:rPr>
                  </w:pPr>
                </w:p>
              </w:tc>
              <w:tc>
                <w:tcPr>
                  <w:tcW w:w="510" w:type="dxa"/>
                </w:tcPr>
                <w:p w14:paraId="4CA46C82" w14:textId="77777777" w:rsidR="00A47829" w:rsidRPr="006E2C22" w:rsidRDefault="00A47829" w:rsidP="007B12CA">
                  <w:pPr>
                    <w:spacing w:line="240" w:lineRule="auto"/>
                    <w:rPr>
                      <w:color w:val="000000" w:themeColor="text1"/>
                      <w:szCs w:val="24"/>
                    </w:rPr>
                  </w:pPr>
                </w:p>
              </w:tc>
              <w:tc>
                <w:tcPr>
                  <w:tcW w:w="1185" w:type="dxa"/>
                  <w:shd w:val="clear" w:color="auto" w:fill="D9D9D9" w:themeFill="background1" w:themeFillShade="D9"/>
                </w:tcPr>
                <w:p w14:paraId="5AE3A239" w14:textId="77777777" w:rsidR="00A47829" w:rsidRPr="006E2C22" w:rsidRDefault="00A47829" w:rsidP="007B12CA">
                  <w:pPr>
                    <w:spacing w:line="240" w:lineRule="auto"/>
                    <w:rPr>
                      <w:color w:val="000000" w:themeColor="text1"/>
                      <w:szCs w:val="24"/>
                    </w:rPr>
                  </w:pPr>
                </w:p>
              </w:tc>
              <w:tc>
                <w:tcPr>
                  <w:tcW w:w="562" w:type="dxa"/>
                </w:tcPr>
                <w:p w14:paraId="69D34D3B" w14:textId="77777777" w:rsidR="00A47829" w:rsidRPr="006E2C22" w:rsidRDefault="00A47829" w:rsidP="007B12CA">
                  <w:pPr>
                    <w:spacing w:line="240" w:lineRule="auto"/>
                    <w:rPr>
                      <w:color w:val="000000" w:themeColor="text1"/>
                      <w:szCs w:val="24"/>
                    </w:rPr>
                  </w:pPr>
                </w:p>
              </w:tc>
            </w:tr>
            <w:tr w:rsidR="006E2C22" w:rsidRPr="006E2C22" w14:paraId="6EE50230" w14:textId="77777777" w:rsidTr="007B12CA">
              <w:trPr>
                <w:trHeight w:val="1170"/>
              </w:trPr>
              <w:tc>
                <w:tcPr>
                  <w:tcW w:w="6487" w:type="dxa"/>
                  <w:gridSpan w:val="9"/>
                </w:tcPr>
                <w:p w14:paraId="363B175E" w14:textId="77777777" w:rsidR="00A47829" w:rsidRPr="006E2C22" w:rsidRDefault="00A47829" w:rsidP="007B12CA">
                  <w:pPr>
                    <w:spacing w:line="240" w:lineRule="auto"/>
                    <w:rPr>
                      <w:bCs/>
                      <w:color w:val="000000" w:themeColor="text1"/>
                      <w:szCs w:val="24"/>
                    </w:rPr>
                  </w:pPr>
                </w:p>
                <w:p w14:paraId="13FC3C14" w14:textId="77777777" w:rsidR="00A47829" w:rsidRPr="006E2C22" w:rsidRDefault="00A47829" w:rsidP="007B12CA">
                  <w:pPr>
                    <w:spacing w:line="240" w:lineRule="auto"/>
                    <w:rPr>
                      <w:bCs/>
                      <w:color w:val="000000" w:themeColor="text1"/>
                      <w:szCs w:val="24"/>
                    </w:rPr>
                  </w:pPr>
                </w:p>
                <w:p w14:paraId="4E999751" w14:textId="77777777" w:rsidR="00A47829" w:rsidRPr="006E2C22" w:rsidRDefault="00A47829" w:rsidP="007B12CA">
                  <w:pPr>
                    <w:spacing w:line="240" w:lineRule="auto"/>
                    <w:ind w:firstLine="25"/>
                    <w:rPr>
                      <w:bCs/>
                      <w:color w:val="000000" w:themeColor="text1"/>
                      <w:szCs w:val="24"/>
                    </w:rPr>
                  </w:pPr>
                  <w:r w:rsidRPr="006E2C22">
                    <w:rPr>
                      <w:bCs/>
                      <w:color w:val="000000" w:themeColor="text1"/>
                      <w:szCs w:val="24"/>
                    </w:rPr>
                    <w:t>Х</w:t>
                  </w:r>
                </w:p>
                <w:p w14:paraId="754EE646" w14:textId="77777777" w:rsidR="00A47829" w:rsidRPr="006E2C22" w:rsidRDefault="00A47829" w:rsidP="007B12CA">
                  <w:pPr>
                    <w:spacing w:line="240" w:lineRule="auto"/>
                    <w:rPr>
                      <w:color w:val="000000" w:themeColor="text1"/>
                      <w:szCs w:val="24"/>
                    </w:rPr>
                  </w:pPr>
                </w:p>
              </w:tc>
            </w:tr>
            <w:tr w:rsidR="006E2C22" w:rsidRPr="006E2C22" w14:paraId="77A231D2" w14:textId="77777777" w:rsidTr="007B12CA">
              <w:trPr>
                <w:trHeight w:val="763"/>
              </w:trPr>
              <w:tc>
                <w:tcPr>
                  <w:tcW w:w="555" w:type="dxa"/>
                </w:tcPr>
                <w:p w14:paraId="6291E7E4" w14:textId="77777777" w:rsidR="00A47829" w:rsidRPr="006E2C22" w:rsidRDefault="00A47829" w:rsidP="007B12CA">
                  <w:pPr>
                    <w:spacing w:line="240" w:lineRule="auto"/>
                    <w:rPr>
                      <w:color w:val="000000" w:themeColor="text1"/>
                      <w:szCs w:val="24"/>
                    </w:rPr>
                  </w:pPr>
                </w:p>
              </w:tc>
              <w:tc>
                <w:tcPr>
                  <w:tcW w:w="2205" w:type="dxa"/>
                  <w:gridSpan w:val="3"/>
                  <w:shd w:val="clear" w:color="auto" w:fill="D9D9D9" w:themeFill="background1" w:themeFillShade="D9"/>
                </w:tcPr>
                <w:p w14:paraId="127A0ACB" w14:textId="77777777" w:rsidR="00A47829" w:rsidRPr="006E2C22" w:rsidRDefault="00A47829" w:rsidP="007B12CA">
                  <w:pPr>
                    <w:spacing w:line="240" w:lineRule="auto"/>
                    <w:rPr>
                      <w:color w:val="000000" w:themeColor="text1"/>
                      <w:szCs w:val="24"/>
                    </w:rPr>
                  </w:pPr>
                </w:p>
              </w:tc>
              <w:tc>
                <w:tcPr>
                  <w:tcW w:w="944" w:type="dxa"/>
                </w:tcPr>
                <w:p w14:paraId="6EFCD5F9" w14:textId="77777777" w:rsidR="00A47829" w:rsidRPr="006E2C22" w:rsidRDefault="00A47829" w:rsidP="007B12CA">
                  <w:pPr>
                    <w:spacing w:line="240" w:lineRule="auto"/>
                    <w:rPr>
                      <w:color w:val="000000" w:themeColor="text1"/>
                      <w:szCs w:val="24"/>
                    </w:rPr>
                  </w:pPr>
                </w:p>
              </w:tc>
              <w:tc>
                <w:tcPr>
                  <w:tcW w:w="2221" w:type="dxa"/>
                  <w:gridSpan w:val="3"/>
                  <w:shd w:val="clear" w:color="auto" w:fill="D9D9D9" w:themeFill="background1" w:themeFillShade="D9"/>
                </w:tcPr>
                <w:p w14:paraId="74A9B58D" w14:textId="77777777" w:rsidR="00A47829" w:rsidRPr="006E2C22" w:rsidRDefault="00A47829" w:rsidP="007B12CA">
                  <w:pPr>
                    <w:spacing w:line="240" w:lineRule="auto"/>
                    <w:rPr>
                      <w:color w:val="000000" w:themeColor="text1"/>
                      <w:szCs w:val="24"/>
                    </w:rPr>
                  </w:pPr>
                </w:p>
              </w:tc>
              <w:tc>
                <w:tcPr>
                  <w:tcW w:w="562" w:type="dxa"/>
                </w:tcPr>
                <w:p w14:paraId="2DA6EB6B" w14:textId="77777777" w:rsidR="00A47829" w:rsidRPr="006E2C22" w:rsidRDefault="00A47829" w:rsidP="007B12CA">
                  <w:pPr>
                    <w:spacing w:line="240" w:lineRule="auto"/>
                    <w:rPr>
                      <w:color w:val="000000" w:themeColor="text1"/>
                      <w:szCs w:val="24"/>
                    </w:rPr>
                  </w:pPr>
                </w:p>
              </w:tc>
            </w:tr>
            <w:tr w:rsidR="006E2C22" w:rsidRPr="006E2C22" w14:paraId="5137D21A" w14:textId="77777777" w:rsidTr="007B12CA">
              <w:trPr>
                <w:trHeight w:val="264"/>
              </w:trPr>
              <w:tc>
                <w:tcPr>
                  <w:tcW w:w="6487" w:type="dxa"/>
                  <w:gridSpan w:val="9"/>
                </w:tcPr>
                <w:p w14:paraId="245E5035" w14:textId="77777777" w:rsidR="00A47829" w:rsidRPr="006E2C22" w:rsidRDefault="00A47829" w:rsidP="007B12CA">
                  <w:pPr>
                    <w:spacing w:line="240" w:lineRule="auto"/>
                    <w:rPr>
                      <w:color w:val="000000" w:themeColor="text1"/>
                      <w:szCs w:val="24"/>
                    </w:rPr>
                  </w:pPr>
                </w:p>
              </w:tc>
            </w:tr>
          </w:tbl>
          <w:p w14:paraId="658408E8" w14:textId="77777777" w:rsidR="00A47829" w:rsidRPr="006E2C22" w:rsidRDefault="00A47829" w:rsidP="007B12CA">
            <w:pPr>
              <w:spacing w:line="240" w:lineRule="auto"/>
              <w:ind w:left="34" w:firstLine="2977"/>
              <w:rPr>
                <w:color w:val="000000" w:themeColor="text1"/>
                <w:szCs w:val="24"/>
              </w:rPr>
            </w:pPr>
            <w:r w:rsidRPr="006E2C22">
              <w:rPr>
                <w:color w:val="000000" w:themeColor="text1"/>
                <w:szCs w:val="24"/>
              </w:rPr>
              <w:t>Рис.1</w:t>
            </w:r>
          </w:p>
          <w:p w14:paraId="1556A7D7" w14:textId="77777777" w:rsidR="00A47829" w:rsidRPr="006E2C22" w:rsidRDefault="00A47829" w:rsidP="007B12CA">
            <w:pPr>
              <w:spacing w:line="240" w:lineRule="auto"/>
              <w:ind w:left="34" w:firstLine="459"/>
              <w:rPr>
                <w:color w:val="000000" w:themeColor="text1"/>
                <w:szCs w:val="24"/>
              </w:rPr>
            </w:pPr>
            <w:r w:rsidRPr="006E2C22">
              <w:rPr>
                <w:color w:val="000000" w:themeColor="text1"/>
                <w:szCs w:val="24"/>
              </w:rPr>
              <w:t>В случае строчной компоновки зданий в прямоугольном квартале Х</w:t>
            </w:r>
            <w:r w:rsidRPr="006E2C22">
              <w:rPr>
                <w:bCs/>
                <w:color w:val="000000" w:themeColor="text1"/>
                <w:szCs w:val="24"/>
              </w:rPr>
              <w:t>×</w:t>
            </w:r>
            <w:r w:rsidRPr="006E2C22">
              <w:rPr>
                <w:bCs/>
                <w:color w:val="000000" w:themeColor="text1"/>
                <w:szCs w:val="24"/>
                <w:lang w:val="en-US"/>
              </w:rPr>
              <w:t>Y</w:t>
            </w:r>
            <w:r w:rsidRPr="006E2C22">
              <w:rPr>
                <w:color w:val="000000" w:themeColor="text1"/>
                <w:szCs w:val="24"/>
              </w:rPr>
              <w:t xml:space="preserve">, изображенной на рисунке 1 (количество строк </w:t>
            </w:r>
            <w:r w:rsidRPr="006E2C22">
              <w:rPr>
                <w:bCs/>
                <w:color w:val="000000" w:themeColor="text1"/>
                <w:szCs w:val="24"/>
                <w:lang w:val="en-US"/>
              </w:rPr>
              <w:t>m</w:t>
            </w:r>
            <w:r w:rsidRPr="006E2C22">
              <w:rPr>
                <w:bCs/>
                <w:color w:val="000000" w:themeColor="text1"/>
                <w:szCs w:val="24"/>
              </w:rPr>
              <w:t>=2)</w:t>
            </w:r>
            <w:r w:rsidRPr="006E2C22">
              <w:rPr>
                <w:color w:val="000000" w:themeColor="text1"/>
                <w:szCs w:val="24"/>
              </w:rPr>
              <w:t xml:space="preserve">, когда все здания с длинами </w:t>
            </w:r>
            <w:r w:rsidRPr="006E2C22">
              <w:rPr>
                <w:color w:val="000000" w:themeColor="text1"/>
                <w:szCs w:val="24"/>
                <w:lang w:val="en-US"/>
              </w:rPr>
              <w:t>Li</w:t>
            </w:r>
            <w:r w:rsidRPr="006E2C22">
              <w:rPr>
                <w:color w:val="000000" w:themeColor="text1"/>
                <w:szCs w:val="24"/>
                <w:vertAlign w:val="subscript"/>
              </w:rPr>
              <w:t xml:space="preserve"> </w:t>
            </w:r>
            <w:r w:rsidRPr="006E2C22">
              <w:rPr>
                <w:color w:val="000000" w:themeColor="text1"/>
                <w:szCs w:val="24"/>
              </w:rPr>
              <w:t xml:space="preserve">одинаковой шириной </w:t>
            </w:r>
            <w:r w:rsidRPr="006E2C22">
              <w:rPr>
                <w:color w:val="000000" w:themeColor="text1"/>
                <w:szCs w:val="24"/>
                <w:lang w:val="en-US"/>
              </w:rPr>
              <w:t>h</w:t>
            </w:r>
            <w:r w:rsidRPr="006E2C22">
              <w:rPr>
                <w:color w:val="000000" w:themeColor="text1"/>
                <w:szCs w:val="24"/>
              </w:rPr>
              <w:t xml:space="preserve"> расположены вдоль стороны (торцами к стороне Х), площадь застройки </w:t>
            </w:r>
            <w:r w:rsidRPr="006E2C22">
              <w:rPr>
                <w:bCs/>
                <w:color w:val="000000" w:themeColor="text1"/>
                <w:szCs w:val="24"/>
              </w:rPr>
              <w:t>Sз</w:t>
            </w:r>
            <w:r w:rsidRPr="006E2C22">
              <w:rPr>
                <w:color w:val="000000" w:themeColor="text1"/>
                <w:szCs w:val="24"/>
              </w:rPr>
              <w:t xml:space="preserve"> определяется по формуле:</w:t>
            </w:r>
          </w:p>
          <w:p w14:paraId="3871AABD" w14:textId="77777777" w:rsidR="00A47829" w:rsidRPr="006E2C22" w:rsidRDefault="00A47829" w:rsidP="007B12CA">
            <w:pPr>
              <w:spacing w:line="240" w:lineRule="auto"/>
              <w:ind w:left="34" w:firstLine="459"/>
              <w:rPr>
                <w:bCs/>
                <w:color w:val="000000" w:themeColor="text1"/>
                <w:szCs w:val="24"/>
              </w:rPr>
            </w:pPr>
            <w:r w:rsidRPr="006E2C22">
              <w:rPr>
                <w:bCs/>
                <w:color w:val="000000" w:themeColor="text1"/>
                <w:szCs w:val="24"/>
                <w:lang w:val="en-US"/>
              </w:rPr>
              <w:t>S</w:t>
            </w:r>
            <w:r w:rsidRPr="006E2C22">
              <w:rPr>
                <w:bCs/>
                <w:color w:val="000000" w:themeColor="text1"/>
                <w:szCs w:val="24"/>
              </w:rPr>
              <w:t xml:space="preserve">з = </w:t>
            </w:r>
            <w:r w:rsidRPr="006E2C22">
              <w:rPr>
                <w:bCs/>
                <w:color w:val="000000" w:themeColor="text1"/>
                <w:szCs w:val="24"/>
                <w:lang w:val="en-US"/>
              </w:rPr>
              <w:t>h</w:t>
            </w:r>
            <w:r w:rsidRPr="006E2C22">
              <w:rPr>
                <w:bCs/>
                <w:color w:val="000000" w:themeColor="text1"/>
                <w:szCs w:val="24"/>
              </w:rPr>
              <w:t xml:space="preserve"> × Σ </w:t>
            </w:r>
            <w:r w:rsidRPr="006E2C22">
              <w:rPr>
                <w:color w:val="000000" w:themeColor="text1"/>
                <w:szCs w:val="24"/>
                <w:lang w:val="en-US"/>
              </w:rPr>
              <w:t>Li</w:t>
            </w:r>
            <w:r w:rsidRPr="006E2C22">
              <w:rPr>
                <w:bCs/>
                <w:color w:val="000000" w:themeColor="text1"/>
                <w:szCs w:val="24"/>
              </w:rPr>
              <w:t xml:space="preserve"> = </w:t>
            </w:r>
            <w:r w:rsidRPr="006E2C22">
              <w:rPr>
                <w:bCs/>
                <w:color w:val="000000" w:themeColor="text1"/>
                <w:szCs w:val="24"/>
                <w:lang w:val="en-US"/>
              </w:rPr>
              <w:t>h</w:t>
            </w:r>
            <w:r w:rsidRPr="006E2C22">
              <w:rPr>
                <w:bCs/>
                <w:color w:val="000000" w:themeColor="text1"/>
                <w:szCs w:val="24"/>
              </w:rPr>
              <w:t xml:space="preserve"> × </w:t>
            </w:r>
            <w:r w:rsidRPr="006E2C22">
              <w:rPr>
                <w:bCs/>
                <w:color w:val="000000" w:themeColor="text1"/>
                <w:szCs w:val="24"/>
                <w:lang w:val="en-US"/>
              </w:rPr>
              <w:t>m</w:t>
            </w:r>
            <w:r w:rsidRPr="006E2C22">
              <w:rPr>
                <w:bCs/>
                <w:color w:val="000000" w:themeColor="text1"/>
                <w:szCs w:val="24"/>
              </w:rPr>
              <w:t xml:space="preserve"> × </w:t>
            </w:r>
            <w:r w:rsidRPr="006E2C22">
              <w:rPr>
                <w:bCs/>
                <w:color w:val="000000" w:themeColor="text1"/>
                <w:szCs w:val="24"/>
                <w:lang w:val="en-US"/>
              </w:rPr>
              <w:t>Y</w:t>
            </w:r>
            <w:r w:rsidRPr="006E2C22">
              <w:rPr>
                <w:bCs/>
                <w:color w:val="000000" w:themeColor="text1"/>
                <w:szCs w:val="24"/>
              </w:rPr>
              <w:t xml:space="preserve">× Кп, </w:t>
            </w:r>
          </w:p>
          <w:p w14:paraId="7BAFE102" w14:textId="77777777" w:rsidR="00A47829" w:rsidRPr="006E2C22" w:rsidRDefault="00A47829" w:rsidP="007B12CA">
            <w:pPr>
              <w:spacing w:line="240" w:lineRule="auto"/>
              <w:ind w:left="34" w:firstLine="459"/>
              <w:rPr>
                <w:bCs/>
                <w:color w:val="000000" w:themeColor="text1"/>
                <w:szCs w:val="24"/>
              </w:rPr>
            </w:pPr>
            <w:r w:rsidRPr="006E2C22">
              <w:rPr>
                <w:bCs/>
                <w:color w:val="000000" w:themeColor="text1"/>
                <w:szCs w:val="24"/>
              </w:rPr>
              <w:t xml:space="preserve">где коэффициент непрерывности строчной застройки Кп рассчитывается по формуле Кп = Σ </w:t>
            </w:r>
            <w:r w:rsidRPr="006E2C22">
              <w:rPr>
                <w:color w:val="000000" w:themeColor="text1"/>
                <w:szCs w:val="24"/>
                <w:lang w:val="en-US"/>
              </w:rPr>
              <w:t>Li</w:t>
            </w:r>
            <w:r w:rsidRPr="006E2C22">
              <w:rPr>
                <w:color w:val="000000" w:themeColor="text1"/>
                <w:szCs w:val="24"/>
                <w:vertAlign w:val="subscript"/>
              </w:rPr>
              <w:t xml:space="preserve"> </w:t>
            </w:r>
            <w:r w:rsidRPr="006E2C22">
              <w:rPr>
                <w:bCs/>
                <w:color w:val="000000" w:themeColor="text1"/>
                <w:szCs w:val="24"/>
              </w:rPr>
              <w:t>/ (</w:t>
            </w:r>
            <w:r w:rsidRPr="006E2C22">
              <w:rPr>
                <w:bCs/>
                <w:color w:val="000000" w:themeColor="text1"/>
                <w:szCs w:val="24"/>
                <w:lang w:val="en-US"/>
              </w:rPr>
              <w:t>m</w:t>
            </w:r>
            <w:r w:rsidRPr="006E2C22">
              <w:rPr>
                <w:bCs/>
                <w:color w:val="000000" w:themeColor="text1"/>
                <w:szCs w:val="24"/>
              </w:rPr>
              <w:t xml:space="preserve"> × </w:t>
            </w:r>
            <w:r w:rsidRPr="006E2C22">
              <w:rPr>
                <w:bCs/>
                <w:color w:val="000000" w:themeColor="text1"/>
                <w:szCs w:val="24"/>
                <w:lang w:val="en-US"/>
              </w:rPr>
              <w:t>Y</w:t>
            </w:r>
            <w:r w:rsidRPr="006E2C22">
              <w:rPr>
                <w:bCs/>
                <w:color w:val="000000" w:themeColor="text1"/>
                <w:szCs w:val="24"/>
              </w:rPr>
              <w:t>).</w:t>
            </w:r>
          </w:p>
          <w:p w14:paraId="25580D74" w14:textId="77777777" w:rsidR="00A47829" w:rsidRPr="006E2C22" w:rsidRDefault="00A47829" w:rsidP="007B12CA">
            <w:pPr>
              <w:spacing w:line="240" w:lineRule="auto"/>
              <w:ind w:left="34" w:firstLine="459"/>
              <w:rPr>
                <w:color w:val="000000" w:themeColor="text1"/>
                <w:szCs w:val="24"/>
              </w:rPr>
            </w:pPr>
            <w:r w:rsidRPr="006E2C22">
              <w:rPr>
                <w:color w:val="000000" w:themeColor="text1"/>
                <w:szCs w:val="24"/>
              </w:rPr>
              <w:t xml:space="preserve">Вместе с тем площадь застройки </w:t>
            </w:r>
            <w:r w:rsidRPr="006E2C22">
              <w:rPr>
                <w:bCs/>
                <w:color w:val="000000" w:themeColor="text1"/>
                <w:szCs w:val="24"/>
              </w:rPr>
              <w:t>Sз зависит от площади квартала S и коэффициента застройки Кз</w:t>
            </w:r>
            <w:r w:rsidRPr="006E2C22">
              <w:rPr>
                <w:bCs/>
                <w:color w:val="000000" w:themeColor="text1"/>
                <w:szCs w:val="24"/>
                <w:vertAlign w:val="superscript"/>
                <w:lang w:val="en-US"/>
              </w:rPr>
              <w:t>max</w:t>
            </w:r>
            <w:r w:rsidRPr="006E2C22">
              <w:rPr>
                <w:color w:val="000000" w:themeColor="text1"/>
                <w:szCs w:val="24"/>
              </w:rPr>
              <w:t>:</w:t>
            </w:r>
          </w:p>
          <w:p w14:paraId="3E08DB34" w14:textId="77777777" w:rsidR="00A47829" w:rsidRPr="006E2C22" w:rsidRDefault="00A47829" w:rsidP="007B12CA">
            <w:pPr>
              <w:spacing w:line="240" w:lineRule="auto"/>
              <w:ind w:left="34" w:firstLine="459"/>
              <w:rPr>
                <w:color w:val="000000" w:themeColor="text1"/>
                <w:szCs w:val="24"/>
              </w:rPr>
            </w:pPr>
            <w:r w:rsidRPr="006E2C22">
              <w:rPr>
                <w:bCs/>
                <w:color w:val="000000" w:themeColor="text1"/>
                <w:szCs w:val="24"/>
              </w:rPr>
              <w:t>Sз = (Кз</w:t>
            </w:r>
            <w:r w:rsidRPr="006E2C22">
              <w:rPr>
                <w:bCs/>
                <w:color w:val="000000" w:themeColor="text1"/>
                <w:szCs w:val="24"/>
                <w:vertAlign w:val="superscript"/>
                <w:lang w:val="en-US"/>
              </w:rPr>
              <w:t>max</w:t>
            </w:r>
            <w:r w:rsidRPr="006E2C22">
              <w:rPr>
                <w:color w:val="000000" w:themeColor="text1"/>
                <w:szCs w:val="24"/>
              </w:rPr>
              <w:t>/100%)</w:t>
            </w:r>
            <w:r w:rsidRPr="006E2C22">
              <w:rPr>
                <w:bCs/>
                <w:color w:val="000000" w:themeColor="text1"/>
                <w:szCs w:val="24"/>
              </w:rPr>
              <w:t xml:space="preserve"> × Sз = (Кз</w:t>
            </w:r>
            <w:r w:rsidRPr="006E2C22">
              <w:rPr>
                <w:bCs/>
                <w:color w:val="000000" w:themeColor="text1"/>
                <w:szCs w:val="24"/>
                <w:vertAlign w:val="superscript"/>
                <w:lang w:val="en-US"/>
              </w:rPr>
              <w:t>max</w:t>
            </w:r>
            <w:r w:rsidRPr="006E2C22">
              <w:rPr>
                <w:color w:val="000000" w:themeColor="text1"/>
                <w:szCs w:val="24"/>
              </w:rPr>
              <w:t xml:space="preserve"> /100%)</w:t>
            </w:r>
            <w:r w:rsidRPr="006E2C22">
              <w:rPr>
                <w:bCs/>
                <w:color w:val="000000" w:themeColor="text1"/>
                <w:szCs w:val="24"/>
              </w:rPr>
              <w:t xml:space="preserve"> × (X×Y).</w:t>
            </w:r>
          </w:p>
          <w:p w14:paraId="74CE3F57" w14:textId="77777777" w:rsidR="00A47829" w:rsidRPr="006E2C22" w:rsidRDefault="00A47829" w:rsidP="007B12CA">
            <w:pPr>
              <w:spacing w:line="240" w:lineRule="auto"/>
              <w:ind w:left="34" w:firstLine="0"/>
              <w:rPr>
                <w:bCs/>
                <w:color w:val="000000" w:themeColor="text1"/>
                <w:szCs w:val="24"/>
              </w:rPr>
            </w:pPr>
            <w:r w:rsidRPr="006E2C22">
              <w:rPr>
                <w:bCs/>
                <w:color w:val="000000" w:themeColor="text1"/>
                <w:szCs w:val="24"/>
              </w:rPr>
              <w:t xml:space="preserve">Из равенства обоих выражений для </w:t>
            </w:r>
            <w:r w:rsidRPr="006E2C22">
              <w:rPr>
                <w:bCs/>
                <w:color w:val="000000" w:themeColor="text1"/>
                <w:szCs w:val="24"/>
                <w:lang w:val="en-US"/>
              </w:rPr>
              <w:t>S</w:t>
            </w:r>
            <w:r w:rsidRPr="006E2C22">
              <w:rPr>
                <w:bCs/>
                <w:color w:val="000000" w:themeColor="text1"/>
                <w:szCs w:val="24"/>
              </w:rPr>
              <w:t xml:space="preserve">з </w:t>
            </w:r>
          </w:p>
          <w:p w14:paraId="2760EA90" w14:textId="77777777" w:rsidR="00A47829" w:rsidRPr="006E2C22" w:rsidRDefault="00A47829" w:rsidP="007B12CA">
            <w:pPr>
              <w:spacing w:line="240" w:lineRule="auto"/>
              <w:ind w:left="34" w:firstLine="459"/>
              <w:rPr>
                <w:bCs/>
                <w:color w:val="000000" w:themeColor="text1"/>
                <w:szCs w:val="24"/>
              </w:rPr>
            </w:pPr>
            <w:r w:rsidRPr="006E2C22">
              <w:rPr>
                <w:bCs/>
                <w:color w:val="000000" w:themeColor="text1"/>
                <w:szCs w:val="24"/>
                <w:lang w:val="en-US"/>
              </w:rPr>
              <w:t>h</w:t>
            </w:r>
            <w:r w:rsidRPr="006E2C22">
              <w:rPr>
                <w:bCs/>
                <w:color w:val="000000" w:themeColor="text1"/>
                <w:szCs w:val="24"/>
              </w:rPr>
              <w:t xml:space="preserve"> × </w:t>
            </w:r>
            <w:r w:rsidRPr="006E2C22">
              <w:rPr>
                <w:bCs/>
                <w:color w:val="000000" w:themeColor="text1"/>
                <w:szCs w:val="24"/>
                <w:lang w:val="en-US"/>
              </w:rPr>
              <w:t>m</w:t>
            </w:r>
            <w:r w:rsidRPr="006E2C22">
              <w:rPr>
                <w:bCs/>
                <w:color w:val="000000" w:themeColor="text1"/>
                <w:szCs w:val="24"/>
              </w:rPr>
              <w:t xml:space="preserve"> × </w:t>
            </w:r>
            <w:r w:rsidRPr="006E2C22">
              <w:rPr>
                <w:bCs/>
                <w:color w:val="000000" w:themeColor="text1"/>
                <w:szCs w:val="24"/>
                <w:lang w:val="en-US"/>
              </w:rPr>
              <w:t>Y</w:t>
            </w:r>
            <w:r w:rsidRPr="006E2C22">
              <w:rPr>
                <w:bCs/>
                <w:color w:val="000000" w:themeColor="text1"/>
                <w:szCs w:val="24"/>
              </w:rPr>
              <w:t>× Кп = (Кз</w:t>
            </w:r>
            <w:r w:rsidRPr="006E2C22">
              <w:rPr>
                <w:bCs/>
                <w:color w:val="000000" w:themeColor="text1"/>
                <w:szCs w:val="24"/>
                <w:vertAlign w:val="superscript"/>
                <w:lang w:val="en-US"/>
              </w:rPr>
              <w:t>max</w:t>
            </w:r>
            <w:r w:rsidRPr="006E2C22">
              <w:rPr>
                <w:color w:val="000000" w:themeColor="text1"/>
                <w:szCs w:val="24"/>
              </w:rPr>
              <w:t xml:space="preserve"> /100%)</w:t>
            </w:r>
            <w:r w:rsidRPr="006E2C22">
              <w:rPr>
                <w:bCs/>
                <w:color w:val="000000" w:themeColor="text1"/>
                <w:szCs w:val="24"/>
              </w:rPr>
              <w:t xml:space="preserve"> × (X×Y)</w:t>
            </w:r>
          </w:p>
          <w:p w14:paraId="4C1356D3" w14:textId="77777777" w:rsidR="00A47829" w:rsidRPr="006E2C22" w:rsidRDefault="00A47829" w:rsidP="007B12CA">
            <w:pPr>
              <w:spacing w:line="240" w:lineRule="auto"/>
              <w:ind w:left="34" w:firstLine="0"/>
              <w:rPr>
                <w:bCs/>
                <w:color w:val="000000" w:themeColor="text1"/>
                <w:szCs w:val="24"/>
              </w:rPr>
            </w:pPr>
            <w:r w:rsidRPr="006E2C22">
              <w:rPr>
                <w:bCs/>
                <w:color w:val="000000" w:themeColor="text1"/>
                <w:szCs w:val="24"/>
              </w:rPr>
              <w:t>выводится формула для расчета глубины квартала Х:</w:t>
            </w:r>
          </w:p>
          <w:p w14:paraId="1CF6C58E" w14:textId="77777777" w:rsidR="00A47829" w:rsidRPr="006E2C22" w:rsidRDefault="00A47829" w:rsidP="007B12CA">
            <w:pPr>
              <w:spacing w:line="240" w:lineRule="auto"/>
              <w:ind w:left="34" w:firstLine="459"/>
              <w:rPr>
                <w:bCs/>
                <w:color w:val="000000" w:themeColor="text1"/>
                <w:szCs w:val="24"/>
              </w:rPr>
            </w:pPr>
            <w:r w:rsidRPr="006E2C22">
              <w:rPr>
                <w:bCs/>
                <w:color w:val="000000" w:themeColor="text1"/>
                <w:szCs w:val="24"/>
              </w:rPr>
              <w:t xml:space="preserve">Х = </w:t>
            </w:r>
            <w:r w:rsidRPr="006E2C22">
              <w:rPr>
                <w:bCs/>
                <w:color w:val="000000" w:themeColor="text1"/>
                <w:szCs w:val="24"/>
                <w:lang w:val="en-US"/>
              </w:rPr>
              <w:t>m</w:t>
            </w:r>
            <w:r w:rsidRPr="006E2C22">
              <w:rPr>
                <w:bCs/>
                <w:color w:val="000000" w:themeColor="text1"/>
                <w:szCs w:val="24"/>
              </w:rPr>
              <w:t xml:space="preserve"> × h × Кп / (Кз</w:t>
            </w:r>
            <w:r w:rsidRPr="006E2C22">
              <w:rPr>
                <w:bCs/>
                <w:color w:val="000000" w:themeColor="text1"/>
                <w:szCs w:val="24"/>
                <w:vertAlign w:val="superscript"/>
                <w:lang w:val="en-US"/>
              </w:rPr>
              <w:t>max</w:t>
            </w:r>
            <w:r w:rsidRPr="006E2C22">
              <w:rPr>
                <w:bCs/>
                <w:color w:val="000000" w:themeColor="text1"/>
                <w:szCs w:val="24"/>
              </w:rPr>
              <w:t xml:space="preserve"> /100%).</w:t>
            </w:r>
          </w:p>
          <w:p w14:paraId="42059773" w14:textId="77777777" w:rsidR="00A47829" w:rsidRPr="006E2C22" w:rsidRDefault="00A47829" w:rsidP="007B12CA">
            <w:pPr>
              <w:spacing w:line="240" w:lineRule="auto"/>
              <w:ind w:left="34" w:firstLine="459"/>
              <w:rPr>
                <w:bCs/>
                <w:color w:val="000000" w:themeColor="text1"/>
                <w:szCs w:val="24"/>
              </w:rPr>
            </w:pPr>
            <w:r w:rsidRPr="006E2C22">
              <w:rPr>
                <w:bCs/>
                <w:color w:val="000000" w:themeColor="text1"/>
                <w:szCs w:val="24"/>
              </w:rPr>
              <w:t>При строчной застройке глубина квартала возрастает прямо пропорционально количеству линий застройки, средней ширине зданий, коэффициенту непрерывности застройки, и обратно пропорционально максимальному коэффициенту застройки (который уменьшается с ростом средней этажности домов). Протяженность квартала по фронту линий застройки не зависит от вышеперечисленных параметров.</w:t>
            </w:r>
          </w:p>
        </w:tc>
      </w:tr>
      <w:tr w:rsidR="006E2C22" w:rsidRPr="006E2C22" w14:paraId="22A04181" w14:textId="77777777" w:rsidTr="007B12CA">
        <w:trPr>
          <w:trHeight w:val="693"/>
        </w:trPr>
        <w:tc>
          <w:tcPr>
            <w:tcW w:w="1536" w:type="dxa"/>
            <w:shd w:val="clear" w:color="auto" w:fill="auto"/>
          </w:tcPr>
          <w:p w14:paraId="0E5634D2" w14:textId="6F33727A" w:rsidR="00A47829" w:rsidRPr="006E2C22" w:rsidRDefault="00A47829" w:rsidP="007B12CA">
            <w:pPr>
              <w:spacing w:line="240" w:lineRule="auto"/>
              <w:ind w:left="-93" w:right="-108" w:firstLine="0"/>
              <w:jc w:val="center"/>
              <w:rPr>
                <w:bCs/>
                <w:color w:val="000000" w:themeColor="text1"/>
                <w:szCs w:val="24"/>
                <w:lang w:val="en-US"/>
              </w:rPr>
            </w:pPr>
            <w:r w:rsidRPr="006E2C22">
              <w:rPr>
                <w:bCs/>
                <w:color w:val="000000" w:themeColor="text1"/>
                <w:szCs w:val="24"/>
              </w:rPr>
              <w:t>1.2.15</w:t>
            </w:r>
            <w:r w:rsidR="00150A0B" w:rsidRPr="006E2C22">
              <w:rPr>
                <w:bCs/>
                <w:color w:val="000000" w:themeColor="text1"/>
                <w:szCs w:val="24"/>
              </w:rPr>
              <w:t>,</w:t>
            </w:r>
          </w:p>
          <w:p w14:paraId="1C3516D0" w14:textId="77777777" w:rsidR="00A47829" w:rsidRPr="006E2C22" w:rsidRDefault="00A47829" w:rsidP="007B12CA">
            <w:pPr>
              <w:spacing w:line="240" w:lineRule="auto"/>
              <w:ind w:left="-93" w:right="-108" w:firstLine="0"/>
              <w:jc w:val="center"/>
              <w:rPr>
                <w:bCs/>
                <w:color w:val="000000" w:themeColor="text1"/>
                <w:szCs w:val="24"/>
                <w:lang w:val="en-US"/>
              </w:rPr>
            </w:pPr>
            <w:r w:rsidRPr="006E2C22">
              <w:rPr>
                <w:bCs/>
                <w:color w:val="000000" w:themeColor="text1"/>
                <w:szCs w:val="24"/>
              </w:rPr>
              <w:t>1.2.16</w:t>
            </w:r>
          </w:p>
          <w:p w14:paraId="3BB8D7B8" w14:textId="77777777" w:rsidR="00A47829" w:rsidRPr="006E2C22" w:rsidRDefault="00A47829" w:rsidP="007B12CA">
            <w:pPr>
              <w:spacing w:line="240" w:lineRule="auto"/>
              <w:ind w:left="-93" w:right="-108" w:firstLine="0"/>
              <w:jc w:val="center"/>
              <w:rPr>
                <w:bCs/>
                <w:color w:val="000000" w:themeColor="text1"/>
                <w:szCs w:val="24"/>
              </w:rPr>
            </w:pPr>
            <w:r w:rsidRPr="006E2C22">
              <w:rPr>
                <w:bCs/>
                <w:color w:val="000000" w:themeColor="text1"/>
                <w:szCs w:val="24"/>
              </w:rPr>
              <w:t> </w:t>
            </w:r>
          </w:p>
        </w:tc>
        <w:tc>
          <w:tcPr>
            <w:tcW w:w="8382" w:type="dxa"/>
            <w:shd w:val="clear" w:color="auto" w:fill="auto"/>
          </w:tcPr>
          <w:p w14:paraId="3D38837D" w14:textId="77777777" w:rsidR="00A47829" w:rsidRPr="006E2C22" w:rsidRDefault="00A47829" w:rsidP="007B12CA">
            <w:pPr>
              <w:spacing w:line="240" w:lineRule="auto"/>
              <w:ind w:left="34" w:firstLine="459"/>
              <w:rPr>
                <w:color w:val="000000" w:themeColor="text1"/>
                <w:szCs w:val="24"/>
              </w:rPr>
            </w:pPr>
            <w:r w:rsidRPr="006E2C22">
              <w:rPr>
                <w:bCs/>
                <w:color w:val="000000" w:themeColor="text1"/>
                <w:szCs w:val="24"/>
              </w:rPr>
              <w:t xml:space="preserve">Формула зависимости минимального размера квартала прямоугольной формы с шириной Х, длиной Y = r × X (r&gt;=1) и площадью S = X × Y от </w:t>
            </w:r>
            <w:r w:rsidRPr="006E2C22">
              <w:rPr>
                <w:color w:val="000000" w:themeColor="text1"/>
                <w:szCs w:val="24"/>
              </w:rPr>
              <w:t xml:space="preserve">максимального коэффициента застройки квартала </w:t>
            </w:r>
            <w:r w:rsidRPr="006E2C22">
              <w:rPr>
                <w:bCs/>
                <w:color w:val="000000" w:themeColor="text1"/>
                <w:szCs w:val="24"/>
              </w:rPr>
              <w:t>Кз</w:t>
            </w:r>
            <w:r w:rsidRPr="006E2C22">
              <w:rPr>
                <w:bCs/>
                <w:color w:val="000000" w:themeColor="text1"/>
                <w:szCs w:val="24"/>
                <w:vertAlign w:val="superscript"/>
                <w:lang w:val="en-US"/>
              </w:rPr>
              <w:t>max</w:t>
            </w:r>
            <w:r w:rsidRPr="006E2C22">
              <w:rPr>
                <w:color w:val="000000" w:themeColor="text1"/>
                <w:szCs w:val="24"/>
              </w:rPr>
              <w:t xml:space="preserve">, средней ширины зданий в квартале </w:t>
            </w:r>
            <w:r w:rsidRPr="006E2C22">
              <w:rPr>
                <w:color w:val="000000" w:themeColor="text1"/>
                <w:szCs w:val="24"/>
                <w:lang w:val="en-US"/>
              </w:rPr>
              <w:t>h</w:t>
            </w:r>
            <w:r w:rsidRPr="006E2C22">
              <w:rPr>
                <w:color w:val="000000" w:themeColor="text1"/>
                <w:szCs w:val="24"/>
              </w:rPr>
              <w:t xml:space="preserve"> (</w:t>
            </w:r>
            <w:r w:rsidRPr="006E2C22">
              <w:rPr>
                <w:color w:val="000000" w:themeColor="text1"/>
                <w:szCs w:val="24"/>
                <w:lang w:val="en-US"/>
              </w:rPr>
              <w:t>h</w:t>
            </w:r>
            <w:r w:rsidRPr="006E2C22">
              <w:rPr>
                <w:color w:val="000000" w:themeColor="text1"/>
                <w:szCs w:val="24"/>
              </w:rPr>
              <w:t xml:space="preserve">&lt;Х/2) и </w:t>
            </w:r>
            <w:r w:rsidRPr="006E2C22">
              <w:rPr>
                <w:bCs/>
                <w:color w:val="000000" w:themeColor="text1"/>
                <w:szCs w:val="24"/>
              </w:rPr>
              <w:t>коэффициента непрерывности</w:t>
            </w:r>
            <w:r w:rsidRPr="006E2C22">
              <w:rPr>
                <w:color w:val="000000" w:themeColor="text1"/>
                <w:szCs w:val="24"/>
              </w:rPr>
              <w:t xml:space="preserve"> периметральной застройки Кп получена </w:t>
            </w:r>
            <w:r w:rsidRPr="006E2C22">
              <w:rPr>
                <w:bCs/>
                <w:color w:val="000000" w:themeColor="text1"/>
                <w:szCs w:val="24"/>
              </w:rPr>
              <w:t xml:space="preserve">в результате решения квадратного уравнения  </w:t>
            </w:r>
            <w:r w:rsidRPr="006E2C22">
              <w:rPr>
                <w:color w:val="000000" w:themeColor="text1"/>
                <w:szCs w:val="24"/>
              </w:rPr>
              <w:t>а</w:t>
            </w:r>
            <w:r w:rsidRPr="006E2C22">
              <w:rPr>
                <w:bCs/>
                <w:color w:val="000000" w:themeColor="text1"/>
                <w:szCs w:val="24"/>
              </w:rPr>
              <w:t>×</w:t>
            </w:r>
            <w:r w:rsidRPr="006E2C22">
              <w:rPr>
                <w:color w:val="000000" w:themeColor="text1"/>
                <w:szCs w:val="24"/>
              </w:rPr>
              <w:t>Х</w:t>
            </w:r>
            <w:r w:rsidRPr="006E2C22">
              <w:rPr>
                <w:color w:val="000000" w:themeColor="text1"/>
                <w:szCs w:val="24"/>
                <w:vertAlign w:val="superscript"/>
              </w:rPr>
              <w:t xml:space="preserve">2 </w:t>
            </w:r>
            <w:r w:rsidRPr="006E2C22">
              <w:rPr>
                <w:color w:val="000000" w:themeColor="text1"/>
                <w:szCs w:val="24"/>
              </w:rPr>
              <w:t xml:space="preserve">+ </w:t>
            </w:r>
            <w:r w:rsidRPr="006E2C22">
              <w:rPr>
                <w:color w:val="000000" w:themeColor="text1"/>
                <w:szCs w:val="24"/>
                <w:lang w:val="en-US"/>
              </w:rPr>
              <w:t>b</w:t>
            </w:r>
            <w:r w:rsidRPr="006E2C22">
              <w:rPr>
                <w:bCs/>
                <w:color w:val="000000" w:themeColor="text1"/>
                <w:szCs w:val="24"/>
              </w:rPr>
              <w:t>×</w:t>
            </w:r>
            <w:r w:rsidRPr="006E2C22">
              <w:rPr>
                <w:color w:val="000000" w:themeColor="text1"/>
                <w:szCs w:val="24"/>
              </w:rPr>
              <w:t xml:space="preserve">Х + с = 0, математически описывающего соотношения между перечисленными параметрами. </w:t>
            </w: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34"/>
              <w:gridCol w:w="5386"/>
              <w:gridCol w:w="567"/>
            </w:tblGrid>
            <w:tr w:rsidR="006E2C22" w:rsidRPr="006E2C22" w14:paraId="1615EF28" w14:textId="77777777" w:rsidTr="007B12CA">
              <w:trPr>
                <w:trHeight w:val="557"/>
              </w:trPr>
              <w:tc>
                <w:tcPr>
                  <w:tcW w:w="5920" w:type="dxa"/>
                  <w:gridSpan w:val="2"/>
                  <w:shd w:val="clear" w:color="auto" w:fill="D9D9D9" w:themeFill="background1" w:themeFillShade="D9"/>
                </w:tcPr>
                <w:p w14:paraId="3C191D7D" w14:textId="77777777" w:rsidR="00A47829" w:rsidRPr="006E2C22" w:rsidRDefault="00A47829" w:rsidP="007B12CA">
                  <w:pPr>
                    <w:spacing w:line="240" w:lineRule="auto"/>
                    <w:rPr>
                      <w:color w:val="000000" w:themeColor="text1"/>
                      <w:szCs w:val="24"/>
                    </w:rPr>
                  </w:pPr>
                  <w:r w:rsidRPr="006E2C22">
                    <w:rPr>
                      <w:color w:val="000000" w:themeColor="text1"/>
                      <w:szCs w:val="24"/>
                    </w:rPr>
                    <w:t xml:space="preserve">                                                </w:t>
                  </w:r>
                  <w:r w:rsidRPr="006E2C22">
                    <w:rPr>
                      <w:color w:val="000000" w:themeColor="text1"/>
                      <w:szCs w:val="24"/>
                      <w:lang w:val="en-US"/>
                    </w:rPr>
                    <w:t>Y</w:t>
                  </w:r>
                </w:p>
              </w:tc>
              <w:tc>
                <w:tcPr>
                  <w:tcW w:w="567" w:type="dxa"/>
                  <w:vMerge w:val="restart"/>
                  <w:shd w:val="clear" w:color="auto" w:fill="D9D9D9" w:themeFill="background1" w:themeFillShade="D9"/>
                </w:tcPr>
                <w:p w14:paraId="2A8D1E67" w14:textId="77777777" w:rsidR="00A47829" w:rsidRPr="006E2C22" w:rsidRDefault="00A47829" w:rsidP="007B12CA">
                  <w:pPr>
                    <w:spacing w:line="240" w:lineRule="auto"/>
                    <w:ind w:left="-339"/>
                    <w:rPr>
                      <w:color w:val="000000" w:themeColor="text1"/>
                      <w:szCs w:val="24"/>
                    </w:rPr>
                  </w:pPr>
                </w:p>
                <w:p w14:paraId="02D40EAB" w14:textId="77777777" w:rsidR="00A47829" w:rsidRPr="006E2C22" w:rsidRDefault="00A47829" w:rsidP="007B12CA">
                  <w:pPr>
                    <w:spacing w:line="240" w:lineRule="auto"/>
                    <w:ind w:left="-339"/>
                    <w:rPr>
                      <w:color w:val="000000" w:themeColor="text1"/>
                      <w:szCs w:val="24"/>
                    </w:rPr>
                  </w:pPr>
                </w:p>
                <w:p w14:paraId="1C4360E8" w14:textId="77777777" w:rsidR="00A47829" w:rsidRPr="006E2C22" w:rsidRDefault="00A47829" w:rsidP="007B12CA">
                  <w:pPr>
                    <w:spacing w:line="240" w:lineRule="auto"/>
                    <w:ind w:left="-339"/>
                    <w:rPr>
                      <w:color w:val="000000" w:themeColor="text1"/>
                      <w:szCs w:val="24"/>
                    </w:rPr>
                  </w:pPr>
                </w:p>
                <w:p w14:paraId="5FE97342" w14:textId="77777777" w:rsidR="00A47829" w:rsidRPr="006E2C22" w:rsidRDefault="00A47829" w:rsidP="007B12CA">
                  <w:pPr>
                    <w:spacing w:line="240" w:lineRule="auto"/>
                    <w:ind w:left="-339"/>
                    <w:rPr>
                      <w:color w:val="000000" w:themeColor="text1"/>
                      <w:szCs w:val="24"/>
                    </w:rPr>
                  </w:pPr>
                </w:p>
                <w:p w14:paraId="19F786B1" w14:textId="77777777" w:rsidR="00A47829" w:rsidRPr="006E2C22" w:rsidRDefault="00A47829" w:rsidP="007B12CA">
                  <w:pPr>
                    <w:spacing w:line="240" w:lineRule="auto"/>
                    <w:ind w:left="-339"/>
                    <w:rPr>
                      <w:color w:val="000000" w:themeColor="text1"/>
                      <w:szCs w:val="24"/>
                    </w:rPr>
                  </w:pPr>
                </w:p>
                <w:p w14:paraId="47F6F45D" w14:textId="77777777" w:rsidR="00A47829" w:rsidRPr="006E2C22" w:rsidRDefault="00A47829" w:rsidP="007B12CA">
                  <w:pPr>
                    <w:spacing w:line="240" w:lineRule="auto"/>
                    <w:ind w:left="-339"/>
                    <w:rPr>
                      <w:color w:val="000000" w:themeColor="text1"/>
                      <w:szCs w:val="24"/>
                    </w:rPr>
                  </w:pPr>
                </w:p>
                <w:p w14:paraId="6809793C" w14:textId="77777777" w:rsidR="00A47829" w:rsidRPr="006E2C22" w:rsidRDefault="00A47829" w:rsidP="007B12CA">
                  <w:pPr>
                    <w:spacing w:line="240" w:lineRule="auto"/>
                    <w:ind w:left="-339"/>
                    <w:rPr>
                      <w:color w:val="000000" w:themeColor="text1"/>
                      <w:szCs w:val="24"/>
                    </w:rPr>
                  </w:pPr>
                </w:p>
                <w:p w14:paraId="4E7CF0C0" w14:textId="77777777" w:rsidR="00A47829" w:rsidRPr="006E2C22" w:rsidRDefault="00A47829" w:rsidP="007B12CA">
                  <w:pPr>
                    <w:spacing w:line="240" w:lineRule="auto"/>
                    <w:ind w:left="-339"/>
                    <w:rPr>
                      <w:color w:val="000000" w:themeColor="text1"/>
                      <w:szCs w:val="24"/>
                    </w:rPr>
                  </w:pPr>
                </w:p>
                <w:p w14:paraId="2A2CDC8E" w14:textId="77777777" w:rsidR="00A47829" w:rsidRPr="006E2C22" w:rsidRDefault="00A47829" w:rsidP="007B12CA">
                  <w:pPr>
                    <w:spacing w:line="240" w:lineRule="auto"/>
                    <w:ind w:left="-339"/>
                    <w:rPr>
                      <w:color w:val="000000" w:themeColor="text1"/>
                      <w:szCs w:val="24"/>
                    </w:rPr>
                  </w:pPr>
                  <w:r w:rsidRPr="006E2C22">
                    <w:rPr>
                      <w:color w:val="000000" w:themeColor="text1"/>
                      <w:szCs w:val="24"/>
                    </w:rPr>
                    <w:t xml:space="preserve">  </w:t>
                  </w:r>
                  <w:r w:rsidRPr="006E2C22">
                    <w:rPr>
                      <w:color w:val="000000" w:themeColor="text1"/>
                      <w:szCs w:val="24"/>
                      <w:lang w:val="en-US"/>
                    </w:rPr>
                    <w:t>h</w:t>
                  </w:r>
                </w:p>
              </w:tc>
            </w:tr>
            <w:tr w:rsidR="006E2C22" w:rsidRPr="006E2C22" w14:paraId="5BD3D7DB" w14:textId="77777777" w:rsidTr="007B12CA">
              <w:trPr>
                <w:trHeight w:val="2404"/>
              </w:trPr>
              <w:tc>
                <w:tcPr>
                  <w:tcW w:w="534" w:type="dxa"/>
                  <w:vMerge w:val="restart"/>
                  <w:shd w:val="clear" w:color="auto" w:fill="D9D9D9" w:themeFill="background1" w:themeFillShade="D9"/>
                </w:tcPr>
                <w:p w14:paraId="62849484" w14:textId="77777777" w:rsidR="00A47829" w:rsidRPr="006E2C22" w:rsidRDefault="00A47829" w:rsidP="007B12CA">
                  <w:pPr>
                    <w:spacing w:line="240" w:lineRule="auto"/>
                    <w:ind w:firstLine="0"/>
                    <w:rPr>
                      <w:bCs/>
                      <w:color w:val="000000" w:themeColor="text1"/>
                      <w:szCs w:val="24"/>
                    </w:rPr>
                  </w:pPr>
                </w:p>
                <w:p w14:paraId="134274A2" w14:textId="77777777" w:rsidR="00A47829" w:rsidRPr="006E2C22" w:rsidRDefault="00A47829" w:rsidP="007B12CA">
                  <w:pPr>
                    <w:spacing w:line="240" w:lineRule="auto"/>
                    <w:ind w:firstLine="0"/>
                    <w:rPr>
                      <w:bCs/>
                      <w:color w:val="000000" w:themeColor="text1"/>
                      <w:szCs w:val="24"/>
                    </w:rPr>
                  </w:pPr>
                </w:p>
                <w:p w14:paraId="778114CF" w14:textId="77777777" w:rsidR="00A47829" w:rsidRPr="006E2C22" w:rsidRDefault="00A47829" w:rsidP="007B12CA">
                  <w:pPr>
                    <w:spacing w:line="240" w:lineRule="auto"/>
                    <w:ind w:firstLine="0"/>
                    <w:rPr>
                      <w:bCs/>
                      <w:color w:val="000000" w:themeColor="text1"/>
                      <w:szCs w:val="24"/>
                    </w:rPr>
                  </w:pPr>
                </w:p>
                <w:p w14:paraId="2E083E9D" w14:textId="77777777" w:rsidR="00A47829" w:rsidRPr="006E2C22" w:rsidRDefault="00A47829" w:rsidP="007B12CA">
                  <w:pPr>
                    <w:spacing w:line="240" w:lineRule="auto"/>
                    <w:ind w:firstLine="0"/>
                    <w:rPr>
                      <w:bCs/>
                      <w:color w:val="000000" w:themeColor="text1"/>
                      <w:szCs w:val="24"/>
                    </w:rPr>
                  </w:pPr>
                </w:p>
                <w:p w14:paraId="0D56D8CB" w14:textId="77777777" w:rsidR="00A47829" w:rsidRPr="006E2C22" w:rsidRDefault="00A47829" w:rsidP="007B12CA">
                  <w:pPr>
                    <w:spacing w:line="240" w:lineRule="auto"/>
                    <w:ind w:left="-89" w:firstLine="0"/>
                    <w:rPr>
                      <w:color w:val="000000" w:themeColor="text1"/>
                      <w:szCs w:val="24"/>
                    </w:rPr>
                  </w:pPr>
                  <w:r w:rsidRPr="006E2C22">
                    <w:rPr>
                      <w:bCs/>
                      <w:color w:val="000000" w:themeColor="text1"/>
                      <w:szCs w:val="24"/>
                    </w:rPr>
                    <w:t xml:space="preserve"> Х</w:t>
                  </w:r>
                </w:p>
              </w:tc>
              <w:tc>
                <w:tcPr>
                  <w:tcW w:w="5386" w:type="dxa"/>
                </w:tcPr>
                <w:p w14:paraId="57C7895C" w14:textId="77777777" w:rsidR="00A47829" w:rsidRPr="006E2C22" w:rsidRDefault="00A47829" w:rsidP="007B12CA">
                  <w:pPr>
                    <w:spacing w:line="240" w:lineRule="auto"/>
                    <w:rPr>
                      <w:color w:val="000000" w:themeColor="text1"/>
                      <w:szCs w:val="24"/>
                    </w:rPr>
                  </w:pPr>
                </w:p>
              </w:tc>
              <w:tc>
                <w:tcPr>
                  <w:tcW w:w="567" w:type="dxa"/>
                  <w:vMerge/>
                  <w:shd w:val="clear" w:color="auto" w:fill="D9D9D9" w:themeFill="background1" w:themeFillShade="D9"/>
                </w:tcPr>
                <w:p w14:paraId="1CED6F4E" w14:textId="77777777" w:rsidR="00A47829" w:rsidRPr="006E2C22" w:rsidRDefault="00A47829" w:rsidP="007B12CA">
                  <w:pPr>
                    <w:spacing w:line="240" w:lineRule="auto"/>
                    <w:rPr>
                      <w:color w:val="000000" w:themeColor="text1"/>
                      <w:szCs w:val="24"/>
                    </w:rPr>
                  </w:pPr>
                </w:p>
              </w:tc>
            </w:tr>
            <w:tr w:rsidR="006E2C22" w:rsidRPr="006E2C22" w14:paraId="24087716" w14:textId="77777777" w:rsidTr="007B12CA">
              <w:trPr>
                <w:trHeight w:val="554"/>
              </w:trPr>
              <w:tc>
                <w:tcPr>
                  <w:tcW w:w="534" w:type="dxa"/>
                  <w:vMerge/>
                  <w:shd w:val="clear" w:color="auto" w:fill="D9D9D9" w:themeFill="background1" w:themeFillShade="D9"/>
                </w:tcPr>
                <w:p w14:paraId="690CC233" w14:textId="77777777" w:rsidR="00A47829" w:rsidRPr="006E2C22" w:rsidRDefault="00A47829" w:rsidP="007B12CA">
                  <w:pPr>
                    <w:spacing w:line="240" w:lineRule="auto"/>
                    <w:rPr>
                      <w:color w:val="000000" w:themeColor="text1"/>
                      <w:szCs w:val="24"/>
                    </w:rPr>
                  </w:pPr>
                </w:p>
              </w:tc>
              <w:tc>
                <w:tcPr>
                  <w:tcW w:w="5953" w:type="dxa"/>
                  <w:gridSpan w:val="2"/>
                  <w:shd w:val="clear" w:color="auto" w:fill="D9D9D9" w:themeFill="background1" w:themeFillShade="D9"/>
                </w:tcPr>
                <w:p w14:paraId="29830FF8" w14:textId="77777777" w:rsidR="00A47829" w:rsidRPr="006E2C22" w:rsidRDefault="00A47829" w:rsidP="007B12CA">
                  <w:pPr>
                    <w:spacing w:line="240" w:lineRule="auto"/>
                    <w:rPr>
                      <w:color w:val="000000" w:themeColor="text1"/>
                      <w:szCs w:val="24"/>
                    </w:rPr>
                  </w:pPr>
                </w:p>
              </w:tc>
            </w:tr>
          </w:tbl>
          <w:p w14:paraId="73CD403C" w14:textId="77777777" w:rsidR="00A47829" w:rsidRPr="006E2C22" w:rsidRDefault="00A47829" w:rsidP="007B12CA">
            <w:pPr>
              <w:spacing w:line="240" w:lineRule="auto"/>
              <w:ind w:left="34" w:firstLine="3118"/>
              <w:rPr>
                <w:color w:val="000000" w:themeColor="text1"/>
                <w:szCs w:val="24"/>
              </w:rPr>
            </w:pPr>
            <w:r w:rsidRPr="006E2C22">
              <w:rPr>
                <w:color w:val="000000" w:themeColor="text1"/>
                <w:szCs w:val="24"/>
              </w:rPr>
              <w:lastRenderedPageBreak/>
              <w:t>Рис.2</w:t>
            </w:r>
          </w:p>
          <w:p w14:paraId="2426354F" w14:textId="77777777" w:rsidR="00A47829" w:rsidRPr="006E2C22" w:rsidRDefault="00A47829" w:rsidP="007B12CA">
            <w:pPr>
              <w:spacing w:line="240" w:lineRule="auto"/>
              <w:ind w:left="34" w:firstLine="459"/>
              <w:rPr>
                <w:color w:val="000000" w:themeColor="text1"/>
                <w:szCs w:val="24"/>
              </w:rPr>
            </w:pPr>
            <w:r w:rsidRPr="006E2C22">
              <w:rPr>
                <w:color w:val="000000" w:themeColor="text1"/>
                <w:szCs w:val="24"/>
              </w:rPr>
              <w:t xml:space="preserve">В случае сплошной периметральной застройки, изображенной на рисунке 2, когда все здания одинаковой ширины </w:t>
            </w:r>
            <w:r w:rsidRPr="006E2C22">
              <w:rPr>
                <w:color w:val="000000" w:themeColor="text1"/>
                <w:szCs w:val="24"/>
                <w:lang w:val="en-US"/>
              </w:rPr>
              <w:t>h</w:t>
            </w:r>
            <w:r w:rsidRPr="006E2C22">
              <w:rPr>
                <w:color w:val="000000" w:themeColor="text1"/>
                <w:szCs w:val="24"/>
              </w:rPr>
              <w:t xml:space="preserve"> расположены без разрывов по периметру квартала, площадь застройки </w:t>
            </w:r>
            <w:r w:rsidRPr="006E2C22">
              <w:rPr>
                <w:bCs/>
                <w:color w:val="000000" w:themeColor="text1"/>
                <w:szCs w:val="24"/>
              </w:rPr>
              <w:t>Sз</w:t>
            </w:r>
            <w:r w:rsidRPr="006E2C22">
              <w:rPr>
                <w:color w:val="000000" w:themeColor="text1"/>
                <w:szCs w:val="24"/>
              </w:rPr>
              <w:t xml:space="preserve"> зависит от  ширины зданий </w:t>
            </w:r>
            <w:r w:rsidRPr="006E2C22">
              <w:rPr>
                <w:color w:val="000000" w:themeColor="text1"/>
                <w:szCs w:val="24"/>
                <w:lang w:val="en-US"/>
              </w:rPr>
              <w:t>h</w:t>
            </w:r>
            <w:r w:rsidRPr="006E2C22">
              <w:rPr>
                <w:color w:val="000000" w:themeColor="text1"/>
                <w:szCs w:val="24"/>
              </w:rPr>
              <w:t xml:space="preserve"> и протяженности сторон квартала:</w:t>
            </w:r>
          </w:p>
          <w:p w14:paraId="68D7E6BF" w14:textId="77777777" w:rsidR="00A47829" w:rsidRPr="006E2C22" w:rsidRDefault="00A47829" w:rsidP="007B12CA">
            <w:pPr>
              <w:spacing w:line="240" w:lineRule="auto"/>
              <w:ind w:left="34" w:firstLine="459"/>
              <w:rPr>
                <w:color w:val="000000" w:themeColor="text1"/>
                <w:szCs w:val="24"/>
                <w:lang w:val="en-US"/>
              </w:rPr>
            </w:pPr>
            <w:r w:rsidRPr="006E2C22">
              <w:rPr>
                <w:bCs/>
                <w:color w:val="000000" w:themeColor="text1"/>
                <w:szCs w:val="24"/>
                <w:lang w:val="en-US"/>
              </w:rPr>
              <w:t>S</w:t>
            </w:r>
            <w:r w:rsidRPr="006E2C22">
              <w:rPr>
                <w:bCs/>
                <w:color w:val="000000" w:themeColor="text1"/>
                <w:szCs w:val="24"/>
              </w:rPr>
              <w:t>з</w:t>
            </w:r>
            <w:r w:rsidRPr="006E2C22">
              <w:rPr>
                <w:bCs/>
                <w:color w:val="000000" w:themeColor="text1"/>
                <w:szCs w:val="24"/>
                <w:lang w:val="en-US"/>
              </w:rPr>
              <w:t xml:space="preserve"> = </w:t>
            </w:r>
            <w:r w:rsidRPr="006E2C22">
              <w:rPr>
                <w:color w:val="000000" w:themeColor="text1"/>
                <w:szCs w:val="24"/>
                <w:lang w:val="en-US"/>
              </w:rPr>
              <w:t xml:space="preserve">h </w:t>
            </w:r>
            <w:r w:rsidRPr="006E2C22">
              <w:rPr>
                <w:bCs/>
                <w:color w:val="000000" w:themeColor="text1"/>
                <w:szCs w:val="24"/>
                <w:lang w:val="en-US"/>
              </w:rPr>
              <w:t>× (2×(X-</w:t>
            </w:r>
            <w:r w:rsidRPr="006E2C22">
              <w:rPr>
                <w:color w:val="000000" w:themeColor="text1"/>
                <w:szCs w:val="24"/>
                <w:lang w:val="en-US"/>
              </w:rPr>
              <w:t xml:space="preserve"> h)+</w:t>
            </w:r>
            <w:r w:rsidRPr="006E2C22">
              <w:rPr>
                <w:bCs/>
                <w:color w:val="000000" w:themeColor="text1"/>
                <w:szCs w:val="24"/>
                <w:lang w:val="en-US"/>
              </w:rPr>
              <w:t>2×(Y-</w:t>
            </w:r>
            <w:r w:rsidRPr="006E2C22">
              <w:rPr>
                <w:color w:val="000000" w:themeColor="text1"/>
                <w:szCs w:val="24"/>
                <w:lang w:val="en-US"/>
              </w:rPr>
              <w:t xml:space="preserve">h)) </w:t>
            </w:r>
            <w:r w:rsidRPr="006E2C22">
              <w:rPr>
                <w:bCs/>
                <w:color w:val="000000" w:themeColor="text1"/>
                <w:szCs w:val="24"/>
                <w:lang w:val="en-US"/>
              </w:rPr>
              <w:t xml:space="preserve">= </w:t>
            </w:r>
            <w:r w:rsidRPr="006E2C22">
              <w:rPr>
                <w:color w:val="000000" w:themeColor="text1"/>
                <w:szCs w:val="24"/>
                <w:lang w:val="en-US"/>
              </w:rPr>
              <w:t xml:space="preserve">h </w:t>
            </w:r>
            <w:r w:rsidRPr="006E2C22">
              <w:rPr>
                <w:bCs/>
                <w:color w:val="000000" w:themeColor="text1"/>
                <w:szCs w:val="24"/>
                <w:lang w:val="en-US"/>
              </w:rPr>
              <w:t>× (2×(X-</w:t>
            </w:r>
            <w:r w:rsidRPr="006E2C22">
              <w:rPr>
                <w:color w:val="000000" w:themeColor="text1"/>
                <w:szCs w:val="24"/>
                <w:lang w:val="en-US"/>
              </w:rPr>
              <w:t xml:space="preserve">h) + </w:t>
            </w:r>
            <w:r w:rsidRPr="006E2C22">
              <w:rPr>
                <w:bCs/>
                <w:color w:val="000000" w:themeColor="text1"/>
                <w:szCs w:val="24"/>
                <w:lang w:val="en-US"/>
              </w:rPr>
              <w:t>2×(r×X-</w:t>
            </w:r>
            <w:r w:rsidRPr="006E2C22">
              <w:rPr>
                <w:color w:val="000000" w:themeColor="text1"/>
                <w:szCs w:val="24"/>
                <w:lang w:val="en-US"/>
              </w:rPr>
              <w:t>h)) =</w:t>
            </w:r>
          </w:p>
          <w:p w14:paraId="3DBC1F6E" w14:textId="77777777" w:rsidR="00A47829" w:rsidRPr="006E2C22" w:rsidRDefault="00A47829" w:rsidP="007B12CA">
            <w:pPr>
              <w:spacing w:line="240" w:lineRule="auto"/>
              <w:ind w:left="34" w:firstLine="459"/>
              <w:rPr>
                <w:bCs/>
                <w:color w:val="000000" w:themeColor="text1"/>
                <w:szCs w:val="24"/>
              </w:rPr>
            </w:pPr>
            <w:r w:rsidRPr="006E2C22">
              <w:rPr>
                <w:color w:val="000000" w:themeColor="text1"/>
                <w:szCs w:val="24"/>
              </w:rPr>
              <w:t>2</w:t>
            </w:r>
            <w:r w:rsidRPr="006E2C22">
              <w:rPr>
                <w:bCs/>
                <w:color w:val="000000" w:themeColor="text1"/>
                <w:szCs w:val="24"/>
              </w:rPr>
              <w:t>×</w:t>
            </w:r>
            <w:r w:rsidRPr="006E2C22">
              <w:rPr>
                <w:color w:val="000000" w:themeColor="text1"/>
                <w:szCs w:val="24"/>
                <w:lang w:val="en-US"/>
              </w:rPr>
              <w:t>h</w:t>
            </w:r>
            <w:r w:rsidRPr="006E2C22">
              <w:rPr>
                <w:bCs/>
                <w:color w:val="000000" w:themeColor="text1"/>
                <w:szCs w:val="24"/>
              </w:rPr>
              <w:t xml:space="preserve">×(1+ </w:t>
            </w:r>
            <w:r w:rsidRPr="006E2C22">
              <w:rPr>
                <w:bCs/>
                <w:color w:val="000000" w:themeColor="text1"/>
                <w:szCs w:val="24"/>
                <w:lang w:val="en-US"/>
              </w:rPr>
              <w:t>r</w:t>
            </w:r>
            <w:r w:rsidRPr="006E2C22">
              <w:rPr>
                <w:bCs/>
                <w:color w:val="000000" w:themeColor="text1"/>
                <w:szCs w:val="24"/>
              </w:rPr>
              <w:t xml:space="preserve">) × </w:t>
            </w:r>
            <w:r w:rsidRPr="006E2C22">
              <w:rPr>
                <w:bCs/>
                <w:color w:val="000000" w:themeColor="text1"/>
                <w:szCs w:val="24"/>
                <w:lang w:val="en-US"/>
              </w:rPr>
              <w:t>X</w:t>
            </w:r>
            <w:r w:rsidRPr="006E2C22">
              <w:rPr>
                <w:bCs/>
                <w:color w:val="000000" w:themeColor="text1"/>
                <w:szCs w:val="24"/>
              </w:rPr>
              <w:t xml:space="preserve"> - 4×</w:t>
            </w:r>
            <w:r w:rsidRPr="006E2C22">
              <w:rPr>
                <w:color w:val="000000" w:themeColor="text1"/>
                <w:szCs w:val="24"/>
                <w:lang w:val="en-US"/>
              </w:rPr>
              <w:t>h</w:t>
            </w:r>
            <w:r w:rsidRPr="006E2C22">
              <w:rPr>
                <w:color w:val="000000" w:themeColor="text1"/>
                <w:szCs w:val="24"/>
                <w:vertAlign w:val="superscript"/>
              </w:rPr>
              <w:t>2</w:t>
            </w:r>
            <w:r w:rsidRPr="006E2C22">
              <w:rPr>
                <w:bCs/>
                <w:color w:val="000000" w:themeColor="text1"/>
                <w:szCs w:val="24"/>
              </w:rPr>
              <w:t>.</w:t>
            </w: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92"/>
              <w:gridCol w:w="450"/>
              <w:gridCol w:w="825"/>
              <w:gridCol w:w="585"/>
              <w:gridCol w:w="1590"/>
              <w:gridCol w:w="405"/>
              <w:gridCol w:w="120"/>
              <w:gridCol w:w="1464"/>
              <w:gridCol w:w="420"/>
              <w:gridCol w:w="236"/>
            </w:tblGrid>
            <w:tr w:rsidR="006E2C22" w:rsidRPr="006E2C22" w14:paraId="7EEE473B" w14:textId="77777777" w:rsidTr="007B12CA">
              <w:trPr>
                <w:trHeight w:val="407"/>
              </w:trPr>
              <w:tc>
                <w:tcPr>
                  <w:tcW w:w="392" w:type="dxa"/>
                </w:tcPr>
                <w:p w14:paraId="750E83F8" w14:textId="77777777" w:rsidR="00A47829" w:rsidRPr="006E2C22" w:rsidRDefault="00A47829" w:rsidP="007B12CA">
                  <w:pPr>
                    <w:spacing w:line="240" w:lineRule="auto"/>
                    <w:rPr>
                      <w:color w:val="000000" w:themeColor="text1"/>
                      <w:szCs w:val="24"/>
                    </w:rPr>
                  </w:pPr>
                </w:p>
              </w:tc>
              <w:tc>
                <w:tcPr>
                  <w:tcW w:w="5859" w:type="dxa"/>
                  <w:gridSpan w:val="8"/>
                </w:tcPr>
                <w:p w14:paraId="48E9A619" w14:textId="77777777" w:rsidR="00A47829" w:rsidRPr="006E2C22" w:rsidRDefault="00A47829" w:rsidP="007B12CA">
                  <w:pPr>
                    <w:spacing w:line="240" w:lineRule="auto"/>
                    <w:rPr>
                      <w:color w:val="000000" w:themeColor="text1"/>
                      <w:szCs w:val="24"/>
                    </w:rPr>
                  </w:pPr>
                  <w:r w:rsidRPr="006E2C22">
                    <w:rPr>
                      <w:color w:val="000000" w:themeColor="text1"/>
                      <w:szCs w:val="24"/>
                    </w:rPr>
                    <w:t xml:space="preserve">                                           </w:t>
                  </w:r>
                  <w:r w:rsidRPr="006E2C22">
                    <w:rPr>
                      <w:color w:val="000000" w:themeColor="text1"/>
                      <w:szCs w:val="24"/>
                      <w:lang w:val="en-US"/>
                    </w:rPr>
                    <w:t>Y</w:t>
                  </w:r>
                </w:p>
              </w:tc>
              <w:tc>
                <w:tcPr>
                  <w:tcW w:w="236" w:type="dxa"/>
                </w:tcPr>
                <w:p w14:paraId="4695E13A" w14:textId="77777777" w:rsidR="00A47829" w:rsidRPr="006E2C22" w:rsidRDefault="00A47829" w:rsidP="007B12CA">
                  <w:pPr>
                    <w:spacing w:line="240" w:lineRule="auto"/>
                    <w:rPr>
                      <w:color w:val="000000" w:themeColor="text1"/>
                      <w:szCs w:val="24"/>
                    </w:rPr>
                  </w:pPr>
                </w:p>
              </w:tc>
            </w:tr>
            <w:tr w:rsidR="006E2C22" w:rsidRPr="006E2C22" w14:paraId="3D50DDAA" w14:textId="77777777" w:rsidTr="007B12CA">
              <w:trPr>
                <w:trHeight w:val="405"/>
              </w:trPr>
              <w:tc>
                <w:tcPr>
                  <w:tcW w:w="392" w:type="dxa"/>
                  <w:vMerge w:val="restart"/>
                </w:tcPr>
                <w:p w14:paraId="162FA87C" w14:textId="77777777" w:rsidR="00A47829" w:rsidRPr="006E2C22" w:rsidRDefault="00A47829" w:rsidP="007B12CA">
                  <w:pPr>
                    <w:spacing w:line="240" w:lineRule="auto"/>
                    <w:rPr>
                      <w:bCs/>
                      <w:color w:val="000000" w:themeColor="text1"/>
                      <w:szCs w:val="24"/>
                    </w:rPr>
                  </w:pPr>
                </w:p>
                <w:p w14:paraId="3D5F4EE0" w14:textId="77777777" w:rsidR="00A47829" w:rsidRPr="006E2C22" w:rsidRDefault="00A47829" w:rsidP="007B12CA">
                  <w:pPr>
                    <w:spacing w:line="240" w:lineRule="auto"/>
                    <w:rPr>
                      <w:bCs/>
                      <w:color w:val="000000" w:themeColor="text1"/>
                      <w:szCs w:val="24"/>
                    </w:rPr>
                  </w:pPr>
                </w:p>
                <w:p w14:paraId="0C61B933" w14:textId="77777777" w:rsidR="00A47829" w:rsidRPr="006E2C22" w:rsidRDefault="00A47829" w:rsidP="007B12CA">
                  <w:pPr>
                    <w:spacing w:line="240" w:lineRule="auto"/>
                    <w:rPr>
                      <w:bCs/>
                      <w:color w:val="000000" w:themeColor="text1"/>
                      <w:szCs w:val="24"/>
                    </w:rPr>
                  </w:pPr>
                </w:p>
                <w:p w14:paraId="1C0A9A7E" w14:textId="77777777" w:rsidR="00A47829" w:rsidRPr="006E2C22" w:rsidRDefault="00A47829" w:rsidP="007B12CA">
                  <w:pPr>
                    <w:spacing w:line="240" w:lineRule="auto"/>
                    <w:rPr>
                      <w:bCs/>
                      <w:color w:val="000000" w:themeColor="text1"/>
                      <w:szCs w:val="24"/>
                    </w:rPr>
                  </w:pPr>
                </w:p>
                <w:p w14:paraId="5DD599C1" w14:textId="77777777" w:rsidR="00A47829" w:rsidRPr="006E2C22" w:rsidRDefault="00A47829" w:rsidP="007B12CA">
                  <w:pPr>
                    <w:spacing w:line="240" w:lineRule="auto"/>
                    <w:ind w:left="-142" w:right="-108" w:firstLine="53"/>
                    <w:jc w:val="center"/>
                    <w:rPr>
                      <w:color w:val="000000" w:themeColor="text1"/>
                      <w:szCs w:val="24"/>
                    </w:rPr>
                  </w:pPr>
                  <w:r w:rsidRPr="006E2C22">
                    <w:rPr>
                      <w:bCs/>
                      <w:color w:val="000000" w:themeColor="text1"/>
                      <w:szCs w:val="24"/>
                    </w:rPr>
                    <w:t>Х</w:t>
                  </w:r>
                </w:p>
              </w:tc>
              <w:tc>
                <w:tcPr>
                  <w:tcW w:w="1275" w:type="dxa"/>
                  <w:gridSpan w:val="2"/>
                  <w:shd w:val="clear" w:color="auto" w:fill="D9D9D9" w:themeFill="background1" w:themeFillShade="D9"/>
                </w:tcPr>
                <w:p w14:paraId="667873FA" w14:textId="77777777" w:rsidR="00A47829" w:rsidRPr="006E2C22" w:rsidRDefault="00A47829" w:rsidP="007B12CA">
                  <w:pPr>
                    <w:spacing w:line="240" w:lineRule="auto"/>
                    <w:rPr>
                      <w:color w:val="000000" w:themeColor="text1"/>
                      <w:szCs w:val="24"/>
                    </w:rPr>
                  </w:pPr>
                </w:p>
              </w:tc>
              <w:tc>
                <w:tcPr>
                  <w:tcW w:w="585" w:type="dxa"/>
                  <w:vAlign w:val="center"/>
                </w:tcPr>
                <w:p w14:paraId="3606291E" w14:textId="77777777" w:rsidR="00A47829" w:rsidRPr="006E2C22" w:rsidRDefault="00A47829" w:rsidP="007B12CA">
                  <w:pPr>
                    <w:spacing w:line="240" w:lineRule="auto"/>
                    <w:ind w:left="-107"/>
                    <w:rPr>
                      <w:color w:val="000000" w:themeColor="text1"/>
                      <w:szCs w:val="24"/>
                    </w:rPr>
                  </w:pPr>
                  <w:r w:rsidRPr="006E2C22">
                    <w:rPr>
                      <w:color w:val="000000" w:themeColor="text1"/>
                      <w:szCs w:val="24"/>
                      <w:lang w:val="en-US"/>
                    </w:rPr>
                    <w:t>h</w:t>
                  </w:r>
                </w:p>
              </w:tc>
              <w:tc>
                <w:tcPr>
                  <w:tcW w:w="1590" w:type="dxa"/>
                  <w:shd w:val="clear" w:color="auto" w:fill="D9D9D9" w:themeFill="background1" w:themeFillShade="D9"/>
                </w:tcPr>
                <w:p w14:paraId="256441EF" w14:textId="77777777" w:rsidR="00A47829" w:rsidRPr="006E2C22" w:rsidRDefault="00A47829" w:rsidP="007B12CA">
                  <w:pPr>
                    <w:spacing w:line="240" w:lineRule="auto"/>
                    <w:rPr>
                      <w:color w:val="000000" w:themeColor="text1"/>
                      <w:szCs w:val="24"/>
                    </w:rPr>
                  </w:pPr>
                </w:p>
              </w:tc>
              <w:tc>
                <w:tcPr>
                  <w:tcW w:w="525" w:type="dxa"/>
                  <w:gridSpan w:val="2"/>
                </w:tcPr>
                <w:p w14:paraId="12424618" w14:textId="77777777" w:rsidR="00A47829" w:rsidRPr="006E2C22" w:rsidRDefault="00A47829" w:rsidP="007B12CA">
                  <w:pPr>
                    <w:spacing w:line="240" w:lineRule="auto"/>
                    <w:rPr>
                      <w:color w:val="000000" w:themeColor="text1"/>
                      <w:szCs w:val="24"/>
                    </w:rPr>
                  </w:pPr>
                </w:p>
              </w:tc>
              <w:tc>
                <w:tcPr>
                  <w:tcW w:w="1884" w:type="dxa"/>
                  <w:gridSpan w:val="2"/>
                  <w:shd w:val="clear" w:color="auto" w:fill="D9D9D9" w:themeFill="background1" w:themeFillShade="D9"/>
                </w:tcPr>
                <w:p w14:paraId="1387B926" w14:textId="77777777" w:rsidR="00A47829" w:rsidRPr="006E2C22" w:rsidRDefault="00A47829" w:rsidP="007B12CA">
                  <w:pPr>
                    <w:spacing w:line="240" w:lineRule="auto"/>
                    <w:rPr>
                      <w:color w:val="000000" w:themeColor="text1"/>
                      <w:szCs w:val="24"/>
                    </w:rPr>
                  </w:pPr>
                </w:p>
              </w:tc>
              <w:tc>
                <w:tcPr>
                  <w:tcW w:w="236" w:type="dxa"/>
                  <w:vMerge w:val="restart"/>
                </w:tcPr>
                <w:p w14:paraId="58D6A3A5" w14:textId="77777777" w:rsidR="00A47829" w:rsidRPr="006E2C22" w:rsidRDefault="00A47829" w:rsidP="007B12CA">
                  <w:pPr>
                    <w:spacing w:line="240" w:lineRule="auto"/>
                    <w:rPr>
                      <w:color w:val="000000" w:themeColor="text1"/>
                      <w:szCs w:val="24"/>
                    </w:rPr>
                  </w:pPr>
                </w:p>
              </w:tc>
            </w:tr>
            <w:tr w:rsidR="006E2C22" w:rsidRPr="006E2C22" w14:paraId="2FCE7CB4" w14:textId="77777777" w:rsidTr="007B12CA">
              <w:trPr>
                <w:trHeight w:val="525"/>
              </w:trPr>
              <w:tc>
                <w:tcPr>
                  <w:tcW w:w="392" w:type="dxa"/>
                  <w:vMerge/>
                </w:tcPr>
                <w:p w14:paraId="62548BBC" w14:textId="77777777" w:rsidR="00A47829" w:rsidRPr="006E2C22" w:rsidRDefault="00A47829" w:rsidP="007B12CA">
                  <w:pPr>
                    <w:spacing w:line="240" w:lineRule="auto"/>
                    <w:rPr>
                      <w:color w:val="000000" w:themeColor="text1"/>
                      <w:szCs w:val="24"/>
                    </w:rPr>
                  </w:pPr>
                </w:p>
              </w:tc>
              <w:tc>
                <w:tcPr>
                  <w:tcW w:w="450" w:type="dxa"/>
                  <w:shd w:val="clear" w:color="auto" w:fill="D9D9D9" w:themeFill="background1" w:themeFillShade="D9"/>
                </w:tcPr>
                <w:p w14:paraId="6081A85A" w14:textId="77777777" w:rsidR="00A47829" w:rsidRPr="006E2C22" w:rsidRDefault="00A47829" w:rsidP="007B12CA">
                  <w:pPr>
                    <w:spacing w:line="240" w:lineRule="auto"/>
                    <w:rPr>
                      <w:color w:val="000000" w:themeColor="text1"/>
                      <w:szCs w:val="24"/>
                    </w:rPr>
                  </w:pPr>
                </w:p>
              </w:tc>
              <w:tc>
                <w:tcPr>
                  <w:tcW w:w="4989" w:type="dxa"/>
                  <w:gridSpan w:val="6"/>
                  <w:vMerge w:val="restart"/>
                </w:tcPr>
                <w:p w14:paraId="6924649A" w14:textId="77777777" w:rsidR="00A47829" w:rsidRPr="006E2C22" w:rsidRDefault="00A47829" w:rsidP="007B12CA">
                  <w:pPr>
                    <w:spacing w:line="240" w:lineRule="auto"/>
                    <w:rPr>
                      <w:color w:val="000000" w:themeColor="text1"/>
                      <w:szCs w:val="24"/>
                    </w:rPr>
                  </w:pPr>
                </w:p>
              </w:tc>
              <w:tc>
                <w:tcPr>
                  <w:tcW w:w="420" w:type="dxa"/>
                  <w:vMerge w:val="restart"/>
                  <w:shd w:val="clear" w:color="auto" w:fill="D9D9D9" w:themeFill="background1" w:themeFillShade="D9"/>
                </w:tcPr>
                <w:p w14:paraId="343454F8" w14:textId="77777777" w:rsidR="00A47829" w:rsidRPr="006E2C22" w:rsidRDefault="00A47829" w:rsidP="007B12CA">
                  <w:pPr>
                    <w:spacing w:line="240" w:lineRule="auto"/>
                    <w:rPr>
                      <w:color w:val="000000" w:themeColor="text1"/>
                      <w:szCs w:val="24"/>
                    </w:rPr>
                  </w:pPr>
                </w:p>
              </w:tc>
              <w:tc>
                <w:tcPr>
                  <w:tcW w:w="236" w:type="dxa"/>
                  <w:vMerge/>
                </w:tcPr>
                <w:p w14:paraId="56AC6C95" w14:textId="77777777" w:rsidR="00A47829" w:rsidRPr="006E2C22" w:rsidRDefault="00A47829" w:rsidP="007B12CA">
                  <w:pPr>
                    <w:spacing w:line="240" w:lineRule="auto"/>
                    <w:rPr>
                      <w:color w:val="000000" w:themeColor="text1"/>
                      <w:szCs w:val="24"/>
                    </w:rPr>
                  </w:pPr>
                </w:p>
              </w:tc>
            </w:tr>
            <w:tr w:rsidR="006E2C22" w:rsidRPr="006E2C22" w14:paraId="6D308813" w14:textId="77777777" w:rsidTr="007B12CA">
              <w:trPr>
                <w:trHeight w:val="555"/>
              </w:trPr>
              <w:tc>
                <w:tcPr>
                  <w:tcW w:w="392" w:type="dxa"/>
                  <w:vMerge/>
                </w:tcPr>
                <w:p w14:paraId="1F92C070" w14:textId="77777777" w:rsidR="00A47829" w:rsidRPr="006E2C22" w:rsidRDefault="00A47829" w:rsidP="007B12CA">
                  <w:pPr>
                    <w:spacing w:line="240" w:lineRule="auto"/>
                    <w:rPr>
                      <w:color w:val="000000" w:themeColor="text1"/>
                      <w:szCs w:val="24"/>
                    </w:rPr>
                  </w:pPr>
                </w:p>
              </w:tc>
              <w:tc>
                <w:tcPr>
                  <w:tcW w:w="450" w:type="dxa"/>
                </w:tcPr>
                <w:p w14:paraId="5BED4142" w14:textId="77777777" w:rsidR="00A47829" w:rsidRPr="006E2C22" w:rsidRDefault="00A47829" w:rsidP="007B12CA">
                  <w:pPr>
                    <w:spacing w:line="240" w:lineRule="auto"/>
                    <w:rPr>
                      <w:color w:val="000000" w:themeColor="text1"/>
                      <w:szCs w:val="24"/>
                    </w:rPr>
                  </w:pPr>
                </w:p>
              </w:tc>
              <w:tc>
                <w:tcPr>
                  <w:tcW w:w="4989" w:type="dxa"/>
                  <w:gridSpan w:val="6"/>
                  <w:vMerge/>
                </w:tcPr>
                <w:p w14:paraId="37ED6023" w14:textId="77777777" w:rsidR="00A47829" w:rsidRPr="006E2C22" w:rsidRDefault="00A47829" w:rsidP="007B12CA">
                  <w:pPr>
                    <w:spacing w:line="240" w:lineRule="auto"/>
                    <w:rPr>
                      <w:color w:val="000000" w:themeColor="text1"/>
                      <w:szCs w:val="24"/>
                    </w:rPr>
                  </w:pPr>
                </w:p>
              </w:tc>
              <w:tc>
                <w:tcPr>
                  <w:tcW w:w="420" w:type="dxa"/>
                  <w:vMerge/>
                  <w:shd w:val="clear" w:color="auto" w:fill="D9D9D9" w:themeFill="background1" w:themeFillShade="D9"/>
                </w:tcPr>
                <w:p w14:paraId="288DEC6B" w14:textId="77777777" w:rsidR="00A47829" w:rsidRPr="006E2C22" w:rsidRDefault="00A47829" w:rsidP="007B12CA">
                  <w:pPr>
                    <w:spacing w:line="240" w:lineRule="auto"/>
                    <w:rPr>
                      <w:color w:val="000000" w:themeColor="text1"/>
                      <w:szCs w:val="24"/>
                    </w:rPr>
                  </w:pPr>
                </w:p>
              </w:tc>
              <w:tc>
                <w:tcPr>
                  <w:tcW w:w="236" w:type="dxa"/>
                  <w:vMerge/>
                </w:tcPr>
                <w:p w14:paraId="67B38635" w14:textId="77777777" w:rsidR="00A47829" w:rsidRPr="006E2C22" w:rsidRDefault="00A47829" w:rsidP="007B12CA">
                  <w:pPr>
                    <w:spacing w:line="240" w:lineRule="auto"/>
                    <w:rPr>
                      <w:color w:val="000000" w:themeColor="text1"/>
                      <w:szCs w:val="24"/>
                    </w:rPr>
                  </w:pPr>
                </w:p>
              </w:tc>
            </w:tr>
            <w:tr w:rsidR="006E2C22" w:rsidRPr="006E2C22" w14:paraId="7A2E796B" w14:textId="77777777" w:rsidTr="007B12CA">
              <w:trPr>
                <w:trHeight w:val="555"/>
              </w:trPr>
              <w:tc>
                <w:tcPr>
                  <w:tcW w:w="392" w:type="dxa"/>
                  <w:vMerge/>
                </w:tcPr>
                <w:p w14:paraId="79E14586" w14:textId="77777777" w:rsidR="00A47829" w:rsidRPr="006E2C22" w:rsidRDefault="00A47829" w:rsidP="007B12CA">
                  <w:pPr>
                    <w:spacing w:line="240" w:lineRule="auto"/>
                    <w:rPr>
                      <w:color w:val="000000" w:themeColor="text1"/>
                      <w:szCs w:val="24"/>
                    </w:rPr>
                  </w:pPr>
                </w:p>
              </w:tc>
              <w:tc>
                <w:tcPr>
                  <w:tcW w:w="450" w:type="dxa"/>
                  <w:shd w:val="clear" w:color="auto" w:fill="D9D9D9" w:themeFill="background1" w:themeFillShade="D9"/>
                </w:tcPr>
                <w:p w14:paraId="52351300" w14:textId="77777777" w:rsidR="00A47829" w:rsidRPr="006E2C22" w:rsidRDefault="00A47829" w:rsidP="007B12CA">
                  <w:pPr>
                    <w:spacing w:line="240" w:lineRule="auto"/>
                    <w:rPr>
                      <w:color w:val="000000" w:themeColor="text1"/>
                      <w:szCs w:val="24"/>
                    </w:rPr>
                  </w:pPr>
                </w:p>
              </w:tc>
              <w:tc>
                <w:tcPr>
                  <w:tcW w:w="4989" w:type="dxa"/>
                  <w:gridSpan w:val="6"/>
                  <w:vMerge/>
                </w:tcPr>
                <w:p w14:paraId="5926C170" w14:textId="77777777" w:rsidR="00A47829" w:rsidRPr="006E2C22" w:rsidRDefault="00A47829" w:rsidP="007B12CA">
                  <w:pPr>
                    <w:spacing w:line="240" w:lineRule="auto"/>
                    <w:rPr>
                      <w:color w:val="000000" w:themeColor="text1"/>
                      <w:szCs w:val="24"/>
                    </w:rPr>
                  </w:pPr>
                </w:p>
              </w:tc>
              <w:tc>
                <w:tcPr>
                  <w:tcW w:w="420" w:type="dxa"/>
                </w:tcPr>
                <w:p w14:paraId="3ED7C8BE" w14:textId="77777777" w:rsidR="00A47829" w:rsidRPr="006E2C22" w:rsidRDefault="00A47829" w:rsidP="007B12CA">
                  <w:pPr>
                    <w:spacing w:line="240" w:lineRule="auto"/>
                    <w:rPr>
                      <w:color w:val="000000" w:themeColor="text1"/>
                      <w:szCs w:val="24"/>
                    </w:rPr>
                  </w:pPr>
                </w:p>
              </w:tc>
              <w:tc>
                <w:tcPr>
                  <w:tcW w:w="236" w:type="dxa"/>
                  <w:vMerge/>
                </w:tcPr>
                <w:p w14:paraId="773CFFCE" w14:textId="77777777" w:rsidR="00A47829" w:rsidRPr="006E2C22" w:rsidRDefault="00A47829" w:rsidP="007B12CA">
                  <w:pPr>
                    <w:spacing w:line="240" w:lineRule="auto"/>
                    <w:rPr>
                      <w:color w:val="000000" w:themeColor="text1"/>
                      <w:szCs w:val="24"/>
                    </w:rPr>
                  </w:pPr>
                </w:p>
              </w:tc>
            </w:tr>
            <w:tr w:rsidR="006E2C22" w:rsidRPr="006E2C22" w14:paraId="77D6821D" w14:textId="77777777" w:rsidTr="007B12CA">
              <w:trPr>
                <w:trHeight w:val="465"/>
              </w:trPr>
              <w:tc>
                <w:tcPr>
                  <w:tcW w:w="392" w:type="dxa"/>
                  <w:vMerge/>
                </w:tcPr>
                <w:p w14:paraId="63F4FA2D" w14:textId="77777777" w:rsidR="00A47829" w:rsidRPr="006E2C22" w:rsidRDefault="00A47829" w:rsidP="007B12CA">
                  <w:pPr>
                    <w:spacing w:line="240" w:lineRule="auto"/>
                    <w:rPr>
                      <w:color w:val="000000" w:themeColor="text1"/>
                      <w:szCs w:val="24"/>
                    </w:rPr>
                  </w:pPr>
                </w:p>
              </w:tc>
              <w:tc>
                <w:tcPr>
                  <w:tcW w:w="1275" w:type="dxa"/>
                  <w:gridSpan w:val="2"/>
                  <w:shd w:val="clear" w:color="auto" w:fill="D9D9D9" w:themeFill="background1" w:themeFillShade="D9"/>
                </w:tcPr>
                <w:p w14:paraId="482E7760" w14:textId="77777777" w:rsidR="00A47829" w:rsidRPr="006E2C22" w:rsidRDefault="00A47829" w:rsidP="007B12CA">
                  <w:pPr>
                    <w:spacing w:line="240" w:lineRule="auto"/>
                    <w:rPr>
                      <w:color w:val="000000" w:themeColor="text1"/>
                      <w:szCs w:val="24"/>
                    </w:rPr>
                  </w:pPr>
                </w:p>
              </w:tc>
              <w:tc>
                <w:tcPr>
                  <w:tcW w:w="585" w:type="dxa"/>
                </w:tcPr>
                <w:p w14:paraId="39A66E59" w14:textId="77777777" w:rsidR="00A47829" w:rsidRPr="006E2C22" w:rsidRDefault="00A47829" w:rsidP="007B12CA">
                  <w:pPr>
                    <w:spacing w:line="240" w:lineRule="auto"/>
                    <w:rPr>
                      <w:color w:val="000000" w:themeColor="text1"/>
                      <w:szCs w:val="24"/>
                    </w:rPr>
                  </w:pPr>
                </w:p>
              </w:tc>
              <w:tc>
                <w:tcPr>
                  <w:tcW w:w="1590" w:type="dxa"/>
                  <w:shd w:val="clear" w:color="auto" w:fill="D9D9D9" w:themeFill="background1" w:themeFillShade="D9"/>
                </w:tcPr>
                <w:p w14:paraId="40E42951" w14:textId="77777777" w:rsidR="00A47829" w:rsidRPr="006E2C22" w:rsidRDefault="00A47829" w:rsidP="007B12CA">
                  <w:pPr>
                    <w:spacing w:line="240" w:lineRule="auto"/>
                    <w:rPr>
                      <w:color w:val="000000" w:themeColor="text1"/>
                      <w:szCs w:val="24"/>
                    </w:rPr>
                  </w:pPr>
                </w:p>
              </w:tc>
              <w:tc>
                <w:tcPr>
                  <w:tcW w:w="405" w:type="dxa"/>
                </w:tcPr>
                <w:p w14:paraId="0C11F23A" w14:textId="77777777" w:rsidR="00A47829" w:rsidRPr="006E2C22" w:rsidRDefault="00A47829" w:rsidP="007B12CA">
                  <w:pPr>
                    <w:spacing w:line="240" w:lineRule="auto"/>
                    <w:rPr>
                      <w:color w:val="000000" w:themeColor="text1"/>
                      <w:szCs w:val="24"/>
                    </w:rPr>
                  </w:pPr>
                </w:p>
              </w:tc>
              <w:tc>
                <w:tcPr>
                  <w:tcW w:w="2004" w:type="dxa"/>
                  <w:gridSpan w:val="3"/>
                  <w:shd w:val="clear" w:color="auto" w:fill="D9D9D9" w:themeFill="background1" w:themeFillShade="D9"/>
                </w:tcPr>
                <w:p w14:paraId="278660D5" w14:textId="77777777" w:rsidR="00A47829" w:rsidRPr="006E2C22" w:rsidRDefault="00A47829" w:rsidP="007B12CA">
                  <w:pPr>
                    <w:spacing w:line="240" w:lineRule="auto"/>
                    <w:rPr>
                      <w:color w:val="000000" w:themeColor="text1"/>
                      <w:szCs w:val="24"/>
                    </w:rPr>
                  </w:pPr>
                </w:p>
              </w:tc>
              <w:tc>
                <w:tcPr>
                  <w:tcW w:w="236" w:type="dxa"/>
                  <w:vMerge/>
                </w:tcPr>
                <w:p w14:paraId="693D82F9" w14:textId="77777777" w:rsidR="00A47829" w:rsidRPr="006E2C22" w:rsidRDefault="00A47829" w:rsidP="007B12CA">
                  <w:pPr>
                    <w:spacing w:line="240" w:lineRule="auto"/>
                    <w:rPr>
                      <w:color w:val="000000" w:themeColor="text1"/>
                      <w:szCs w:val="24"/>
                    </w:rPr>
                  </w:pPr>
                </w:p>
              </w:tc>
            </w:tr>
            <w:tr w:rsidR="006E2C22" w:rsidRPr="006E2C22" w14:paraId="5648798D" w14:textId="77777777" w:rsidTr="007B12CA">
              <w:trPr>
                <w:trHeight w:val="269"/>
              </w:trPr>
              <w:tc>
                <w:tcPr>
                  <w:tcW w:w="392" w:type="dxa"/>
                </w:tcPr>
                <w:p w14:paraId="7B4A95CE" w14:textId="77777777" w:rsidR="00A47829" w:rsidRPr="006E2C22" w:rsidRDefault="00A47829" w:rsidP="007B12CA">
                  <w:pPr>
                    <w:spacing w:line="240" w:lineRule="auto"/>
                    <w:rPr>
                      <w:color w:val="000000" w:themeColor="text1"/>
                      <w:szCs w:val="24"/>
                    </w:rPr>
                  </w:pPr>
                </w:p>
              </w:tc>
              <w:tc>
                <w:tcPr>
                  <w:tcW w:w="5859" w:type="dxa"/>
                  <w:gridSpan w:val="8"/>
                </w:tcPr>
                <w:p w14:paraId="77620907" w14:textId="77777777" w:rsidR="00A47829" w:rsidRPr="006E2C22" w:rsidRDefault="00A47829" w:rsidP="007B12CA">
                  <w:pPr>
                    <w:spacing w:line="240" w:lineRule="auto"/>
                    <w:rPr>
                      <w:color w:val="000000" w:themeColor="text1"/>
                      <w:szCs w:val="24"/>
                    </w:rPr>
                  </w:pPr>
                </w:p>
              </w:tc>
              <w:tc>
                <w:tcPr>
                  <w:tcW w:w="236" w:type="dxa"/>
                </w:tcPr>
                <w:p w14:paraId="070141DD" w14:textId="77777777" w:rsidR="00A47829" w:rsidRPr="006E2C22" w:rsidRDefault="00A47829" w:rsidP="007B12CA">
                  <w:pPr>
                    <w:spacing w:line="240" w:lineRule="auto"/>
                    <w:rPr>
                      <w:color w:val="000000" w:themeColor="text1"/>
                      <w:szCs w:val="24"/>
                    </w:rPr>
                  </w:pPr>
                </w:p>
              </w:tc>
            </w:tr>
          </w:tbl>
          <w:p w14:paraId="356BEDE4" w14:textId="77777777" w:rsidR="00A47829" w:rsidRPr="006E2C22" w:rsidRDefault="00A47829" w:rsidP="007B12CA">
            <w:pPr>
              <w:spacing w:line="240" w:lineRule="auto"/>
              <w:ind w:left="34" w:firstLine="3118"/>
              <w:rPr>
                <w:color w:val="000000" w:themeColor="text1"/>
                <w:szCs w:val="24"/>
              </w:rPr>
            </w:pPr>
            <w:r w:rsidRPr="006E2C22">
              <w:rPr>
                <w:color w:val="000000" w:themeColor="text1"/>
                <w:szCs w:val="24"/>
              </w:rPr>
              <w:t>Рис.3</w:t>
            </w:r>
          </w:p>
          <w:p w14:paraId="08920B3D" w14:textId="77777777" w:rsidR="00A47829" w:rsidRPr="006E2C22" w:rsidRDefault="00A47829" w:rsidP="007B12CA">
            <w:pPr>
              <w:spacing w:line="240" w:lineRule="auto"/>
              <w:ind w:left="34" w:firstLine="459"/>
              <w:rPr>
                <w:bCs/>
                <w:color w:val="000000" w:themeColor="text1"/>
                <w:szCs w:val="24"/>
              </w:rPr>
            </w:pPr>
            <w:r w:rsidRPr="006E2C22">
              <w:rPr>
                <w:color w:val="000000" w:themeColor="text1"/>
                <w:szCs w:val="24"/>
              </w:rPr>
              <w:t xml:space="preserve">В случае несплошной периметральной застройки, изображенной на рисунке 3, разрывы между домами и отступы от границ квартала учитывается </w:t>
            </w:r>
            <w:r w:rsidRPr="006E2C22">
              <w:rPr>
                <w:bCs/>
                <w:color w:val="000000" w:themeColor="text1"/>
                <w:szCs w:val="24"/>
              </w:rPr>
              <w:t xml:space="preserve">коэффициент непрерывности застройки </w:t>
            </w:r>
            <w:r w:rsidRPr="006E2C22">
              <w:rPr>
                <w:color w:val="000000" w:themeColor="text1"/>
                <w:szCs w:val="24"/>
              </w:rPr>
              <w:t>Кп </w:t>
            </w:r>
            <w:r w:rsidRPr="006E2C22">
              <w:rPr>
                <w:bCs/>
                <w:color w:val="000000" w:themeColor="text1"/>
                <w:szCs w:val="24"/>
              </w:rPr>
              <w:t xml:space="preserve">≤ 1, соответствующим отношению суммы длин зданий, расположенных с отступами и разрывами, к сумме длин зданий в случае сплошной периметральной застройки. </w:t>
            </w:r>
          </w:p>
          <w:p w14:paraId="65C5DA9B" w14:textId="77777777" w:rsidR="00A47829" w:rsidRPr="006E2C22" w:rsidRDefault="00A47829" w:rsidP="007B12CA">
            <w:pPr>
              <w:spacing w:line="240" w:lineRule="auto"/>
              <w:ind w:left="34" w:firstLine="459"/>
              <w:rPr>
                <w:bCs/>
                <w:color w:val="000000" w:themeColor="text1"/>
                <w:szCs w:val="24"/>
              </w:rPr>
            </w:pPr>
            <w:r w:rsidRPr="006E2C22">
              <w:rPr>
                <w:bCs/>
                <w:color w:val="000000" w:themeColor="text1"/>
                <w:szCs w:val="24"/>
                <w:lang w:val="en-US"/>
              </w:rPr>
              <w:t>S</w:t>
            </w:r>
            <w:r w:rsidRPr="006E2C22">
              <w:rPr>
                <w:bCs/>
                <w:color w:val="000000" w:themeColor="text1"/>
                <w:szCs w:val="24"/>
              </w:rPr>
              <w:t xml:space="preserve">з = </w:t>
            </w:r>
            <w:r w:rsidRPr="006E2C22">
              <w:rPr>
                <w:color w:val="000000" w:themeColor="text1"/>
                <w:szCs w:val="24"/>
              </w:rPr>
              <w:t>2</w:t>
            </w:r>
            <w:r w:rsidRPr="006E2C22">
              <w:rPr>
                <w:bCs/>
                <w:color w:val="000000" w:themeColor="text1"/>
                <w:szCs w:val="24"/>
              </w:rPr>
              <w:t>×</w:t>
            </w:r>
            <w:r w:rsidRPr="006E2C22">
              <w:rPr>
                <w:color w:val="000000" w:themeColor="text1"/>
                <w:szCs w:val="24"/>
              </w:rPr>
              <w:t xml:space="preserve"> </w:t>
            </w:r>
            <w:r w:rsidRPr="006E2C22">
              <w:rPr>
                <w:color w:val="000000" w:themeColor="text1"/>
                <w:szCs w:val="24"/>
                <w:lang w:val="en-US"/>
              </w:rPr>
              <w:t>h</w:t>
            </w:r>
            <w:r w:rsidRPr="006E2C22">
              <w:rPr>
                <w:bCs/>
                <w:color w:val="000000" w:themeColor="text1"/>
                <w:szCs w:val="24"/>
              </w:rPr>
              <w:t xml:space="preserve"> ×</w:t>
            </w:r>
            <w:r w:rsidRPr="006E2C22">
              <w:rPr>
                <w:color w:val="000000" w:themeColor="text1"/>
                <w:szCs w:val="24"/>
              </w:rPr>
              <w:t xml:space="preserve"> Кп</w:t>
            </w:r>
            <w:r w:rsidRPr="006E2C22">
              <w:rPr>
                <w:bCs/>
                <w:color w:val="000000" w:themeColor="text1"/>
                <w:szCs w:val="24"/>
              </w:rPr>
              <w:t xml:space="preserve"> ×(1+ </w:t>
            </w:r>
            <w:r w:rsidRPr="006E2C22">
              <w:rPr>
                <w:bCs/>
                <w:color w:val="000000" w:themeColor="text1"/>
                <w:szCs w:val="24"/>
                <w:lang w:val="en-US"/>
              </w:rPr>
              <w:t>r</w:t>
            </w:r>
            <w:r w:rsidRPr="006E2C22">
              <w:rPr>
                <w:bCs/>
                <w:color w:val="000000" w:themeColor="text1"/>
                <w:szCs w:val="24"/>
              </w:rPr>
              <w:t xml:space="preserve">) × </w:t>
            </w:r>
            <w:r w:rsidRPr="006E2C22">
              <w:rPr>
                <w:bCs/>
                <w:color w:val="000000" w:themeColor="text1"/>
                <w:szCs w:val="24"/>
                <w:lang w:val="en-US"/>
              </w:rPr>
              <w:t>X</w:t>
            </w:r>
            <w:r w:rsidRPr="006E2C22">
              <w:rPr>
                <w:bCs/>
                <w:color w:val="000000" w:themeColor="text1"/>
                <w:szCs w:val="24"/>
              </w:rPr>
              <w:t xml:space="preserve"> - 4×</w:t>
            </w:r>
            <w:r w:rsidRPr="006E2C22">
              <w:rPr>
                <w:color w:val="000000" w:themeColor="text1"/>
                <w:szCs w:val="24"/>
              </w:rPr>
              <w:t xml:space="preserve"> Кп</w:t>
            </w:r>
            <w:r w:rsidRPr="006E2C22">
              <w:rPr>
                <w:bCs/>
                <w:color w:val="000000" w:themeColor="text1"/>
                <w:szCs w:val="24"/>
              </w:rPr>
              <w:t xml:space="preserve"> ×</w:t>
            </w:r>
            <w:r w:rsidRPr="006E2C22">
              <w:rPr>
                <w:color w:val="000000" w:themeColor="text1"/>
                <w:szCs w:val="24"/>
                <w:lang w:val="en-US"/>
              </w:rPr>
              <w:t>h</w:t>
            </w:r>
            <w:r w:rsidRPr="006E2C22">
              <w:rPr>
                <w:color w:val="000000" w:themeColor="text1"/>
                <w:szCs w:val="24"/>
                <w:vertAlign w:val="superscript"/>
              </w:rPr>
              <w:t>2</w:t>
            </w:r>
            <w:r w:rsidRPr="006E2C22">
              <w:rPr>
                <w:bCs/>
                <w:color w:val="000000" w:themeColor="text1"/>
                <w:szCs w:val="24"/>
              </w:rPr>
              <w:t>.</w:t>
            </w:r>
          </w:p>
          <w:p w14:paraId="72605608" w14:textId="77777777" w:rsidR="00A47829" w:rsidRPr="006E2C22" w:rsidRDefault="00A47829" w:rsidP="007B12CA">
            <w:pPr>
              <w:spacing w:line="240" w:lineRule="auto"/>
              <w:ind w:left="34" w:firstLine="459"/>
              <w:rPr>
                <w:color w:val="000000" w:themeColor="text1"/>
                <w:szCs w:val="24"/>
              </w:rPr>
            </w:pPr>
            <w:r w:rsidRPr="006E2C22">
              <w:rPr>
                <w:color w:val="000000" w:themeColor="text1"/>
                <w:szCs w:val="24"/>
              </w:rPr>
              <w:t xml:space="preserve">Вместе с тем, площадь застройки </w:t>
            </w:r>
            <w:r w:rsidRPr="006E2C22">
              <w:rPr>
                <w:bCs/>
                <w:color w:val="000000" w:themeColor="text1"/>
                <w:szCs w:val="24"/>
              </w:rPr>
              <w:t>Sз зависит от площади квартала Sкв и максимального коэффициента застройки Кз</w:t>
            </w:r>
            <w:r w:rsidRPr="006E2C22">
              <w:rPr>
                <w:bCs/>
                <w:color w:val="000000" w:themeColor="text1"/>
                <w:szCs w:val="24"/>
                <w:vertAlign w:val="superscript"/>
                <w:lang w:val="en-US"/>
              </w:rPr>
              <w:t>max</w:t>
            </w:r>
            <w:r w:rsidRPr="006E2C22">
              <w:rPr>
                <w:color w:val="000000" w:themeColor="text1"/>
                <w:szCs w:val="24"/>
              </w:rPr>
              <w:t>:</w:t>
            </w:r>
          </w:p>
          <w:p w14:paraId="74D1560E" w14:textId="77777777" w:rsidR="00A47829" w:rsidRPr="006E2C22" w:rsidRDefault="00A47829" w:rsidP="007B12CA">
            <w:pPr>
              <w:spacing w:line="240" w:lineRule="auto"/>
              <w:ind w:left="34" w:firstLine="459"/>
              <w:rPr>
                <w:bCs/>
                <w:color w:val="000000" w:themeColor="text1"/>
                <w:szCs w:val="24"/>
              </w:rPr>
            </w:pPr>
            <w:r w:rsidRPr="006E2C22">
              <w:rPr>
                <w:bCs/>
                <w:color w:val="000000" w:themeColor="text1"/>
                <w:szCs w:val="24"/>
              </w:rPr>
              <w:t>Sз = (Кз</w:t>
            </w:r>
            <w:r w:rsidRPr="006E2C22">
              <w:rPr>
                <w:bCs/>
                <w:color w:val="000000" w:themeColor="text1"/>
                <w:szCs w:val="24"/>
                <w:vertAlign w:val="superscript"/>
                <w:lang w:val="en-US"/>
              </w:rPr>
              <w:t>max</w:t>
            </w:r>
            <w:r w:rsidRPr="006E2C22">
              <w:rPr>
                <w:color w:val="000000" w:themeColor="text1"/>
                <w:szCs w:val="24"/>
              </w:rPr>
              <w:t>/100%)</w:t>
            </w:r>
            <w:r w:rsidRPr="006E2C22">
              <w:rPr>
                <w:bCs/>
                <w:color w:val="000000" w:themeColor="text1"/>
                <w:szCs w:val="24"/>
              </w:rPr>
              <w:t xml:space="preserve"> × Sкв = (Кз</w:t>
            </w:r>
            <w:r w:rsidRPr="006E2C22">
              <w:rPr>
                <w:bCs/>
                <w:color w:val="000000" w:themeColor="text1"/>
                <w:szCs w:val="24"/>
                <w:vertAlign w:val="superscript"/>
                <w:lang w:val="en-US"/>
              </w:rPr>
              <w:t>max</w:t>
            </w:r>
            <w:r w:rsidRPr="006E2C22">
              <w:rPr>
                <w:color w:val="000000" w:themeColor="text1"/>
                <w:szCs w:val="24"/>
              </w:rPr>
              <w:t>/100%)</w:t>
            </w:r>
            <w:r w:rsidRPr="006E2C22">
              <w:rPr>
                <w:bCs/>
                <w:color w:val="000000" w:themeColor="text1"/>
                <w:szCs w:val="24"/>
              </w:rPr>
              <w:t xml:space="preserve"> × (X×Y) =</w:t>
            </w:r>
          </w:p>
          <w:p w14:paraId="1DDF5FAF" w14:textId="77777777" w:rsidR="00A47829" w:rsidRPr="006E2C22" w:rsidRDefault="00A47829" w:rsidP="007B12CA">
            <w:pPr>
              <w:spacing w:line="240" w:lineRule="auto"/>
              <w:ind w:left="34" w:firstLine="459"/>
              <w:rPr>
                <w:bCs/>
                <w:color w:val="000000" w:themeColor="text1"/>
                <w:szCs w:val="24"/>
              </w:rPr>
            </w:pPr>
            <w:r w:rsidRPr="006E2C22">
              <w:rPr>
                <w:bCs/>
                <w:color w:val="000000" w:themeColor="text1"/>
                <w:szCs w:val="24"/>
              </w:rPr>
              <w:t xml:space="preserve"> (Кз</w:t>
            </w:r>
            <w:r w:rsidRPr="006E2C22">
              <w:rPr>
                <w:bCs/>
                <w:color w:val="000000" w:themeColor="text1"/>
                <w:szCs w:val="24"/>
                <w:vertAlign w:val="superscript"/>
                <w:lang w:val="en-US"/>
              </w:rPr>
              <w:t>max</w:t>
            </w:r>
            <w:r w:rsidRPr="006E2C22">
              <w:rPr>
                <w:color w:val="000000" w:themeColor="text1"/>
                <w:szCs w:val="24"/>
              </w:rPr>
              <w:t>/100%)</w:t>
            </w:r>
            <w:r w:rsidRPr="006E2C22">
              <w:rPr>
                <w:bCs/>
                <w:color w:val="000000" w:themeColor="text1"/>
                <w:szCs w:val="24"/>
              </w:rPr>
              <w:t xml:space="preserve"> × (</w:t>
            </w:r>
            <w:r w:rsidRPr="006E2C22">
              <w:rPr>
                <w:bCs/>
                <w:color w:val="000000" w:themeColor="text1"/>
                <w:szCs w:val="24"/>
                <w:lang w:val="en-US"/>
              </w:rPr>
              <w:t>X</w:t>
            </w:r>
            <w:r w:rsidRPr="006E2C22">
              <w:rPr>
                <w:bCs/>
                <w:color w:val="000000" w:themeColor="text1"/>
                <w:szCs w:val="24"/>
              </w:rPr>
              <w:t xml:space="preserve">× </w:t>
            </w:r>
            <w:r w:rsidRPr="006E2C22">
              <w:rPr>
                <w:bCs/>
                <w:color w:val="000000" w:themeColor="text1"/>
                <w:szCs w:val="24"/>
                <w:lang w:val="en-US"/>
              </w:rPr>
              <w:t>r</w:t>
            </w:r>
            <w:r w:rsidRPr="006E2C22">
              <w:rPr>
                <w:bCs/>
                <w:color w:val="000000" w:themeColor="text1"/>
                <w:szCs w:val="24"/>
              </w:rPr>
              <w:t xml:space="preserve"> × </w:t>
            </w:r>
            <w:r w:rsidRPr="006E2C22">
              <w:rPr>
                <w:bCs/>
                <w:color w:val="000000" w:themeColor="text1"/>
                <w:szCs w:val="24"/>
                <w:lang w:val="en-US"/>
              </w:rPr>
              <w:t>X</w:t>
            </w:r>
            <w:r w:rsidRPr="006E2C22">
              <w:rPr>
                <w:bCs/>
                <w:color w:val="000000" w:themeColor="text1"/>
                <w:szCs w:val="24"/>
              </w:rPr>
              <w:t>) = (Кз</w:t>
            </w:r>
            <w:r w:rsidRPr="006E2C22">
              <w:rPr>
                <w:bCs/>
                <w:color w:val="000000" w:themeColor="text1"/>
                <w:szCs w:val="24"/>
                <w:vertAlign w:val="superscript"/>
                <w:lang w:val="en-US"/>
              </w:rPr>
              <w:t>max</w:t>
            </w:r>
            <w:r w:rsidRPr="006E2C22">
              <w:rPr>
                <w:color w:val="000000" w:themeColor="text1"/>
                <w:szCs w:val="24"/>
              </w:rPr>
              <w:t>/100%)</w:t>
            </w:r>
            <w:r w:rsidRPr="006E2C22">
              <w:rPr>
                <w:bCs/>
                <w:color w:val="000000" w:themeColor="text1"/>
                <w:szCs w:val="24"/>
              </w:rPr>
              <w:t xml:space="preserve"> × </w:t>
            </w:r>
            <w:r w:rsidRPr="006E2C22">
              <w:rPr>
                <w:bCs/>
                <w:color w:val="000000" w:themeColor="text1"/>
                <w:szCs w:val="24"/>
                <w:lang w:val="en-US"/>
              </w:rPr>
              <w:t>r</w:t>
            </w:r>
            <w:r w:rsidRPr="006E2C22">
              <w:rPr>
                <w:bCs/>
                <w:color w:val="000000" w:themeColor="text1"/>
                <w:szCs w:val="24"/>
              </w:rPr>
              <w:t xml:space="preserve"> × </w:t>
            </w:r>
            <w:r w:rsidRPr="006E2C22">
              <w:rPr>
                <w:bCs/>
                <w:color w:val="000000" w:themeColor="text1"/>
                <w:szCs w:val="24"/>
                <w:lang w:val="en-US"/>
              </w:rPr>
              <w:t>X</w:t>
            </w:r>
            <w:r w:rsidRPr="006E2C22">
              <w:rPr>
                <w:bCs/>
                <w:color w:val="000000" w:themeColor="text1"/>
                <w:szCs w:val="24"/>
                <w:vertAlign w:val="superscript"/>
              </w:rPr>
              <w:t>2</w:t>
            </w:r>
            <w:r w:rsidRPr="006E2C22">
              <w:rPr>
                <w:bCs/>
                <w:color w:val="000000" w:themeColor="text1"/>
                <w:szCs w:val="24"/>
              </w:rPr>
              <w:t>.</w:t>
            </w:r>
          </w:p>
          <w:p w14:paraId="1D667526" w14:textId="77777777" w:rsidR="00A47829" w:rsidRPr="006E2C22" w:rsidRDefault="00A47829" w:rsidP="007B12CA">
            <w:pPr>
              <w:spacing w:line="240" w:lineRule="auto"/>
              <w:ind w:left="34" w:firstLine="425"/>
              <w:rPr>
                <w:bCs/>
                <w:color w:val="000000" w:themeColor="text1"/>
                <w:szCs w:val="24"/>
              </w:rPr>
            </w:pPr>
            <w:r w:rsidRPr="006E2C22">
              <w:rPr>
                <w:bCs/>
                <w:color w:val="000000" w:themeColor="text1"/>
                <w:szCs w:val="24"/>
              </w:rPr>
              <w:t xml:space="preserve">В результате приравнивания обоих выражений для </w:t>
            </w:r>
            <w:r w:rsidRPr="006E2C22">
              <w:rPr>
                <w:bCs/>
                <w:color w:val="000000" w:themeColor="text1"/>
                <w:szCs w:val="24"/>
                <w:lang w:val="en-US"/>
              </w:rPr>
              <w:t>S</w:t>
            </w:r>
            <w:r w:rsidRPr="006E2C22">
              <w:rPr>
                <w:bCs/>
                <w:color w:val="000000" w:themeColor="text1"/>
                <w:szCs w:val="24"/>
              </w:rPr>
              <w:t xml:space="preserve">з получается квадратное уравнение относительно </w:t>
            </w:r>
            <w:r w:rsidRPr="006E2C22">
              <w:rPr>
                <w:bCs/>
                <w:color w:val="000000" w:themeColor="text1"/>
                <w:szCs w:val="24"/>
                <w:lang w:val="en-US"/>
              </w:rPr>
              <w:t>X</w:t>
            </w:r>
            <w:r w:rsidRPr="006E2C22">
              <w:rPr>
                <w:bCs/>
                <w:color w:val="000000" w:themeColor="text1"/>
                <w:szCs w:val="24"/>
              </w:rPr>
              <w:t>:</w:t>
            </w:r>
          </w:p>
          <w:p w14:paraId="7EA8EB99" w14:textId="77777777" w:rsidR="00A47829" w:rsidRPr="006E2C22" w:rsidRDefault="00A47829" w:rsidP="007B12CA">
            <w:pPr>
              <w:spacing w:line="240" w:lineRule="auto"/>
              <w:ind w:left="34" w:firstLine="425"/>
              <w:rPr>
                <w:bCs/>
                <w:color w:val="000000" w:themeColor="text1"/>
                <w:szCs w:val="24"/>
              </w:rPr>
            </w:pPr>
            <w:r w:rsidRPr="006E2C22">
              <w:rPr>
                <w:color w:val="000000" w:themeColor="text1"/>
                <w:szCs w:val="24"/>
              </w:rPr>
              <w:t>((</w:t>
            </w:r>
            <w:r w:rsidRPr="006E2C22">
              <w:rPr>
                <w:color w:val="000000" w:themeColor="text1"/>
                <w:szCs w:val="24"/>
                <w:lang w:val="en-US"/>
              </w:rPr>
              <w:t>r</w:t>
            </w:r>
            <w:r w:rsidRPr="006E2C22">
              <w:rPr>
                <w:color w:val="000000" w:themeColor="text1"/>
                <w:szCs w:val="24"/>
              </w:rPr>
              <w:t xml:space="preserve"> </w:t>
            </w:r>
            <w:r w:rsidRPr="006E2C22">
              <w:rPr>
                <w:bCs/>
                <w:color w:val="000000" w:themeColor="text1"/>
                <w:szCs w:val="24"/>
              </w:rPr>
              <w:t>× Кз</w:t>
            </w:r>
            <w:r w:rsidRPr="006E2C22">
              <w:rPr>
                <w:bCs/>
                <w:color w:val="000000" w:themeColor="text1"/>
                <w:szCs w:val="24"/>
                <w:vertAlign w:val="superscript"/>
                <w:lang w:val="en-US"/>
              </w:rPr>
              <w:t>max</w:t>
            </w:r>
            <w:r w:rsidRPr="006E2C22">
              <w:rPr>
                <w:color w:val="000000" w:themeColor="text1"/>
                <w:szCs w:val="24"/>
              </w:rPr>
              <w:t>/100%) / (</w:t>
            </w:r>
            <w:r w:rsidRPr="006E2C22">
              <w:rPr>
                <w:color w:val="000000" w:themeColor="text1"/>
                <w:szCs w:val="24"/>
                <w:lang w:val="en-US"/>
              </w:rPr>
              <w:t>h</w:t>
            </w:r>
            <w:r w:rsidRPr="006E2C22">
              <w:rPr>
                <w:color w:val="000000" w:themeColor="text1"/>
                <w:szCs w:val="24"/>
              </w:rPr>
              <w:t xml:space="preserve"> </w:t>
            </w:r>
            <w:r w:rsidRPr="006E2C22">
              <w:rPr>
                <w:bCs/>
                <w:color w:val="000000" w:themeColor="text1"/>
                <w:szCs w:val="24"/>
              </w:rPr>
              <w:t>×</w:t>
            </w:r>
            <w:r w:rsidRPr="006E2C22">
              <w:rPr>
                <w:color w:val="000000" w:themeColor="text1"/>
                <w:szCs w:val="24"/>
              </w:rPr>
              <w:t xml:space="preserve"> Кп))</w:t>
            </w:r>
            <w:r w:rsidRPr="006E2C22">
              <w:rPr>
                <w:bCs/>
                <w:color w:val="000000" w:themeColor="text1"/>
                <w:szCs w:val="24"/>
              </w:rPr>
              <w:t xml:space="preserve"> × </w:t>
            </w:r>
            <w:r w:rsidRPr="006E2C22">
              <w:rPr>
                <w:bCs/>
                <w:color w:val="000000" w:themeColor="text1"/>
                <w:szCs w:val="24"/>
                <w:lang w:val="en-US"/>
              </w:rPr>
              <w:t>X</w:t>
            </w:r>
            <w:r w:rsidRPr="006E2C22">
              <w:rPr>
                <w:bCs/>
                <w:color w:val="000000" w:themeColor="text1"/>
                <w:szCs w:val="24"/>
                <w:vertAlign w:val="superscript"/>
              </w:rPr>
              <w:t xml:space="preserve">2 </w:t>
            </w:r>
            <w:r w:rsidRPr="006E2C22">
              <w:rPr>
                <w:bCs/>
                <w:color w:val="000000" w:themeColor="text1"/>
                <w:szCs w:val="24"/>
              </w:rPr>
              <w:t xml:space="preserve">– </w:t>
            </w:r>
            <w:r w:rsidRPr="006E2C22">
              <w:rPr>
                <w:color w:val="000000" w:themeColor="text1"/>
                <w:szCs w:val="24"/>
              </w:rPr>
              <w:t>2</w:t>
            </w:r>
            <w:r w:rsidRPr="006E2C22">
              <w:rPr>
                <w:bCs/>
                <w:color w:val="000000" w:themeColor="text1"/>
                <w:szCs w:val="24"/>
              </w:rPr>
              <w:t xml:space="preserve">× (1+ </w:t>
            </w:r>
            <w:r w:rsidRPr="006E2C22">
              <w:rPr>
                <w:bCs/>
                <w:color w:val="000000" w:themeColor="text1"/>
                <w:szCs w:val="24"/>
                <w:lang w:val="en-US"/>
              </w:rPr>
              <w:t>r</w:t>
            </w:r>
            <w:r w:rsidRPr="006E2C22">
              <w:rPr>
                <w:bCs/>
                <w:color w:val="000000" w:themeColor="text1"/>
                <w:szCs w:val="24"/>
              </w:rPr>
              <w:t xml:space="preserve">) × </w:t>
            </w:r>
            <w:r w:rsidRPr="006E2C22">
              <w:rPr>
                <w:bCs/>
                <w:color w:val="000000" w:themeColor="text1"/>
                <w:szCs w:val="24"/>
                <w:lang w:val="en-US"/>
              </w:rPr>
              <w:t>X</w:t>
            </w:r>
            <w:r w:rsidRPr="006E2C22">
              <w:rPr>
                <w:bCs/>
                <w:color w:val="000000" w:themeColor="text1"/>
                <w:szCs w:val="24"/>
              </w:rPr>
              <w:t xml:space="preserve"> + 4×</w:t>
            </w:r>
            <w:r w:rsidRPr="006E2C22">
              <w:rPr>
                <w:color w:val="000000" w:themeColor="text1"/>
                <w:szCs w:val="24"/>
                <w:lang w:val="en-US"/>
              </w:rPr>
              <w:t>h</w:t>
            </w:r>
            <w:r w:rsidRPr="006E2C22">
              <w:rPr>
                <w:color w:val="000000" w:themeColor="text1"/>
                <w:szCs w:val="24"/>
                <w:vertAlign w:val="superscript"/>
              </w:rPr>
              <w:t xml:space="preserve"> </w:t>
            </w:r>
            <w:r w:rsidRPr="006E2C22">
              <w:rPr>
                <w:bCs/>
                <w:color w:val="000000" w:themeColor="text1"/>
                <w:szCs w:val="24"/>
              </w:rPr>
              <w:t>= 0,</w:t>
            </w:r>
          </w:p>
          <w:p w14:paraId="316340A6" w14:textId="77777777" w:rsidR="00A47829" w:rsidRPr="006E2C22" w:rsidRDefault="00A47829" w:rsidP="007B12CA">
            <w:pPr>
              <w:spacing w:line="240" w:lineRule="auto"/>
              <w:ind w:firstLine="567"/>
              <w:rPr>
                <w:bCs/>
                <w:color w:val="000000" w:themeColor="text1"/>
                <w:szCs w:val="24"/>
              </w:rPr>
            </w:pPr>
            <w:r w:rsidRPr="006E2C22">
              <w:rPr>
                <w:bCs/>
                <w:color w:val="000000" w:themeColor="text1"/>
                <w:szCs w:val="24"/>
              </w:rPr>
              <w:t>решение которого определяется</w:t>
            </w:r>
            <w:r w:rsidRPr="006E2C22">
              <w:rPr>
                <w:color w:val="000000" w:themeColor="text1"/>
                <w:szCs w:val="24"/>
              </w:rPr>
              <w:t xml:space="preserve"> </w:t>
            </w:r>
            <w:r w:rsidRPr="006E2C22">
              <w:rPr>
                <w:bCs/>
                <w:color w:val="000000" w:themeColor="text1"/>
                <w:szCs w:val="24"/>
              </w:rPr>
              <w:t>по формуле:</w:t>
            </w:r>
          </w:p>
          <w:p w14:paraId="47B3E1B8" w14:textId="77777777" w:rsidR="00A47829" w:rsidRPr="006E2C22" w:rsidRDefault="00A47829" w:rsidP="007B12CA">
            <w:pPr>
              <w:spacing w:line="240" w:lineRule="auto"/>
              <w:ind w:firstLine="567"/>
              <w:jc w:val="left"/>
              <w:rPr>
                <w:color w:val="000000" w:themeColor="text1"/>
                <w:szCs w:val="24"/>
              </w:rPr>
            </w:pPr>
            <w:r w:rsidRPr="006E2C22">
              <w:rPr>
                <w:color w:val="000000" w:themeColor="text1"/>
                <w:szCs w:val="24"/>
              </w:rPr>
              <w:t xml:space="preserve">Х = ( - </w:t>
            </w:r>
            <w:r w:rsidRPr="006E2C22">
              <w:rPr>
                <w:color w:val="000000" w:themeColor="text1"/>
                <w:szCs w:val="24"/>
                <w:lang w:val="en-US"/>
              </w:rPr>
              <w:t>b</w:t>
            </w:r>
            <w:r w:rsidRPr="006E2C22">
              <w:rPr>
                <w:color w:val="000000" w:themeColor="text1"/>
                <w:szCs w:val="24"/>
              </w:rPr>
              <w:t xml:space="preserve"> + (в</w:t>
            </w:r>
            <w:r w:rsidRPr="006E2C22">
              <w:rPr>
                <w:color w:val="000000" w:themeColor="text1"/>
                <w:szCs w:val="24"/>
                <w:vertAlign w:val="superscript"/>
              </w:rPr>
              <w:t xml:space="preserve">2 </w:t>
            </w:r>
            <w:r w:rsidRPr="006E2C22">
              <w:rPr>
                <w:color w:val="000000" w:themeColor="text1"/>
                <w:szCs w:val="24"/>
              </w:rPr>
              <w:t xml:space="preserve">– 4 × а × </w:t>
            </w:r>
            <w:r w:rsidRPr="006E2C22">
              <w:rPr>
                <w:color w:val="000000" w:themeColor="text1"/>
                <w:szCs w:val="24"/>
                <w:lang w:val="en-US"/>
              </w:rPr>
              <w:t>c</w:t>
            </w:r>
            <w:r w:rsidRPr="006E2C22">
              <w:rPr>
                <w:color w:val="000000" w:themeColor="text1"/>
                <w:szCs w:val="24"/>
              </w:rPr>
              <w:t>)</w:t>
            </w:r>
            <w:r w:rsidRPr="006E2C22">
              <w:rPr>
                <w:color w:val="000000" w:themeColor="text1"/>
                <w:szCs w:val="24"/>
                <w:vertAlign w:val="superscript"/>
              </w:rPr>
              <w:t>1/2</w:t>
            </w:r>
            <w:r w:rsidRPr="006E2C22">
              <w:rPr>
                <w:color w:val="000000" w:themeColor="text1"/>
                <w:szCs w:val="24"/>
              </w:rPr>
              <w:t>) / (2 × а)</w:t>
            </w:r>
            <w:r w:rsidRPr="006E2C22">
              <w:rPr>
                <w:bCs/>
                <w:color w:val="000000" w:themeColor="text1"/>
                <w:szCs w:val="24"/>
              </w:rPr>
              <w:t>,</w:t>
            </w:r>
          </w:p>
          <w:p w14:paraId="5AE71946" w14:textId="77777777" w:rsidR="00A47829" w:rsidRPr="006E2C22" w:rsidRDefault="00A47829" w:rsidP="007B12CA">
            <w:pPr>
              <w:spacing w:line="240" w:lineRule="auto"/>
              <w:ind w:firstLine="567"/>
              <w:rPr>
                <w:color w:val="000000" w:themeColor="text1"/>
                <w:szCs w:val="24"/>
              </w:rPr>
            </w:pPr>
            <w:r w:rsidRPr="006E2C22">
              <w:rPr>
                <w:color w:val="000000" w:themeColor="text1"/>
                <w:szCs w:val="24"/>
              </w:rPr>
              <w:t>где:   а = (</w:t>
            </w:r>
            <w:r w:rsidRPr="006E2C22">
              <w:rPr>
                <w:color w:val="000000" w:themeColor="text1"/>
                <w:szCs w:val="24"/>
                <w:lang w:val="en-US"/>
              </w:rPr>
              <w:t>r</w:t>
            </w:r>
            <w:r w:rsidRPr="006E2C22">
              <w:rPr>
                <w:color w:val="000000" w:themeColor="text1"/>
                <w:szCs w:val="24"/>
              </w:rPr>
              <w:t xml:space="preserve"> </w:t>
            </w:r>
            <w:r w:rsidRPr="006E2C22">
              <w:rPr>
                <w:bCs/>
                <w:color w:val="000000" w:themeColor="text1"/>
                <w:szCs w:val="24"/>
              </w:rPr>
              <w:t>× Кз</w:t>
            </w:r>
            <w:r w:rsidRPr="006E2C22">
              <w:rPr>
                <w:bCs/>
                <w:color w:val="000000" w:themeColor="text1"/>
                <w:szCs w:val="24"/>
                <w:vertAlign w:val="superscript"/>
                <w:lang w:val="en-US"/>
              </w:rPr>
              <w:t>max</w:t>
            </w:r>
            <w:r w:rsidRPr="006E2C22">
              <w:rPr>
                <w:color w:val="000000" w:themeColor="text1"/>
                <w:szCs w:val="24"/>
              </w:rPr>
              <w:t>/100%) / (</w:t>
            </w:r>
            <w:r w:rsidRPr="006E2C22">
              <w:rPr>
                <w:color w:val="000000" w:themeColor="text1"/>
                <w:szCs w:val="24"/>
                <w:lang w:val="en-US"/>
              </w:rPr>
              <w:t>h</w:t>
            </w:r>
            <w:r w:rsidRPr="006E2C22">
              <w:rPr>
                <w:color w:val="000000" w:themeColor="text1"/>
                <w:szCs w:val="24"/>
              </w:rPr>
              <w:t xml:space="preserve"> </w:t>
            </w:r>
            <w:r w:rsidRPr="006E2C22">
              <w:rPr>
                <w:bCs/>
                <w:color w:val="000000" w:themeColor="text1"/>
                <w:szCs w:val="24"/>
              </w:rPr>
              <w:t>×</w:t>
            </w:r>
            <w:r w:rsidRPr="006E2C22">
              <w:rPr>
                <w:color w:val="000000" w:themeColor="text1"/>
                <w:szCs w:val="24"/>
              </w:rPr>
              <w:t xml:space="preserve"> Кп);</w:t>
            </w:r>
          </w:p>
          <w:p w14:paraId="6EC16C91" w14:textId="77777777" w:rsidR="00A47829" w:rsidRPr="006E2C22" w:rsidRDefault="00A47829" w:rsidP="007B12CA">
            <w:pPr>
              <w:spacing w:line="240" w:lineRule="auto"/>
              <w:ind w:left="1134" w:firstLine="0"/>
              <w:rPr>
                <w:color w:val="000000" w:themeColor="text1"/>
                <w:szCs w:val="24"/>
              </w:rPr>
            </w:pPr>
            <w:r w:rsidRPr="006E2C22">
              <w:rPr>
                <w:color w:val="000000" w:themeColor="text1"/>
                <w:szCs w:val="24"/>
                <w:lang w:val="en-US"/>
              </w:rPr>
              <w:t>b</w:t>
            </w:r>
            <w:r w:rsidRPr="006E2C22">
              <w:rPr>
                <w:color w:val="000000" w:themeColor="text1"/>
                <w:szCs w:val="24"/>
              </w:rPr>
              <w:t xml:space="preserve"> = -2 </w:t>
            </w:r>
            <w:r w:rsidRPr="006E2C22">
              <w:rPr>
                <w:bCs/>
                <w:color w:val="000000" w:themeColor="text1"/>
                <w:szCs w:val="24"/>
              </w:rPr>
              <w:t>×</w:t>
            </w:r>
            <w:r w:rsidRPr="006E2C22">
              <w:rPr>
                <w:color w:val="000000" w:themeColor="text1"/>
                <w:szCs w:val="24"/>
              </w:rPr>
              <w:t xml:space="preserve"> (1 + </w:t>
            </w:r>
            <w:r w:rsidRPr="006E2C22">
              <w:rPr>
                <w:color w:val="000000" w:themeColor="text1"/>
                <w:szCs w:val="24"/>
                <w:lang w:val="en-US"/>
              </w:rPr>
              <w:t>r</w:t>
            </w:r>
            <w:r w:rsidRPr="006E2C22">
              <w:rPr>
                <w:color w:val="000000" w:themeColor="text1"/>
                <w:szCs w:val="24"/>
              </w:rPr>
              <w:t>);</w:t>
            </w:r>
          </w:p>
          <w:p w14:paraId="0D6EE439" w14:textId="77777777" w:rsidR="00A47829" w:rsidRPr="006E2C22" w:rsidRDefault="00A47829" w:rsidP="007B12CA">
            <w:pPr>
              <w:spacing w:line="240" w:lineRule="auto"/>
              <w:ind w:left="1134" w:firstLine="0"/>
              <w:rPr>
                <w:color w:val="000000" w:themeColor="text1"/>
                <w:szCs w:val="24"/>
              </w:rPr>
            </w:pPr>
            <w:r w:rsidRPr="006E2C22">
              <w:rPr>
                <w:color w:val="000000" w:themeColor="text1"/>
                <w:szCs w:val="24"/>
                <w:lang w:val="en-US"/>
              </w:rPr>
              <w:t>c</w:t>
            </w:r>
            <w:r w:rsidRPr="006E2C22">
              <w:rPr>
                <w:color w:val="000000" w:themeColor="text1"/>
                <w:szCs w:val="24"/>
              </w:rPr>
              <w:t xml:space="preserve"> = 4 </w:t>
            </w:r>
            <w:r w:rsidRPr="006E2C22">
              <w:rPr>
                <w:bCs/>
                <w:color w:val="000000" w:themeColor="text1"/>
                <w:szCs w:val="24"/>
              </w:rPr>
              <w:t xml:space="preserve">× </w:t>
            </w:r>
            <w:r w:rsidRPr="006E2C22">
              <w:rPr>
                <w:color w:val="000000" w:themeColor="text1"/>
                <w:szCs w:val="24"/>
                <w:lang w:val="en-US"/>
              </w:rPr>
              <w:t>h</w:t>
            </w:r>
            <w:r w:rsidRPr="006E2C22">
              <w:rPr>
                <w:color w:val="000000" w:themeColor="text1"/>
                <w:szCs w:val="24"/>
              </w:rPr>
              <w:t>.</w:t>
            </w:r>
          </w:p>
          <w:p w14:paraId="723627C2" w14:textId="77777777" w:rsidR="00A47829" w:rsidRPr="006E2C22" w:rsidRDefault="00A47829" w:rsidP="007B12CA">
            <w:pPr>
              <w:spacing w:line="240" w:lineRule="auto"/>
              <w:ind w:left="34" w:firstLine="425"/>
              <w:rPr>
                <w:bCs/>
                <w:color w:val="000000" w:themeColor="text1"/>
                <w:szCs w:val="24"/>
              </w:rPr>
            </w:pPr>
            <w:r w:rsidRPr="006E2C22">
              <w:rPr>
                <w:bCs/>
                <w:color w:val="000000" w:themeColor="text1"/>
                <w:szCs w:val="24"/>
              </w:rPr>
              <w:t>При периметральной застройке минимальная площадь квартала возрастает с увеличением средней ширины зданий, коэффициент непрерывности застройки, и максимального коэффициента застройки (который уменьшается с ростом средней этажности). Площадь квартала при прочих равных условиях увеличивается по мере роста отношения длины к ширине квартала.</w:t>
            </w:r>
          </w:p>
        </w:tc>
      </w:tr>
      <w:tr w:rsidR="006E2C22" w:rsidRPr="006E2C22" w14:paraId="36A92E46" w14:textId="77777777" w:rsidTr="007B12CA">
        <w:trPr>
          <w:trHeight w:val="693"/>
        </w:trPr>
        <w:tc>
          <w:tcPr>
            <w:tcW w:w="1536" w:type="dxa"/>
            <w:shd w:val="clear" w:color="auto" w:fill="auto"/>
          </w:tcPr>
          <w:p w14:paraId="78FDA76F" w14:textId="77777777" w:rsidR="00A47829" w:rsidRPr="006E2C22" w:rsidRDefault="00A47829" w:rsidP="007B12CA">
            <w:pPr>
              <w:spacing w:line="360" w:lineRule="auto"/>
              <w:ind w:left="-93" w:right="-108" w:firstLine="0"/>
              <w:jc w:val="center"/>
              <w:rPr>
                <w:bCs/>
                <w:color w:val="000000" w:themeColor="text1"/>
                <w:szCs w:val="24"/>
                <w:lang w:val="en-US"/>
              </w:rPr>
            </w:pPr>
            <w:r w:rsidRPr="006E2C22">
              <w:rPr>
                <w:bCs/>
                <w:color w:val="000000" w:themeColor="text1"/>
                <w:szCs w:val="24"/>
              </w:rPr>
              <w:lastRenderedPageBreak/>
              <w:t>1.2.17</w:t>
            </w:r>
          </w:p>
        </w:tc>
        <w:tc>
          <w:tcPr>
            <w:tcW w:w="8382" w:type="dxa"/>
            <w:shd w:val="clear" w:color="auto" w:fill="auto"/>
          </w:tcPr>
          <w:p w14:paraId="360D48A8" w14:textId="77777777" w:rsidR="00A47829" w:rsidRPr="006E2C22" w:rsidRDefault="00A47829" w:rsidP="007B12CA">
            <w:pPr>
              <w:spacing w:line="240" w:lineRule="auto"/>
              <w:ind w:left="34" w:hanging="28"/>
              <w:rPr>
                <w:bCs/>
                <w:color w:val="000000" w:themeColor="text1"/>
                <w:szCs w:val="24"/>
              </w:rPr>
            </w:pPr>
            <w:r w:rsidRPr="006E2C22">
              <w:rPr>
                <w:bCs/>
                <w:color w:val="000000" w:themeColor="text1"/>
                <w:szCs w:val="24"/>
              </w:rPr>
              <w:t xml:space="preserve">Проектирование жилых кварталов с площадью не более 3 га, рекомендовано НГП МО (см. раздел I, подраздел 1, п.1.5). </w:t>
            </w:r>
          </w:p>
        </w:tc>
      </w:tr>
      <w:tr w:rsidR="006E2C22" w:rsidRPr="006E2C22" w14:paraId="50A890CE" w14:textId="77777777" w:rsidTr="007B12CA">
        <w:trPr>
          <w:trHeight w:val="693"/>
        </w:trPr>
        <w:tc>
          <w:tcPr>
            <w:tcW w:w="1536" w:type="dxa"/>
            <w:shd w:val="clear" w:color="auto" w:fill="auto"/>
          </w:tcPr>
          <w:p w14:paraId="1360F3B9" w14:textId="6427ACDC" w:rsidR="00A47829" w:rsidRPr="006E2C22" w:rsidRDefault="00A47829" w:rsidP="007B12CA">
            <w:pPr>
              <w:spacing w:line="240" w:lineRule="auto"/>
              <w:ind w:firstLine="22"/>
              <w:jc w:val="center"/>
              <w:textAlignment w:val="baseline"/>
              <w:rPr>
                <w:color w:val="000000" w:themeColor="text1"/>
                <w:szCs w:val="24"/>
              </w:rPr>
            </w:pPr>
            <w:r w:rsidRPr="006E2C22">
              <w:rPr>
                <w:color w:val="000000" w:themeColor="text1"/>
                <w:szCs w:val="24"/>
              </w:rPr>
              <w:t>1.3.1</w:t>
            </w:r>
            <w:r w:rsidR="00150A0B" w:rsidRPr="006E2C22">
              <w:rPr>
                <w:color w:val="000000" w:themeColor="text1"/>
                <w:szCs w:val="24"/>
              </w:rPr>
              <w:t>,</w:t>
            </w:r>
          </w:p>
          <w:p w14:paraId="0972ADD8" w14:textId="77777777"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таблица 3</w:t>
            </w:r>
          </w:p>
        </w:tc>
        <w:tc>
          <w:tcPr>
            <w:tcW w:w="8382" w:type="dxa"/>
            <w:shd w:val="clear" w:color="auto" w:fill="auto"/>
          </w:tcPr>
          <w:p w14:paraId="0F83DC56"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Виды и примерный состав объектов социального и коммунально-бытового назначения, в границах жилого квартала, жилого района и городского населенного пункта в таблице 6 установлена по НГП МО (см. приложение № 5).</w:t>
            </w:r>
          </w:p>
        </w:tc>
      </w:tr>
      <w:tr w:rsidR="006E2C22" w:rsidRPr="006E2C22" w14:paraId="17A01829" w14:textId="77777777" w:rsidTr="007B12CA">
        <w:trPr>
          <w:trHeight w:val="419"/>
        </w:trPr>
        <w:tc>
          <w:tcPr>
            <w:tcW w:w="1536" w:type="dxa"/>
            <w:shd w:val="clear" w:color="auto" w:fill="auto"/>
          </w:tcPr>
          <w:p w14:paraId="6DC80633" w14:textId="77777777" w:rsidR="00A47829" w:rsidRPr="006E2C22" w:rsidRDefault="00A47829" w:rsidP="007B12CA">
            <w:pPr>
              <w:spacing w:line="240" w:lineRule="auto"/>
              <w:ind w:left="-93" w:right="-108" w:firstLine="0"/>
              <w:jc w:val="center"/>
              <w:rPr>
                <w:bCs/>
                <w:color w:val="000000" w:themeColor="text1"/>
                <w:szCs w:val="24"/>
                <w:lang w:val="en-US"/>
              </w:rPr>
            </w:pPr>
            <w:r w:rsidRPr="006E2C22">
              <w:rPr>
                <w:bCs/>
                <w:color w:val="000000" w:themeColor="text1"/>
                <w:szCs w:val="24"/>
              </w:rPr>
              <w:t>1.3.</w:t>
            </w:r>
            <w:r w:rsidRPr="006E2C22">
              <w:rPr>
                <w:bCs/>
                <w:color w:val="000000" w:themeColor="text1"/>
                <w:szCs w:val="24"/>
                <w:lang w:val="en-US"/>
              </w:rPr>
              <w:t>4</w:t>
            </w:r>
          </w:p>
          <w:p w14:paraId="2DA2CACA" w14:textId="77777777" w:rsidR="00A47829" w:rsidRPr="006E2C22" w:rsidRDefault="00A47829" w:rsidP="007B12CA">
            <w:pPr>
              <w:spacing w:line="240" w:lineRule="auto"/>
              <w:ind w:left="-93" w:right="-108" w:firstLine="0"/>
              <w:jc w:val="center"/>
              <w:rPr>
                <w:color w:val="000000" w:themeColor="text1"/>
                <w:szCs w:val="24"/>
              </w:rPr>
            </w:pPr>
            <w:r w:rsidRPr="006E2C22">
              <w:rPr>
                <w:bCs/>
                <w:color w:val="000000" w:themeColor="text1"/>
                <w:szCs w:val="24"/>
              </w:rPr>
              <w:t xml:space="preserve">таблицы 4 и 5 </w:t>
            </w:r>
          </w:p>
        </w:tc>
        <w:tc>
          <w:tcPr>
            <w:tcW w:w="8382" w:type="dxa"/>
            <w:shd w:val="clear" w:color="auto" w:fill="auto"/>
          </w:tcPr>
          <w:p w14:paraId="594A6F63"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Минимальный уровень обеспеченности населения территорией</w:t>
            </w:r>
            <w:r w:rsidRPr="006E2C22">
              <w:rPr>
                <w:b/>
                <w:color w:val="000000" w:themeColor="text1"/>
                <w:szCs w:val="24"/>
              </w:rPr>
              <w:t xml:space="preserve"> </w:t>
            </w:r>
            <w:r w:rsidRPr="006E2C22">
              <w:rPr>
                <w:bCs/>
                <w:color w:val="000000" w:themeColor="text1"/>
                <w:szCs w:val="24"/>
              </w:rPr>
              <w:t xml:space="preserve">для размещения объектов в таблицах 7, 8, 9 </w:t>
            </w:r>
            <w:r w:rsidRPr="006E2C22">
              <w:rPr>
                <w:color w:val="000000" w:themeColor="text1"/>
                <w:szCs w:val="24"/>
              </w:rPr>
              <w:t xml:space="preserve">установлена в соответствии </w:t>
            </w:r>
            <w:r w:rsidRPr="006E2C22">
              <w:rPr>
                <w:color w:val="000000" w:themeColor="text1"/>
                <w:szCs w:val="24"/>
                <w:lang w:val="en-US"/>
              </w:rPr>
              <w:t>c</w:t>
            </w:r>
            <w:r w:rsidRPr="006E2C22">
              <w:rPr>
                <w:color w:val="000000" w:themeColor="text1"/>
                <w:szCs w:val="24"/>
              </w:rPr>
              <w:t xml:space="preserve"> НГП МО (см. раздел I, подраздел 1, п.</w:t>
            </w:r>
            <w:r w:rsidRPr="006E2C22">
              <w:rPr>
                <w:bCs/>
                <w:color w:val="000000" w:themeColor="text1"/>
                <w:szCs w:val="24"/>
              </w:rPr>
              <w:t xml:space="preserve"> 5.5 </w:t>
            </w:r>
            <w:r w:rsidRPr="006E2C22">
              <w:rPr>
                <w:color w:val="000000" w:themeColor="text1"/>
                <w:szCs w:val="24"/>
              </w:rPr>
              <w:t>и таблицы №№ 8, 29, 31, 32).</w:t>
            </w:r>
          </w:p>
        </w:tc>
      </w:tr>
      <w:tr w:rsidR="006E2C22" w:rsidRPr="006E2C22" w14:paraId="723D838F" w14:textId="77777777" w:rsidTr="007B12CA">
        <w:trPr>
          <w:trHeight w:val="709"/>
        </w:trPr>
        <w:tc>
          <w:tcPr>
            <w:tcW w:w="1536" w:type="dxa"/>
            <w:shd w:val="clear" w:color="auto" w:fill="auto"/>
          </w:tcPr>
          <w:p w14:paraId="73CBA5A6" w14:textId="77777777" w:rsidR="00A47829" w:rsidRPr="006E2C22" w:rsidRDefault="00A47829" w:rsidP="007B12CA">
            <w:pPr>
              <w:spacing w:line="240" w:lineRule="auto"/>
              <w:ind w:left="-93" w:right="-108" w:firstLine="0"/>
              <w:jc w:val="center"/>
              <w:rPr>
                <w:color w:val="000000" w:themeColor="text1"/>
                <w:szCs w:val="24"/>
              </w:rPr>
            </w:pPr>
            <w:r w:rsidRPr="006E2C22">
              <w:rPr>
                <w:bCs/>
                <w:color w:val="000000" w:themeColor="text1"/>
                <w:szCs w:val="24"/>
              </w:rPr>
              <w:lastRenderedPageBreak/>
              <w:t>1.4.1, 1.4.2, 1.4.4</w:t>
            </w:r>
          </w:p>
        </w:tc>
        <w:tc>
          <w:tcPr>
            <w:tcW w:w="8382" w:type="dxa"/>
            <w:shd w:val="clear" w:color="auto" w:fill="auto"/>
          </w:tcPr>
          <w:p w14:paraId="669EB974"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 xml:space="preserve">Обеспеченность жителей местами в дошкольных образовательных организациях (детских садах) и общеобразовательных организациях (школах), установлена в соответствии с НГП МО (см. раздел I, подраздел 5, п.5.18). </w:t>
            </w:r>
          </w:p>
        </w:tc>
      </w:tr>
      <w:tr w:rsidR="006E2C22" w:rsidRPr="006E2C22" w14:paraId="2678FA88" w14:textId="77777777" w:rsidTr="007B12CA">
        <w:tc>
          <w:tcPr>
            <w:tcW w:w="1536" w:type="dxa"/>
            <w:shd w:val="clear" w:color="auto" w:fill="auto"/>
          </w:tcPr>
          <w:p w14:paraId="3CECFEC8" w14:textId="77777777" w:rsidR="00A47829" w:rsidRPr="006E2C22" w:rsidRDefault="00A47829" w:rsidP="007B12CA">
            <w:pPr>
              <w:spacing w:line="360" w:lineRule="auto"/>
              <w:ind w:left="-93" w:right="-108" w:firstLine="0"/>
              <w:jc w:val="center"/>
              <w:rPr>
                <w:color w:val="000000" w:themeColor="text1"/>
                <w:szCs w:val="24"/>
              </w:rPr>
            </w:pPr>
            <w:r w:rsidRPr="006E2C22">
              <w:rPr>
                <w:bCs/>
                <w:color w:val="000000" w:themeColor="text1"/>
                <w:szCs w:val="24"/>
              </w:rPr>
              <w:t>1.4.5</w:t>
            </w:r>
          </w:p>
        </w:tc>
        <w:tc>
          <w:tcPr>
            <w:tcW w:w="8382" w:type="dxa"/>
            <w:shd w:val="clear" w:color="auto" w:fill="auto"/>
          </w:tcPr>
          <w:p w14:paraId="6AF725FB" w14:textId="4C217960" w:rsidR="00A47829" w:rsidRPr="006E2C22" w:rsidRDefault="00A47829" w:rsidP="00444072">
            <w:pPr>
              <w:spacing w:line="240" w:lineRule="auto"/>
              <w:ind w:right="23" w:firstLine="34"/>
              <w:jc w:val="left"/>
              <w:rPr>
                <w:color w:val="000000" w:themeColor="text1"/>
                <w:szCs w:val="24"/>
              </w:rPr>
            </w:pPr>
            <w:r w:rsidRPr="006E2C22">
              <w:rPr>
                <w:bCs/>
                <w:color w:val="000000" w:themeColor="text1"/>
                <w:szCs w:val="24"/>
              </w:rPr>
              <w:t xml:space="preserve">Максимальная доступность объекта общего образования для жителей сельского населенного пункта установлена по </w:t>
            </w:r>
            <w:r w:rsidRPr="006E2C22">
              <w:rPr>
                <w:color w:val="000000" w:themeColor="text1"/>
                <w:szCs w:val="24"/>
              </w:rPr>
              <w:t xml:space="preserve">НГП МО </w:t>
            </w:r>
          </w:p>
        </w:tc>
      </w:tr>
      <w:tr w:rsidR="006E2C22" w:rsidRPr="006E2C22" w14:paraId="1BEEA996" w14:textId="77777777" w:rsidTr="007B12CA">
        <w:tc>
          <w:tcPr>
            <w:tcW w:w="1536" w:type="dxa"/>
            <w:shd w:val="clear" w:color="auto" w:fill="auto"/>
          </w:tcPr>
          <w:p w14:paraId="0A300010" w14:textId="77777777" w:rsidR="00A47829" w:rsidRPr="006E2C22" w:rsidRDefault="00A47829" w:rsidP="007B12CA">
            <w:pPr>
              <w:spacing w:line="240" w:lineRule="auto"/>
              <w:ind w:left="-93" w:right="-108" w:firstLine="0"/>
              <w:jc w:val="center"/>
              <w:rPr>
                <w:color w:val="000000" w:themeColor="text1"/>
                <w:szCs w:val="24"/>
              </w:rPr>
            </w:pPr>
            <w:r w:rsidRPr="006E2C22">
              <w:rPr>
                <w:bCs/>
                <w:color w:val="000000" w:themeColor="text1"/>
                <w:szCs w:val="24"/>
              </w:rPr>
              <w:t>1.4.6</w:t>
            </w:r>
          </w:p>
        </w:tc>
        <w:tc>
          <w:tcPr>
            <w:tcW w:w="8382" w:type="dxa"/>
            <w:shd w:val="clear" w:color="auto" w:fill="auto"/>
          </w:tcPr>
          <w:p w14:paraId="6E7F1251" w14:textId="77777777" w:rsidR="00A47829" w:rsidRPr="006E2C22" w:rsidRDefault="00A47829" w:rsidP="007B12CA">
            <w:pPr>
              <w:spacing w:line="240" w:lineRule="auto"/>
              <w:ind w:right="24" w:firstLine="33"/>
              <w:rPr>
                <w:color w:val="000000" w:themeColor="text1"/>
                <w:szCs w:val="24"/>
              </w:rPr>
            </w:pPr>
            <w:r w:rsidRPr="006E2C22">
              <w:rPr>
                <w:bCs/>
                <w:color w:val="000000" w:themeColor="text1"/>
                <w:szCs w:val="24"/>
              </w:rPr>
              <w:t xml:space="preserve">Максимальная доступность дошкольной образовательной </w:t>
            </w:r>
            <w:r w:rsidRPr="006E2C22">
              <w:rPr>
                <w:color w:val="000000" w:themeColor="text1"/>
                <w:szCs w:val="24"/>
              </w:rPr>
              <w:t>организации</w:t>
            </w:r>
            <w:r w:rsidRPr="006E2C22">
              <w:rPr>
                <w:bCs/>
                <w:color w:val="000000" w:themeColor="text1"/>
                <w:szCs w:val="24"/>
              </w:rPr>
              <w:t xml:space="preserve"> для жителей сельского населенного пункта установлена по аналогии с доступностью объектов общего образования и учетом размеров </w:t>
            </w:r>
            <w:r w:rsidRPr="006E2C22">
              <w:rPr>
                <w:color w:val="000000" w:themeColor="text1"/>
                <w:szCs w:val="24"/>
              </w:rPr>
              <w:t>территории городского поселения</w:t>
            </w:r>
          </w:p>
        </w:tc>
      </w:tr>
      <w:tr w:rsidR="006E2C22" w:rsidRPr="006E2C22" w14:paraId="3D5CE6B0" w14:textId="77777777" w:rsidTr="007B12CA">
        <w:tc>
          <w:tcPr>
            <w:tcW w:w="1536" w:type="dxa"/>
            <w:shd w:val="clear" w:color="auto" w:fill="auto"/>
          </w:tcPr>
          <w:p w14:paraId="2DEC9238" w14:textId="77777777" w:rsidR="00A47829" w:rsidRPr="006E2C22" w:rsidRDefault="00A47829" w:rsidP="007B12CA">
            <w:pPr>
              <w:spacing w:line="240" w:lineRule="auto"/>
              <w:ind w:firstLine="22"/>
              <w:jc w:val="center"/>
              <w:textAlignment w:val="baseline"/>
              <w:rPr>
                <w:color w:val="000000" w:themeColor="text1"/>
                <w:szCs w:val="24"/>
              </w:rPr>
            </w:pPr>
            <w:r w:rsidRPr="006E2C22">
              <w:rPr>
                <w:bCs/>
                <w:color w:val="000000" w:themeColor="text1"/>
                <w:szCs w:val="24"/>
              </w:rPr>
              <w:t>1.5.1</w:t>
            </w:r>
          </w:p>
        </w:tc>
        <w:tc>
          <w:tcPr>
            <w:tcW w:w="8382" w:type="dxa"/>
            <w:shd w:val="clear" w:color="auto" w:fill="auto"/>
          </w:tcPr>
          <w:p w14:paraId="67B2470F" w14:textId="77777777" w:rsidR="00A47829" w:rsidRPr="006E2C22" w:rsidRDefault="00A47829" w:rsidP="007B12CA">
            <w:pPr>
              <w:spacing w:line="240" w:lineRule="auto"/>
              <w:ind w:left="-9"/>
              <w:textAlignment w:val="baseline"/>
              <w:rPr>
                <w:color w:val="000000" w:themeColor="text1"/>
                <w:szCs w:val="24"/>
              </w:rPr>
            </w:pPr>
            <w:r w:rsidRPr="006E2C22">
              <w:rPr>
                <w:color w:val="000000" w:themeColor="text1"/>
                <w:szCs w:val="24"/>
              </w:rPr>
              <w:t>Обеспеченность жителей объектами массового спорта (единовременная пропускная способность объектов спорта), спортивными залами, плавательными бассейнами, спортивными плоскостными сооружениями установлена в соответствии с НГП МО (см. раздел I, подраздел 5, п.5.18).</w:t>
            </w:r>
          </w:p>
        </w:tc>
      </w:tr>
      <w:tr w:rsidR="006E2C22" w:rsidRPr="006E2C22" w14:paraId="25DF8789" w14:textId="77777777" w:rsidTr="007B12CA">
        <w:trPr>
          <w:trHeight w:val="998"/>
        </w:trPr>
        <w:tc>
          <w:tcPr>
            <w:tcW w:w="1536" w:type="dxa"/>
            <w:shd w:val="clear" w:color="auto" w:fill="auto"/>
          </w:tcPr>
          <w:p w14:paraId="300AB86B" w14:textId="77777777" w:rsidR="00A47829" w:rsidRPr="006E2C22" w:rsidRDefault="00A47829" w:rsidP="007B12CA">
            <w:pPr>
              <w:spacing w:line="240" w:lineRule="auto"/>
              <w:ind w:left="-93" w:right="-108" w:firstLine="0"/>
              <w:jc w:val="center"/>
              <w:rPr>
                <w:color w:val="000000" w:themeColor="text1"/>
                <w:szCs w:val="24"/>
              </w:rPr>
            </w:pPr>
            <w:r w:rsidRPr="006E2C22">
              <w:rPr>
                <w:bCs/>
                <w:color w:val="000000" w:themeColor="text1"/>
                <w:szCs w:val="24"/>
              </w:rPr>
              <w:t>1.5.2</w:t>
            </w:r>
          </w:p>
        </w:tc>
        <w:tc>
          <w:tcPr>
            <w:tcW w:w="8382" w:type="dxa"/>
            <w:shd w:val="clear" w:color="auto" w:fill="auto"/>
          </w:tcPr>
          <w:p w14:paraId="2651A97A"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Максимальная пешеходная доступность до объектов физической культуры и массового спорта установлена по НГП МО (см. раздел I, подраздел 6, п.6.9 и таблица № 34).</w:t>
            </w:r>
          </w:p>
        </w:tc>
      </w:tr>
      <w:tr w:rsidR="006E2C22" w:rsidRPr="006E2C22" w14:paraId="482D4C19" w14:textId="77777777" w:rsidTr="007B12CA">
        <w:tc>
          <w:tcPr>
            <w:tcW w:w="1536" w:type="dxa"/>
            <w:shd w:val="clear" w:color="auto" w:fill="auto"/>
          </w:tcPr>
          <w:p w14:paraId="0B5F60EC" w14:textId="784F1787" w:rsidR="00A47829" w:rsidRPr="006E2C22" w:rsidRDefault="00A47829" w:rsidP="007B12CA">
            <w:pPr>
              <w:spacing w:line="240" w:lineRule="auto"/>
              <w:ind w:firstLine="0"/>
              <w:jc w:val="center"/>
              <w:textAlignment w:val="baseline"/>
              <w:rPr>
                <w:color w:val="000000" w:themeColor="text1"/>
                <w:szCs w:val="24"/>
              </w:rPr>
            </w:pPr>
            <w:r w:rsidRPr="006E2C22">
              <w:rPr>
                <w:color w:val="000000" w:themeColor="text1"/>
                <w:szCs w:val="24"/>
              </w:rPr>
              <w:t>1.6.1</w:t>
            </w:r>
            <w:r w:rsidR="00150A0B" w:rsidRPr="006E2C22">
              <w:rPr>
                <w:color w:val="000000" w:themeColor="text1"/>
                <w:szCs w:val="24"/>
              </w:rPr>
              <w:t>,</w:t>
            </w:r>
          </w:p>
          <w:p w14:paraId="65160284" w14:textId="77777777"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таблица 6</w:t>
            </w:r>
          </w:p>
        </w:tc>
        <w:tc>
          <w:tcPr>
            <w:tcW w:w="8382" w:type="dxa"/>
            <w:shd w:val="clear" w:color="auto" w:fill="auto"/>
          </w:tcPr>
          <w:p w14:paraId="186B786B" w14:textId="77777777" w:rsidR="00A47829" w:rsidRPr="006E2C22" w:rsidRDefault="00A47829" w:rsidP="007B12CA">
            <w:pPr>
              <w:spacing w:line="240" w:lineRule="auto"/>
              <w:ind w:left="-9"/>
              <w:textAlignment w:val="baseline"/>
              <w:rPr>
                <w:color w:val="000000" w:themeColor="text1"/>
                <w:szCs w:val="24"/>
              </w:rPr>
            </w:pPr>
            <w:r w:rsidRPr="006E2C22">
              <w:rPr>
                <w:color w:val="000000" w:themeColor="text1"/>
                <w:szCs w:val="24"/>
              </w:rPr>
              <w:t>Предельно допустимые уровни обеспеченности и территориальной доступности муниципальных учреждений культуры и досуга установлены согласно распоряжению Министерства культуры Российской Федерации от 02 августа 2017 г. № Р-965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6DF75B03" w14:textId="77777777" w:rsidR="00A47829" w:rsidRPr="006E2C22" w:rsidRDefault="00A47829" w:rsidP="007B12CA">
            <w:pPr>
              <w:spacing w:line="240" w:lineRule="auto"/>
              <w:ind w:left="-9"/>
              <w:textAlignment w:val="baseline"/>
              <w:rPr>
                <w:color w:val="000000" w:themeColor="text1"/>
                <w:szCs w:val="24"/>
              </w:rPr>
            </w:pPr>
            <w:r w:rsidRPr="006E2C22">
              <w:rPr>
                <w:color w:val="000000" w:themeColor="text1"/>
                <w:szCs w:val="24"/>
              </w:rPr>
              <w:t xml:space="preserve">Предельно допустимые уровни обеспеченности и территориальной доступности многофункциональных досуговых центров для детей и молодежи установлены согласно Методическим рекомендациям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утвержденным приказом Федерального агентства по делам молодежи от 13.05.2016 № 167. </w:t>
            </w:r>
          </w:p>
          <w:p w14:paraId="456B807E"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Транспортная доступность установлена для случая размещения объектов культуры в населенных пунктах, отличных от пункта проживания, исходя из допустимого времени движения до таких населенных пунктов на территории городского округа.</w:t>
            </w:r>
          </w:p>
        </w:tc>
      </w:tr>
      <w:tr w:rsidR="006E2C22" w:rsidRPr="006E2C22" w14:paraId="6C973A0D" w14:textId="77777777" w:rsidTr="007B12CA">
        <w:tc>
          <w:tcPr>
            <w:tcW w:w="1536" w:type="dxa"/>
            <w:shd w:val="clear" w:color="auto" w:fill="auto"/>
          </w:tcPr>
          <w:p w14:paraId="0CCD2B42" w14:textId="77777777" w:rsidR="00A47829" w:rsidRPr="006E2C22" w:rsidRDefault="00A47829" w:rsidP="007B12CA">
            <w:pPr>
              <w:spacing w:line="240" w:lineRule="auto"/>
              <w:ind w:left="-93" w:right="-108" w:firstLine="0"/>
              <w:jc w:val="center"/>
              <w:rPr>
                <w:bCs/>
                <w:color w:val="000000" w:themeColor="text1"/>
                <w:szCs w:val="24"/>
              </w:rPr>
            </w:pPr>
            <w:r w:rsidRPr="006E2C22">
              <w:rPr>
                <w:bCs/>
                <w:color w:val="000000" w:themeColor="text1"/>
                <w:szCs w:val="24"/>
              </w:rPr>
              <w:t>1.7.1</w:t>
            </w:r>
          </w:p>
        </w:tc>
        <w:tc>
          <w:tcPr>
            <w:tcW w:w="8382" w:type="dxa"/>
            <w:shd w:val="clear" w:color="auto" w:fill="auto"/>
          </w:tcPr>
          <w:p w14:paraId="36014417" w14:textId="77777777" w:rsidR="00A47829" w:rsidRPr="006E2C22" w:rsidRDefault="00A47829" w:rsidP="007B12CA">
            <w:pPr>
              <w:spacing w:line="240" w:lineRule="auto"/>
              <w:ind w:right="24" w:firstLine="33"/>
              <w:rPr>
                <w:color w:val="000000" w:themeColor="text1"/>
                <w:szCs w:val="24"/>
              </w:rPr>
            </w:pPr>
            <w:r w:rsidRPr="006E2C22">
              <w:rPr>
                <w:bCs/>
                <w:color w:val="000000" w:themeColor="text1"/>
                <w:szCs w:val="24"/>
              </w:rPr>
              <w:t xml:space="preserve">Минимальная обеспеченность населения объектами </w:t>
            </w:r>
            <w:r w:rsidRPr="006E2C22">
              <w:rPr>
                <w:color w:val="000000" w:themeColor="text1"/>
                <w:szCs w:val="24"/>
              </w:rPr>
              <w:t>общественного питания и бытового обслуживания установлена в соответствии с НГП МО (см. раздел I, подраздел 5, п.5.18).</w:t>
            </w:r>
          </w:p>
          <w:p w14:paraId="699DFA46"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 xml:space="preserve">Обеспеченность жителей торговыми объектами местного значения установлена в соответствии с Нормативами минимальной обеспеченности населения Московской области площадью торговых объектов местного значения, утвержденными </w:t>
            </w:r>
            <w:hyperlink w:anchor="sub_0" w:history="1">
              <w:r w:rsidRPr="006E2C22">
                <w:rPr>
                  <w:color w:val="000000" w:themeColor="text1"/>
                  <w:szCs w:val="24"/>
                </w:rPr>
                <w:t>постановление</w:t>
              </w:r>
            </w:hyperlink>
            <w:r w:rsidRPr="006E2C22">
              <w:rPr>
                <w:color w:val="000000" w:themeColor="text1"/>
                <w:szCs w:val="24"/>
              </w:rPr>
              <w:t>м Правительства Московской области от 28.03.2017 № 221/10.</w:t>
            </w:r>
          </w:p>
        </w:tc>
      </w:tr>
      <w:tr w:rsidR="006E2C22" w:rsidRPr="006E2C22" w14:paraId="3009DF1C" w14:textId="77777777" w:rsidTr="007B12CA">
        <w:tc>
          <w:tcPr>
            <w:tcW w:w="1536" w:type="dxa"/>
            <w:shd w:val="clear" w:color="auto" w:fill="auto"/>
          </w:tcPr>
          <w:p w14:paraId="009AF0C6" w14:textId="77777777" w:rsidR="00A47829" w:rsidRPr="006E2C22" w:rsidRDefault="00A47829" w:rsidP="007B12CA">
            <w:pPr>
              <w:spacing w:line="240" w:lineRule="auto"/>
              <w:ind w:left="-93" w:right="-108" w:firstLine="0"/>
              <w:jc w:val="center"/>
              <w:rPr>
                <w:bCs/>
                <w:color w:val="000000" w:themeColor="text1"/>
                <w:szCs w:val="24"/>
              </w:rPr>
            </w:pPr>
            <w:r w:rsidRPr="006E2C22">
              <w:rPr>
                <w:bCs/>
                <w:color w:val="000000" w:themeColor="text1"/>
                <w:szCs w:val="24"/>
              </w:rPr>
              <w:t xml:space="preserve">1.7.3, </w:t>
            </w:r>
            <w:r w:rsidRPr="006E2C22">
              <w:rPr>
                <w:color w:val="000000" w:themeColor="text1"/>
                <w:szCs w:val="24"/>
              </w:rPr>
              <w:t xml:space="preserve">таблица 7, </w:t>
            </w:r>
            <w:r w:rsidRPr="006E2C22">
              <w:rPr>
                <w:bCs/>
                <w:color w:val="000000" w:themeColor="text1"/>
                <w:szCs w:val="24"/>
              </w:rPr>
              <w:t>1.7.4</w:t>
            </w:r>
          </w:p>
        </w:tc>
        <w:tc>
          <w:tcPr>
            <w:tcW w:w="8382" w:type="dxa"/>
            <w:shd w:val="clear" w:color="auto" w:fill="auto"/>
          </w:tcPr>
          <w:p w14:paraId="53138CB5" w14:textId="77777777" w:rsidR="00A47829" w:rsidRPr="006E2C22" w:rsidRDefault="00A47829" w:rsidP="007B12CA">
            <w:pPr>
              <w:spacing w:line="240" w:lineRule="auto"/>
              <w:ind w:right="24" w:firstLine="33"/>
              <w:rPr>
                <w:bCs/>
                <w:color w:val="000000" w:themeColor="text1"/>
                <w:szCs w:val="24"/>
              </w:rPr>
            </w:pPr>
            <w:r w:rsidRPr="006E2C22">
              <w:rPr>
                <w:color w:val="000000" w:themeColor="text1"/>
                <w:szCs w:val="24"/>
              </w:rPr>
              <w:t>Максимальная пешеходная доступность от места жительства до объектов торговли, общественного питания и бытового обслуживания в городе установлена по НГП МО (см. раздел I, подраздел 6, п.6.9 и таблица № 34), в сельском населенном пункте по НГП МО (см. раздел I, подраздел 6, п.6.1).</w:t>
            </w:r>
          </w:p>
        </w:tc>
      </w:tr>
      <w:tr w:rsidR="006E2C22" w:rsidRPr="006E2C22" w14:paraId="2C763A98" w14:textId="77777777" w:rsidTr="007B12CA">
        <w:tc>
          <w:tcPr>
            <w:tcW w:w="1536" w:type="dxa"/>
            <w:shd w:val="clear" w:color="auto" w:fill="auto"/>
          </w:tcPr>
          <w:p w14:paraId="05C114EF" w14:textId="77777777" w:rsidR="00A47829" w:rsidRPr="006E2C22" w:rsidRDefault="00A47829" w:rsidP="007B12CA">
            <w:pPr>
              <w:spacing w:line="240" w:lineRule="auto"/>
              <w:ind w:left="-93" w:right="-108" w:firstLine="0"/>
              <w:jc w:val="center"/>
              <w:rPr>
                <w:bCs/>
                <w:color w:val="000000" w:themeColor="text1"/>
                <w:szCs w:val="24"/>
              </w:rPr>
            </w:pPr>
            <w:r w:rsidRPr="006E2C22">
              <w:rPr>
                <w:color w:val="000000" w:themeColor="text1"/>
                <w:szCs w:val="24"/>
              </w:rPr>
              <w:t>1.8.1</w:t>
            </w:r>
          </w:p>
        </w:tc>
        <w:tc>
          <w:tcPr>
            <w:tcW w:w="8382" w:type="dxa"/>
            <w:shd w:val="clear" w:color="auto" w:fill="auto"/>
          </w:tcPr>
          <w:p w14:paraId="5B4CCD8B" w14:textId="010C3E2C" w:rsidR="00A47829" w:rsidRPr="006E2C22" w:rsidRDefault="00A47829" w:rsidP="007B12CA">
            <w:pPr>
              <w:spacing w:line="240" w:lineRule="auto"/>
              <w:ind w:right="24" w:firstLine="33"/>
              <w:rPr>
                <w:bCs/>
                <w:color w:val="000000" w:themeColor="text1"/>
                <w:szCs w:val="24"/>
              </w:rPr>
            </w:pPr>
            <w:r w:rsidRPr="006E2C22">
              <w:rPr>
                <w:color w:val="000000" w:themeColor="text1"/>
                <w:szCs w:val="24"/>
              </w:rPr>
              <w:t>Расчетный уровень автомобилизации</w:t>
            </w:r>
            <w:r w:rsidRPr="006E2C22">
              <w:rPr>
                <w:bCs/>
                <w:color w:val="000000" w:themeColor="text1"/>
                <w:szCs w:val="24"/>
              </w:rPr>
              <w:t xml:space="preserve"> установлен по </w:t>
            </w:r>
            <w:r w:rsidRPr="006E2C22">
              <w:rPr>
                <w:color w:val="000000" w:themeColor="text1"/>
                <w:szCs w:val="24"/>
              </w:rPr>
              <w:t>НГП МО (см. раздел I, подраздел 5, п.</w:t>
            </w:r>
            <w:r w:rsidR="00892DB5" w:rsidRPr="006E2C22">
              <w:rPr>
                <w:bCs/>
                <w:color w:val="000000" w:themeColor="text1"/>
                <w:szCs w:val="24"/>
              </w:rPr>
              <w:t>5.12</w:t>
            </w:r>
            <w:r w:rsidRPr="006E2C22">
              <w:rPr>
                <w:color w:val="000000" w:themeColor="text1"/>
                <w:szCs w:val="24"/>
              </w:rPr>
              <w:t>).</w:t>
            </w:r>
          </w:p>
        </w:tc>
      </w:tr>
      <w:tr w:rsidR="006E2C22" w:rsidRPr="006E2C22" w14:paraId="43D63BBE" w14:textId="77777777" w:rsidTr="007B12CA">
        <w:tc>
          <w:tcPr>
            <w:tcW w:w="1536" w:type="dxa"/>
            <w:shd w:val="clear" w:color="auto" w:fill="auto"/>
          </w:tcPr>
          <w:p w14:paraId="4EB29EAD" w14:textId="0D467CA0"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1.8.4</w:t>
            </w:r>
            <w:r w:rsidR="00150A0B" w:rsidRPr="006E2C22">
              <w:rPr>
                <w:color w:val="000000" w:themeColor="text1"/>
                <w:szCs w:val="24"/>
              </w:rPr>
              <w:t>,</w:t>
            </w:r>
          </w:p>
          <w:p w14:paraId="357E3B4C" w14:textId="77777777" w:rsidR="00A47829" w:rsidRPr="006E2C22" w:rsidRDefault="00A47829" w:rsidP="007B12CA">
            <w:pPr>
              <w:spacing w:line="240" w:lineRule="auto"/>
              <w:ind w:left="-93" w:right="-108" w:firstLine="0"/>
              <w:jc w:val="center"/>
              <w:rPr>
                <w:bCs/>
                <w:color w:val="000000" w:themeColor="text1"/>
                <w:szCs w:val="24"/>
              </w:rPr>
            </w:pPr>
            <w:r w:rsidRPr="006E2C22">
              <w:rPr>
                <w:color w:val="000000" w:themeColor="text1"/>
                <w:szCs w:val="24"/>
              </w:rPr>
              <w:t>таблица 8</w:t>
            </w:r>
          </w:p>
        </w:tc>
        <w:tc>
          <w:tcPr>
            <w:tcW w:w="8382" w:type="dxa"/>
            <w:shd w:val="clear" w:color="auto" w:fill="auto"/>
          </w:tcPr>
          <w:p w14:paraId="46B5B464"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 xml:space="preserve">Параметры объектов улично-дорожной сети установлены с учетом [2] </w:t>
            </w:r>
            <w:r w:rsidRPr="006E2C22">
              <w:rPr>
                <w:bCs/>
                <w:color w:val="000000" w:themeColor="text1"/>
                <w:szCs w:val="24"/>
              </w:rPr>
              <w:t xml:space="preserve">(см. п. </w:t>
            </w:r>
            <w:r w:rsidRPr="006E2C22">
              <w:rPr>
                <w:color w:val="000000" w:themeColor="text1"/>
                <w:szCs w:val="24"/>
              </w:rPr>
              <w:t>11.5, п. 11.6 и приложение Е</w:t>
            </w:r>
            <w:r w:rsidRPr="006E2C22">
              <w:rPr>
                <w:bCs/>
                <w:color w:val="000000" w:themeColor="text1"/>
                <w:szCs w:val="24"/>
              </w:rPr>
              <w:t>) и ТСН ПЗП-99 МО (</w:t>
            </w:r>
            <w:r w:rsidRPr="006E2C22">
              <w:rPr>
                <w:color w:val="000000" w:themeColor="text1"/>
                <w:szCs w:val="24"/>
              </w:rPr>
              <w:t>см. п. 10.13 и п. 10.17, таблицы 6 и 8).</w:t>
            </w:r>
          </w:p>
        </w:tc>
      </w:tr>
      <w:tr w:rsidR="006E2C22" w:rsidRPr="006E2C22" w14:paraId="057EF86F" w14:textId="77777777" w:rsidTr="007B12CA">
        <w:tc>
          <w:tcPr>
            <w:tcW w:w="1536" w:type="dxa"/>
            <w:shd w:val="clear" w:color="auto" w:fill="auto"/>
          </w:tcPr>
          <w:p w14:paraId="0CBEB295" w14:textId="77777777" w:rsidR="00A47829" w:rsidRPr="006E2C22" w:rsidRDefault="00A47829" w:rsidP="007B12CA">
            <w:pPr>
              <w:spacing w:line="240" w:lineRule="auto"/>
              <w:ind w:left="-93" w:right="-108" w:firstLine="0"/>
              <w:jc w:val="center"/>
              <w:rPr>
                <w:bCs/>
                <w:color w:val="000000" w:themeColor="text1"/>
                <w:szCs w:val="24"/>
              </w:rPr>
            </w:pPr>
            <w:r w:rsidRPr="006E2C22">
              <w:rPr>
                <w:color w:val="000000" w:themeColor="text1"/>
                <w:szCs w:val="24"/>
              </w:rPr>
              <w:t>вело</w:t>
            </w:r>
          </w:p>
        </w:tc>
        <w:tc>
          <w:tcPr>
            <w:tcW w:w="8382" w:type="dxa"/>
            <w:shd w:val="clear" w:color="auto" w:fill="auto"/>
          </w:tcPr>
          <w:p w14:paraId="0AD5A758"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Плотность улично-дорожной сети Рудс с прямоугольной структурой кварталов определяется по формуле:</w:t>
            </w:r>
          </w:p>
          <w:p w14:paraId="41818AB3"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Рудс = Lудс / Sкв = ((</w:t>
            </w:r>
            <w:r w:rsidRPr="006E2C22">
              <w:rPr>
                <w:color w:val="000000" w:themeColor="text1"/>
                <w:szCs w:val="24"/>
                <w:lang w:val="en-US"/>
              </w:rPr>
              <w:t>X</w:t>
            </w:r>
            <w:r w:rsidRPr="006E2C22">
              <w:rPr>
                <w:color w:val="000000" w:themeColor="text1"/>
                <w:szCs w:val="24"/>
              </w:rPr>
              <w:t>+</w:t>
            </w:r>
            <w:r w:rsidRPr="006E2C22">
              <w:rPr>
                <w:color w:val="000000" w:themeColor="text1"/>
                <w:szCs w:val="24"/>
                <w:lang w:val="en-US"/>
              </w:rPr>
              <w:t>d</w:t>
            </w:r>
            <w:r w:rsidRPr="006E2C22">
              <w:rPr>
                <w:color w:val="000000" w:themeColor="text1"/>
                <w:szCs w:val="24"/>
              </w:rPr>
              <w:t>)+(</w:t>
            </w:r>
            <w:r w:rsidRPr="006E2C22">
              <w:rPr>
                <w:color w:val="000000" w:themeColor="text1"/>
                <w:szCs w:val="24"/>
                <w:lang w:val="en-US"/>
              </w:rPr>
              <w:t>Y</w:t>
            </w:r>
            <w:r w:rsidRPr="006E2C22">
              <w:rPr>
                <w:color w:val="000000" w:themeColor="text1"/>
                <w:szCs w:val="24"/>
              </w:rPr>
              <w:t>+</w:t>
            </w:r>
            <w:r w:rsidRPr="006E2C22">
              <w:rPr>
                <w:color w:val="000000" w:themeColor="text1"/>
                <w:szCs w:val="24"/>
                <w:lang w:val="en-US"/>
              </w:rPr>
              <w:t>d</w:t>
            </w:r>
            <w:r w:rsidRPr="006E2C22">
              <w:rPr>
                <w:color w:val="000000" w:themeColor="text1"/>
                <w:szCs w:val="24"/>
              </w:rPr>
              <w:t>)) / ((</w:t>
            </w:r>
            <w:r w:rsidRPr="006E2C22">
              <w:rPr>
                <w:color w:val="000000" w:themeColor="text1"/>
                <w:szCs w:val="24"/>
                <w:lang w:val="en-US"/>
              </w:rPr>
              <w:t>X</w:t>
            </w:r>
            <w:r w:rsidRPr="006E2C22">
              <w:rPr>
                <w:color w:val="000000" w:themeColor="text1"/>
                <w:szCs w:val="24"/>
              </w:rPr>
              <w:t>+</w:t>
            </w:r>
            <w:r w:rsidRPr="006E2C22">
              <w:rPr>
                <w:color w:val="000000" w:themeColor="text1"/>
                <w:szCs w:val="24"/>
                <w:lang w:val="en-US"/>
              </w:rPr>
              <w:t>d</w:t>
            </w:r>
            <w:r w:rsidRPr="006E2C22">
              <w:rPr>
                <w:color w:val="000000" w:themeColor="text1"/>
                <w:szCs w:val="24"/>
              </w:rPr>
              <w:t>)×(</w:t>
            </w:r>
            <w:r w:rsidRPr="006E2C22">
              <w:rPr>
                <w:color w:val="000000" w:themeColor="text1"/>
                <w:szCs w:val="24"/>
                <w:lang w:val="en-US"/>
              </w:rPr>
              <w:t>Y</w:t>
            </w:r>
            <w:r w:rsidRPr="006E2C22">
              <w:rPr>
                <w:color w:val="000000" w:themeColor="text1"/>
                <w:szCs w:val="24"/>
              </w:rPr>
              <w:t>+</w:t>
            </w:r>
            <w:r w:rsidRPr="006E2C22">
              <w:rPr>
                <w:color w:val="000000" w:themeColor="text1"/>
                <w:szCs w:val="24"/>
                <w:lang w:val="en-US"/>
              </w:rPr>
              <w:t>d</w:t>
            </w:r>
            <w:r w:rsidRPr="006E2C22">
              <w:rPr>
                <w:color w:val="000000" w:themeColor="text1"/>
                <w:szCs w:val="24"/>
              </w:rPr>
              <w:t xml:space="preserve">)), </w:t>
            </w:r>
          </w:p>
          <w:p w14:paraId="21B2C38E"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lastRenderedPageBreak/>
              <w:t>где  Sкв – площадь квартала;</w:t>
            </w:r>
          </w:p>
          <w:p w14:paraId="6204DFD9"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Lудс – длина участка улицы, обслуживающей квартал;</w:t>
            </w:r>
          </w:p>
          <w:p w14:paraId="700C69B0"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Sудс – площадь участка улицы, обслуживающей квартал;</w:t>
            </w:r>
          </w:p>
          <w:p w14:paraId="273F6752"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Y – длина квартала;</w:t>
            </w:r>
          </w:p>
          <w:p w14:paraId="466B7B4C"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X – ширина квартала;</w:t>
            </w:r>
          </w:p>
          <w:p w14:paraId="2465E987"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d – ширина улицы.</w:t>
            </w:r>
          </w:p>
          <w:p w14:paraId="74BCAE7D"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Минимальная плотность улично-дорожной сети кварталов многоквартирной жилой и общественно-деловой застройки в городе 7 км/км</w:t>
            </w:r>
            <w:r w:rsidRPr="006E2C22">
              <w:rPr>
                <w:color w:val="000000" w:themeColor="text1"/>
                <w:szCs w:val="24"/>
                <w:vertAlign w:val="superscript"/>
              </w:rPr>
              <w:t>2</w:t>
            </w:r>
            <w:r w:rsidRPr="006E2C22">
              <w:rPr>
                <w:color w:val="000000" w:themeColor="text1"/>
                <w:szCs w:val="24"/>
              </w:rPr>
              <w:t xml:space="preserve"> установлена с учетом НГП МО (см. раздел I, подраздел 1, п.1.5) и сложившихся параметров кварталов, исходя из размера квартала X = 0,10÷0,25 км, Y = 0,20÷0,50 км и ширины улицы d = 0,02÷0,04 км при застройке многоквартирными домами. </w:t>
            </w:r>
          </w:p>
        </w:tc>
      </w:tr>
      <w:tr w:rsidR="006E2C22" w:rsidRPr="006E2C22" w14:paraId="277EF20D" w14:textId="77777777" w:rsidTr="007B12CA">
        <w:tc>
          <w:tcPr>
            <w:tcW w:w="1536" w:type="dxa"/>
            <w:shd w:val="clear" w:color="auto" w:fill="auto"/>
          </w:tcPr>
          <w:p w14:paraId="730D7A16" w14:textId="77777777" w:rsidR="00A47829" w:rsidRPr="006E2C22" w:rsidRDefault="00A47829" w:rsidP="007B12CA">
            <w:pPr>
              <w:spacing w:line="240" w:lineRule="auto"/>
              <w:ind w:left="-93" w:right="-108" w:firstLine="0"/>
              <w:jc w:val="center"/>
              <w:rPr>
                <w:bCs/>
                <w:color w:val="000000" w:themeColor="text1"/>
                <w:szCs w:val="24"/>
              </w:rPr>
            </w:pPr>
            <w:r w:rsidRPr="006E2C22">
              <w:rPr>
                <w:color w:val="000000" w:themeColor="text1"/>
                <w:szCs w:val="24"/>
              </w:rPr>
              <w:lastRenderedPageBreak/>
              <w:t>1.8.6</w:t>
            </w:r>
          </w:p>
        </w:tc>
        <w:tc>
          <w:tcPr>
            <w:tcW w:w="8382" w:type="dxa"/>
            <w:shd w:val="clear" w:color="auto" w:fill="auto"/>
          </w:tcPr>
          <w:p w14:paraId="67118DEF" w14:textId="2C532C0F" w:rsidR="00A47829" w:rsidRPr="006E2C22" w:rsidRDefault="00A47829" w:rsidP="007B12CA">
            <w:pPr>
              <w:spacing w:line="240" w:lineRule="auto"/>
              <w:ind w:right="24" w:firstLine="33"/>
              <w:rPr>
                <w:color w:val="000000" w:themeColor="text1"/>
                <w:szCs w:val="24"/>
              </w:rPr>
            </w:pPr>
            <w:r w:rsidRPr="006E2C22">
              <w:rPr>
                <w:bCs/>
                <w:color w:val="000000" w:themeColor="text1"/>
                <w:szCs w:val="24"/>
              </w:rPr>
              <w:t xml:space="preserve">Пешеходная доступность от места жительства до ближайшей остановки пассажирского транспорта установлена по </w:t>
            </w:r>
            <w:r w:rsidRPr="006E2C22">
              <w:rPr>
                <w:color w:val="000000" w:themeColor="text1"/>
                <w:szCs w:val="24"/>
              </w:rPr>
              <w:t xml:space="preserve">НГП МО (см. раздел I, подраздел 6, п.6.9 </w:t>
            </w:r>
            <w:r w:rsidR="00892DB5" w:rsidRPr="006E2C22">
              <w:rPr>
                <w:color w:val="000000" w:themeColor="text1"/>
                <w:szCs w:val="24"/>
              </w:rPr>
              <w:t>и таблица № 34</w:t>
            </w:r>
            <w:r w:rsidRPr="006E2C22">
              <w:rPr>
                <w:color w:val="000000" w:themeColor="text1"/>
                <w:szCs w:val="24"/>
              </w:rPr>
              <w:t>).</w:t>
            </w:r>
          </w:p>
        </w:tc>
      </w:tr>
      <w:tr w:rsidR="006E2C22" w:rsidRPr="006E2C22" w14:paraId="1F671956" w14:textId="77777777" w:rsidTr="007B12CA">
        <w:tc>
          <w:tcPr>
            <w:tcW w:w="1536" w:type="dxa"/>
            <w:shd w:val="clear" w:color="auto" w:fill="auto"/>
          </w:tcPr>
          <w:p w14:paraId="4C18A999" w14:textId="23BBAE07"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1.8.7</w:t>
            </w:r>
            <w:r w:rsidR="00150A0B" w:rsidRPr="006E2C22">
              <w:rPr>
                <w:color w:val="000000" w:themeColor="text1"/>
                <w:szCs w:val="24"/>
              </w:rPr>
              <w:t>,</w:t>
            </w:r>
          </w:p>
          <w:p w14:paraId="692F3A5B" w14:textId="77777777" w:rsidR="00A47829" w:rsidRPr="006E2C22" w:rsidRDefault="00A47829" w:rsidP="007B12CA">
            <w:pPr>
              <w:spacing w:line="240" w:lineRule="auto"/>
              <w:ind w:left="-93" w:right="-108" w:firstLine="0"/>
              <w:jc w:val="center"/>
              <w:rPr>
                <w:bCs/>
                <w:color w:val="000000" w:themeColor="text1"/>
                <w:szCs w:val="24"/>
              </w:rPr>
            </w:pPr>
            <w:r w:rsidRPr="006E2C22">
              <w:rPr>
                <w:color w:val="000000" w:themeColor="text1"/>
                <w:szCs w:val="24"/>
              </w:rPr>
              <w:t>таблица 9</w:t>
            </w:r>
          </w:p>
        </w:tc>
        <w:tc>
          <w:tcPr>
            <w:tcW w:w="8382" w:type="dxa"/>
            <w:shd w:val="clear" w:color="auto" w:fill="auto"/>
          </w:tcPr>
          <w:p w14:paraId="53DEA4DA"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 xml:space="preserve">Максимальная дальность пешеходных подходов от объектов массового посещения до ближайшей остановки транспорта общего пользования </w:t>
            </w:r>
            <w:r w:rsidRPr="006E2C22">
              <w:rPr>
                <w:bCs/>
                <w:color w:val="000000" w:themeColor="text1"/>
                <w:szCs w:val="24"/>
              </w:rPr>
              <w:t xml:space="preserve">установлена по </w:t>
            </w:r>
            <w:r w:rsidRPr="006E2C22">
              <w:rPr>
                <w:color w:val="000000" w:themeColor="text1"/>
                <w:szCs w:val="24"/>
              </w:rPr>
              <w:t xml:space="preserve">НГП МО (см. раздел I, подраздел 6, п.6.10 и таблица № 35). </w:t>
            </w:r>
          </w:p>
        </w:tc>
      </w:tr>
      <w:tr w:rsidR="006E2C22" w:rsidRPr="006E2C22" w14:paraId="14E7C9F7" w14:textId="77777777" w:rsidTr="007B12CA">
        <w:tc>
          <w:tcPr>
            <w:tcW w:w="1536" w:type="dxa"/>
            <w:shd w:val="clear" w:color="auto" w:fill="auto"/>
          </w:tcPr>
          <w:p w14:paraId="5143BF6C" w14:textId="7210182F"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1.8.9</w:t>
            </w:r>
            <w:r w:rsidR="00150A0B" w:rsidRPr="006E2C22">
              <w:rPr>
                <w:color w:val="000000" w:themeColor="text1"/>
                <w:szCs w:val="24"/>
              </w:rPr>
              <w:t>,</w:t>
            </w:r>
          </w:p>
          <w:p w14:paraId="2F138181" w14:textId="6E7CB483"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1.8.10</w:t>
            </w:r>
            <w:r w:rsidR="00150A0B" w:rsidRPr="006E2C22">
              <w:rPr>
                <w:color w:val="000000" w:themeColor="text1"/>
                <w:szCs w:val="24"/>
              </w:rPr>
              <w:t>,</w:t>
            </w:r>
          </w:p>
          <w:p w14:paraId="1A5C0197" w14:textId="77777777" w:rsidR="00A47829" w:rsidRPr="006E2C22" w:rsidRDefault="00A47829" w:rsidP="007B12CA">
            <w:pPr>
              <w:spacing w:line="240" w:lineRule="auto"/>
              <w:ind w:left="-93" w:right="-108" w:firstLine="0"/>
              <w:jc w:val="center"/>
              <w:rPr>
                <w:bCs/>
                <w:color w:val="000000" w:themeColor="text1"/>
                <w:szCs w:val="24"/>
              </w:rPr>
            </w:pPr>
            <w:r w:rsidRPr="006E2C22">
              <w:rPr>
                <w:color w:val="000000" w:themeColor="text1"/>
                <w:szCs w:val="24"/>
              </w:rPr>
              <w:t>1.8.11</w:t>
            </w:r>
          </w:p>
        </w:tc>
        <w:tc>
          <w:tcPr>
            <w:tcW w:w="8382" w:type="dxa"/>
            <w:shd w:val="clear" w:color="auto" w:fill="auto"/>
          </w:tcPr>
          <w:p w14:paraId="56B5BB85"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Показатели для велосипедных дорожек и стоянок установлены по НГП МО (см. раздел I, подраздел 5, п.5.20)</w:t>
            </w:r>
          </w:p>
        </w:tc>
      </w:tr>
      <w:tr w:rsidR="006E2C22" w:rsidRPr="006E2C22" w14:paraId="5795B246" w14:textId="77777777" w:rsidTr="007B12CA">
        <w:tc>
          <w:tcPr>
            <w:tcW w:w="1536" w:type="dxa"/>
            <w:shd w:val="clear" w:color="auto" w:fill="auto"/>
          </w:tcPr>
          <w:p w14:paraId="1B3BCABF" w14:textId="77777777" w:rsidR="00A47829" w:rsidRPr="006E2C22" w:rsidRDefault="00A47829" w:rsidP="007B12CA">
            <w:pPr>
              <w:spacing w:line="240" w:lineRule="auto"/>
              <w:ind w:firstLine="0"/>
              <w:jc w:val="center"/>
              <w:textAlignment w:val="baseline"/>
              <w:rPr>
                <w:color w:val="000000" w:themeColor="text1"/>
                <w:szCs w:val="24"/>
              </w:rPr>
            </w:pPr>
            <w:r w:rsidRPr="006E2C22">
              <w:rPr>
                <w:color w:val="000000" w:themeColor="text1"/>
                <w:szCs w:val="24"/>
              </w:rPr>
              <w:t>1.8.12</w:t>
            </w:r>
          </w:p>
        </w:tc>
        <w:tc>
          <w:tcPr>
            <w:tcW w:w="8382" w:type="dxa"/>
            <w:shd w:val="clear" w:color="auto" w:fill="auto"/>
          </w:tcPr>
          <w:p w14:paraId="5FDDB5D6" w14:textId="30101C50" w:rsidR="00A47829" w:rsidRPr="006E2C22" w:rsidRDefault="00A47829" w:rsidP="007B12CA">
            <w:pPr>
              <w:spacing w:line="240" w:lineRule="auto"/>
              <w:ind w:left="-9"/>
              <w:textAlignment w:val="baseline"/>
              <w:rPr>
                <w:color w:val="000000" w:themeColor="text1"/>
                <w:szCs w:val="24"/>
              </w:rPr>
            </w:pPr>
            <w:r w:rsidRPr="006E2C22">
              <w:rPr>
                <w:color w:val="000000" w:themeColor="text1"/>
                <w:szCs w:val="24"/>
              </w:rPr>
              <w:t>Минимальная удельная площадь земельного участка для автозаправочных станций уст</w:t>
            </w:r>
            <w:r w:rsidR="00892DB5" w:rsidRPr="006E2C22">
              <w:rPr>
                <w:color w:val="000000" w:themeColor="text1"/>
                <w:szCs w:val="24"/>
              </w:rPr>
              <w:t>ановлена с учетом [2] (см. п. 5.2</w:t>
            </w:r>
            <w:r w:rsidRPr="006E2C22">
              <w:rPr>
                <w:color w:val="000000" w:themeColor="text1"/>
                <w:szCs w:val="24"/>
              </w:rPr>
              <w:t>1).</w:t>
            </w:r>
          </w:p>
        </w:tc>
      </w:tr>
      <w:tr w:rsidR="006E2C22" w:rsidRPr="006E2C22" w14:paraId="26D61763" w14:textId="77777777" w:rsidTr="007B12CA">
        <w:trPr>
          <w:trHeight w:val="954"/>
        </w:trPr>
        <w:tc>
          <w:tcPr>
            <w:tcW w:w="1536" w:type="dxa"/>
            <w:shd w:val="clear" w:color="auto" w:fill="auto"/>
          </w:tcPr>
          <w:p w14:paraId="24E517F9" w14:textId="77777777"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1.9.1</w:t>
            </w:r>
          </w:p>
          <w:p w14:paraId="03D57E8E" w14:textId="77777777" w:rsidR="00A47829" w:rsidRPr="006E2C22" w:rsidRDefault="00A47829" w:rsidP="007B12CA">
            <w:pPr>
              <w:spacing w:line="240" w:lineRule="auto"/>
              <w:ind w:left="-93" w:right="-108" w:firstLine="0"/>
              <w:jc w:val="center"/>
              <w:rPr>
                <w:color w:val="000000" w:themeColor="text1"/>
                <w:szCs w:val="24"/>
              </w:rPr>
            </w:pPr>
            <w:r w:rsidRPr="006E2C22">
              <w:rPr>
                <w:rStyle w:val="zakonspanheader1"/>
                <w:bCs/>
                <w:color w:val="000000" w:themeColor="text1"/>
                <w:szCs w:val="24"/>
              </w:rPr>
              <w:t>таблица 1</w:t>
            </w:r>
            <w:r w:rsidRPr="006E2C22">
              <w:rPr>
                <w:rStyle w:val="zakonspanheader1"/>
                <w:rFonts w:eastAsia="Calibri"/>
                <w:bCs/>
                <w:color w:val="000000" w:themeColor="text1"/>
                <w:szCs w:val="24"/>
              </w:rPr>
              <w:t>0</w:t>
            </w:r>
          </w:p>
        </w:tc>
        <w:tc>
          <w:tcPr>
            <w:tcW w:w="8382" w:type="dxa"/>
            <w:shd w:val="clear" w:color="auto" w:fill="auto"/>
          </w:tcPr>
          <w:p w14:paraId="3064D1EC"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 xml:space="preserve">Показатель минимальной </w:t>
            </w:r>
            <w:r w:rsidRPr="006E2C22">
              <w:rPr>
                <w:bCs/>
                <w:color w:val="000000" w:themeColor="text1"/>
                <w:szCs w:val="24"/>
              </w:rPr>
              <w:t>обеспеченности территорией</w:t>
            </w:r>
            <w:r w:rsidRPr="006E2C22">
              <w:rPr>
                <w:color w:val="000000" w:themeColor="text1"/>
                <w:szCs w:val="24"/>
              </w:rPr>
              <w:t xml:space="preserve"> для</w:t>
            </w:r>
            <w:r w:rsidRPr="006E2C22">
              <w:rPr>
                <w:bCs/>
                <w:color w:val="000000" w:themeColor="text1"/>
                <w:szCs w:val="24"/>
              </w:rPr>
              <w:t xml:space="preserve"> хранения индивидуального автомобильного транспорта в границах квартала в расчете на жителя многоквартирного дома различной этажности установлен </w:t>
            </w:r>
            <w:r w:rsidRPr="006E2C22">
              <w:rPr>
                <w:color w:val="000000" w:themeColor="text1"/>
                <w:szCs w:val="24"/>
              </w:rPr>
              <w:t xml:space="preserve">в соответствии </w:t>
            </w:r>
            <w:r w:rsidRPr="006E2C22">
              <w:rPr>
                <w:color w:val="000000" w:themeColor="text1"/>
                <w:szCs w:val="24"/>
                <w:lang w:val="en-US"/>
              </w:rPr>
              <w:t>c</w:t>
            </w:r>
            <w:r w:rsidRPr="006E2C22">
              <w:rPr>
                <w:color w:val="000000" w:themeColor="text1"/>
                <w:szCs w:val="24"/>
              </w:rPr>
              <w:t xml:space="preserve"> НГП МО (см. раздел I, подраздел 5, п.5.5-5.6 и таблица № </w:t>
            </w:r>
            <w:r w:rsidRPr="006E2C22">
              <w:rPr>
                <w:bCs/>
                <w:color w:val="000000" w:themeColor="text1"/>
                <w:szCs w:val="24"/>
              </w:rPr>
              <w:t xml:space="preserve"> 8</w:t>
            </w:r>
            <w:r w:rsidRPr="006E2C22">
              <w:rPr>
                <w:color w:val="000000" w:themeColor="text1"/>
                <w:szCs w:val="24"/>
              </w:rPr>
              <w:t xml:space="preserve">, строки 1 и 13). </w:t>
            </w:r>
            <w:r w:rsidRPr="006E2C22">
              <w:rPr>
                <w:bCs/>
                <w:color w:val="000000" w:themeColor="text1"/>
                <w:szCs w:val="24"/>
              </w:rPr>
              <w:t xml:space="preserve">Так при средней этажности 7 показатель для квартала </w:t>
            </w:r>
            <w:r w:rsidRPr="006E2C22">
              <w:rPr>
                <w:color w:val="000000" w:themeColor="text1"/>
                <w:szCs w:val="24"/>
              </w:rPr>
              <w:t>2,23+1,4=3,6</w:t>
            </w:r>
            <w:r w:rsidRPr="006E2C22">
              <w:rPr>
                <w:bCs/>
                <w:color w:val="000000" w:themeColor="text1"/>
                <w:szCs w:val="24"/>
              </w:rPr>
              <w:t xml:space="preserve"> м</w:t>
            </w:r>
            <w:r w:rsidRPr="006E2C22">
              <w:rPr>
                <w:bCs/>
                <w:color w:val="000000" w:themeColor="text1"/>
                <w:szCs w:val="24"/>
                <w:vertAlign w:val="superscript"/>
              </w:rPr>
              <w:t>2</w:t>
            </w:r>
            <w:r w:rsidRPr="006E2C22">
              <w:rPr>
                <w:color w:val="000000" w:themeColor="text1"/>
                <w:szCs w:val="24"/>
              </w:rPr>
              <w:t xml:space="preserve">/чел, </w:t>
            </w:r>
            <w:r w:rsidRPr="006E2C22">
              <w:rPr>
                <w:bCs/>
                <w:color w:val="000000" w:themeColor="text1"/>
                <w:szCs w:val="24"/>
              </w:rPr>
              <w:t xml:space="preserve">для района </w:t>
            </w:r>
            <w:r w:rsidRPr="006E2C22">
              <w:rPr>
                <w:color w:val="000000" w:themeColor="text1"/>
                <w:szCs w:val="24"/>
              </w:rPr>
              <w:t>2,23+1,4+3,4=7,0</w:t>
            </w:r>
            <w:r w:rsidRPr="006E2C22">
              <w:rPr>
                <w:bCs/>
                <w:color w:val="000000" w:themeColor="text1"/>
                <w:szCs w:val="24"/>
              </w:rPr>
              <w:t xml:space="preserve"> м</w:t>
            </w:r>
            <w:r w:rsidRPr="006E2C22">
              <w:rPr>
                <w:bCs/>
                <w:color w:val="000000" w:themeColor="text1"/>
                <w:szCs w:val="24"/>
                <w:vertAlign w:val="superscript"/>
              </w:rPr>
              <w:t>2</w:t>
            </w:r>
            <w:r w:rsidRPr="006E2C22">
              <w:rPr>
                <w:color w:val="000000" w:themeColor="text1"/>
                <w:szCs w:val="24"/>
              </w:rPr>
              <w:t xml:space="preserve">/чел, для города в целом 2,23+1,4+3,4+0,47==7,5 </w:t>
            </w:r>
            <w:r w:rsidRPr="006E2C22">
              <w:rPr>
                <w:bCs/>
                <w:color w:val="000000" w:themeColor="text1"/>
                <w:szCs w:val="24"/>
              </w:rPr>
              <w:t>м</w:t>
            </w:r>
            <w:r w:rsidRPr="006E2C22">
              <w:rPr>
                <w:bCs/>
                <w:color w:val="000000" w:themeColor="text1"/>
                <w:szCs w:val="24"/>
                <w:vertAlign w:val="superscript"/>
              </w:rPr>
              <w:t>2</w:t>
            </w:r>
            <w:r w:rsidRPr="006E2C22">
              <w:rPr>
                <w:color w:val="000000" w:themeColor="text1"/>
                <w:szCs w:val="24"/>
              </w:rPr>
              <w:t xml:space="preserve">/чел. Для сельских населенных пунктов 8,5 +1,9 = 10,4 </w:t>
            </w:r>
            <w:r w:rsidRPr="006E2C22">
              <w:rPr>
                <w:bCs/>
                <w:color w:val="000000" w:themeColor="text1"/>
                <w:szCs w:val="24"/>
              </w:rPr>
              <w:t>м</w:t>
            </w:r>
            <w:r w:rsidRPr="006E2C22">
              <w:rPr>
                <w:bCs/>
                <w:color w:val="000000" w:themeColor="text1"/>
                <w:szCs w:val="24"/>
                <w:vertAlign w:val="superscript"/>
              </w:rPr>
              <w:t>2</w:t>
            </w:r>
            <w:r w:rsidRPr="006E2C22">
              <w:rPr>
                <w:color w:val="000000" w:themeColor="text1"/>
                <w:szCs w:val="24"/>
              </w:rPr>
              <w:t>/чел</w:t>
            </w:r>
          </w:p>
        </w:tc>
      </w:tr>
      <w:tr w:rsidR="006E2C22" w:rsidRPr="006E2C22" w14:paraId="132E1EA4" w14:textId="77777777" w:rsidTr="007B12CA">
        <w:trPr>
          <w:trHeight w:val="940"/>
        </w:trPr>
        <w:tc>
          <w:tcPr>
            <w:tcW w:w="1536" w:type="dxa"/>
            <w:shd w:val="clear" w:color="auto" w:fill="auto"/>
          </w:tcPr>
          <w:p w14:paraId="7E4C03D5" w14:textId="77777777"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1.9.2-</w:t>
            </w:r>
          </w:p>
          <w:p w14:paraId="453BFE89" w14:textId="77777777" w:rsidR="00A47829" w:rsidRPr="006E2C22" w:rsidRDefault="00A47829" w:rsidP="007B12CA">
            <w:pPr>
              <w:spacing w:line="240" w:lineRule="auto"/>
              <w:ind w:left="-93" w:right="-108" w:firstLine="0"/>
              <w:jc w:val="center"/>
              <w:rPr>
                <w:color w:val="000000" w:themeColor="text1"/>
                <w:szCs w:val="24"/>
                <w:lang w:val="en-US"/>
              </w:rPr>
            </w:pPr>
            <w:r w:rsidRPr="006E2C22">
              <w:rPr>
                <w:color w:val="000000" w:themeColor="text1"/>
                <w:szCs w:val="24"/>
              </w:rPr>
              <w:t>1.9.6</w:t>
            </w:r>
          </w:p>
        </w:tc>
        <w:tc>
          <w:tcPr>
            <w:tcW w:w="8382" w:type="dxa"/>
            <w:shd w:val="clear" w:color="auto" w:fill="auto"/>
          </w:tcPr>
          <w:p w14:paraId="29A0A6DC"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 xml:space="preserve">Расчетные показатели обеспеченности </w:t>
            </w:r>
            <w:r w:rsidRPr="006E2C22">
              <w:rPr>
                <w:bCs/>
                <w:color w:val="000000" w:themeColor="text1"/>
                <w:szCs w:val="24"/>
              </w:rPr>
              <w:t xml:space="preserve">жителей многоквартирных домов </w:t>
            </w:r>
            <w:r w:rsidRPr="006E2C22">
              <w:rPr>
                <w:rStyle w:val="zakonspanusual2"/>
                <w:color w:val="000000" w:themeColor="text1"/>
                <w:szCs w:val="24"/>
              </w:rPr>
              <w:t xml:space="preserve">местами постоянного и временного хранения </w:t>
            </w:r>
            <w:r w:rsidRPr="006E2C22">
              <w:rPr>
                <w:color w:val="000000" w:themeColor="text1"/>
                <w:szCs w:val="24"/>
              </w:rPr>
              <w:t xml:space="preserve">индивидуального автомобильного транспорта </w:t>
            </w:r>
            <w:r w:rsidRPr="006E2C22">
              <w:rPr>
                <w:bCs/>
                <w:color w:val="000000" w:themeColor="text1"/>
                <w:szCs w:val="24"/>
              </w:rPr>
              <w:t xml:space="preserve">установлены по </w:t>
            </w:r>
            <w:r w:rsidRPr="006E2C22">
              <w:rPr>
                <w:color w:val="000000" w:themeColor="text1"/>
                <w:szCs w:val="24"/>
              </w:rPr>
              <w:t>НГП МО (см раздел I, подраздел 5, п.5.12).</w:t>
            </w:r>
          </w:p>
        </w:tc>
      </w:tr>
      <w:tr w:rsidR="006E2C22" w:rsidRPr="006E2C22" w14:paraId="163CD32E" w14:textId="77777777" w:rsidTr="007B12CA">
        <w:tc>
          <w:tcPr>
            <w:tcW w:w="1536" w:type="dxa"/>
            <w:shd w:val="clear" w:color="auto" w:fill="auto"/>
          </w:tcPr>
          <w:p w14:paraId="6B5A2F73" w14:textId="41260618"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1.9.8</w:t>
            </w:r>
            <w:r w:rsidR="00150A0B" w:rsidRPr="006E2C22">
              <w:rPr>
                <w:color w:val="000000" w:themeColor="text1"/>
                <w:szCs w:val="24"/>
              </w:rPr>
              <w:t>,</w:t>
            </w:r>
          </w:p>
          <w:p w14:paraId="7DDB3F9E" w14:textId="77777777" w:rsidR="00A47829" w:rsidRPr="006E2C22" w:rsidRDefault="00A47829" w:rsidP="007B12CA">
            <w:pPr>
              <w:spacing w:line="240" w:lineRule="auto"/>
              <w:ind w:left="-93" w:right="-108" w:firstLine="0"/>
              <w:jc w:val="center"/>
              <w:rPr>
                <w:color w:val="000000" w:themeColor="text1"/>
                <w:szCs w:val="24"/>
                <w:lang w:val="en-US"/>
              </w:rPr>
            </w:pPr>
            <w:r w:rsidRPr="006E2C22">
              <w:rPr>
                <w:rStyle w:val="zakonspanheader1"/>
                <w:bCs/>
                <w:color w:val="000000" w:themeColor="text1"/>
                <w:szCs w:val="24"/>
              </w:rPr>
              <w:t>таблица 1</w:t>
            </w:r>
            <w:r w:rsidRPr="006E2C22">
              <w:rPr>
                <w:rStyle w:val="zakonspanheader1"/>
                <w:rFonts w:eastAsia="Calibri"/>
                <w:bCs/>
                <w:color w:val="000000" w:themeColor="text1"/>
                <w:szCs w:val="24"/>
              </w:rPr>
              <w:t>1</w:t>
            </w:r>
          </w:p>
        </w:tc>
        <w:tc>
          <w:tcPr>
            <w:tcW w:w="8382" w:type="dxa"/>
            <w:shd w:val="clear" w:color="auto" w:fill="auto"/>
          </w:tcPr>
          <w:p w14:paraId="5F247F84" w14:textId="77777777" w:rsidR="00A47829" w:rsidRPr="006E2C22" w:rsidRDefault="00A47829" w:rsidP="007B12CA">
            <w:pPr>
              <w:spacing w:line="240" w:lineRule="auto"/>
              <w:ind w:right="24" w:firstLine="33"/>
              <w:jc w:val="left"/>
              <w:rPr>
                <w:color w:val="000000" w:themeColor="text1"/>
                <w:szCs w:val="24"/>
              </w:rPr>
            </w:pPr>
            <w:r w:rsidRPr="006E2C22">
              <w:rPr>
                <w:color w:val="000000" w:themeColor="text1"/>
                <w:szCs w:val="24"/>
              </w:rPr>
              <w:t xml:space="preserve">Расчетные показатели вместимости приобъектных стоянок установлены с учетом [2] (см. приложение Ж). </w:t>
            </w:r>
          </w:p>
        </w:tc>
      </w:tr>
      <w:tr w:rsidR="006E2C22" w:rsidRPr="006E2C22" w14:paraId="3AA02C47" w14:textId="77777777" w:rsidTr="007B12CA">
        <w:tc>
          <w:tcPr>
            <w:tcW w:w="1536" w:type="dxa"/>
            <w:shd w:val="clear" w:color="auto" w:fill="auto"/>
          </w:tcPr>
          <w:p w14:paraId="367E5897" w14:textId="6AC48DF9" w:rsidR="00A47829" w:rsidRPr="006E2C22" w:rsidRDefault="00A47829" w:rsidP="007B12CA">
            <w:pPr>
              <w:spacing w:line="240" w:lineRule="auto"/>
              <w:ind w:firstLine="0"/>
              <w:jc w:val="center"/>
              <w:textAlignment w:val="baseline"/>
              <w:rPr>
                <w:color w:val="000000" w:themeColor="text1"/>
                <w:szCs w:val="24"/>
              </w:rPr>
            </w:pPr>
            <w:r w:rsidRPr="006E2C22">
              <w:rPr>
                <w:color w:val="000000" w:themeColor="text1"/>
                <w:szCs w:val="24"/>
              </w:rPr>
              <w:t>1.9.9</w:t>
            </w:r>
            <w:r w:rsidR="00150A0B" w:rsidRPr="006E2C22">
              <w:rPr>
                <w:color w:val="000000" w:themeColor="text1"/>
                <w:szCs w:val="24"/>
              </w:rPr>
              <w:t>,</w:t>
            </w:r>
          </w:p>
          <w:p w14:paraId="28195A45" w14:textId="77777777"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таблица 12</w:t>
            </w:r>
          </w:p>
        </w:tc>
        <w:tc>
          <w:tcPr>
            <w:tcW w:w="8382" w:type="dxa"/>
            <w:shd w:val="clear" w:color="auto" w:fill="auto"/>
          </w:tcPr>
          <w:p w14:paraId="6FA8D27E" w14:textId="77777777" w:rsidR="00A47829" w:rsidRPr="006E2C22" w:rsidRDefault="00A47829" w:rsidP="007B12CA">
            <w:pPr>
              <w:spacing w:line="240" w:lineRule="auto"/>
              <w:ind w:right="24" w:firstLine="33"/>
              <w:jc w:val="left"/>
              <w:rPr>
                <w:color w:val="000000" w:themeColor="text1"/>
                <w:szCs w:val="24"/>
              </w:rPr>
            </w:pPr>
            <w:r w:rsidRPr="006E2C22">
              <w:rPr>
                <w:color w:val="000000" w:themeColor="text1"/>
                <w:szCs w:val="24"/>
              </w:rPr>
              <w:t xml:space="preserve">Норматив парковочных мест при образовательных организациях установлен по НГП МО (см. раздел I, п.5.12). </w:t>
            </w:r>
          </w:p>
        </w:tc>
      </w:tr>
      <w:tr w:rsidR="006E2C22" w:rsidRPr="006E2C22" w14:paraId="78D9797A" w14:textId="77777777" w:rsidTr="007B12CA">
        <w:tc>
          <w:tcPr>
            <w:tcW w:w="1536" w:type="dxa"/>
            <w:shd w:val="clear" w:color="auto" w:fill="auto"/>
          </w:tcPr>
          <w:p w14:paraId="2DCF670D" w14:textId="77777777" w:rsidR="00A47829" w:rsidRPr="006E2C22" w:rsidRDefault="00A47829" w:rsidP="007B12CA">
            <w:pPr>
              <w:spacing w:line="240" w:lineRule="auto"/>
              <w:ind w:firstLine="0"/>
              <w:jc w:val="center"/>
              <w:textAlignment w:val="baseline"/>
              <w:rPr>
                <w:color w:val="000000" w:themeColor="text1"/>
                <w:szCs w:val="24"/>
              </w:rPr>
            </w:pPr>
            <w:r w:rsidRPr="006E2C22">
              <w:rPr>
                <w:color w:val="000000" w:themeColor="text1"/>
                <w:szCs w:val="24"/>
              </w:rPr>
              <w:t>1.9.13</w:t>
            </w:r>
          </w:p>
          <w:p w14:paraId="08B12D9A" w14:textId="77777777" w:rsidR="00A47829" w:rsidRPr="006E2C22" w:rsidRDefault="00A47829" w:rsidP="007B12CA">
            <w:pPr>
              <w:spacing w:line="240" w:lineRule="auto"/>
              <w:ind w:left="-93" w:right="-108" w:firstLine="0"/>
              <w:jc w:val="center"/>
              <w:rPr>
                <w:color w:val="000000" w:themeColor="text1"/>
                <w:szCs w:val="24"/>
              </w:rPr>
            </w:pPr>
          </w:p>
        </w:tc>
        <w:tc>
          <w:tcPr>
            <w:tcW w:w="8382" w:type="dxa"/>
            <w:shd w:val="clear" w:color="auto" w:fill="auto"/>
          </w:tcPr>
          <w:p w14:paraId="102F1230"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 xml:space="preserve">Норматив парковочных мест при торговых и торгово-развлекательных комплексах установлен по НГП МО (см. раздел I, п.5.13). </w:t>
            </w:r>
          </w:p>
        </w:tc>
      </w:tr>
      <w:tr w:rsidR="006E2C22" w:rsidRPr="006E2C22" w14:paraId="1CC6A5A7" w14:textId="77777777" w:rsidTr="007B12CA">
        <w:tc>
          <w:tcPr>
            <w:tcW w:w="1536" w:type="dxa"/>
            <w:shd w:val="clear" w:color="auto" w:fill="auto"/>
          </w:tcPr>
          <w:p w14:paraId="4A162672" w14:textId="11877FB2"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1.9.16</w:t>
            </w:r>
            <w:r w:rsidR="00150A0B" w:rsidRPr="006E2C22">
              <w:rPr>
                <w:color w:val="000000" w:themeColor="text1"/>
                <w:szCs w:val="24"/>
              </w:rPr>
              <w:t>,</w:t>
            </w:r>
          </w:p>
          <w:p w14:paraId="4ECDB742" w14:textId="77777777"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приложение № 4</w:t>
            </w:r>
          </w:p>
        </w:tc>
        <w:tc>
          <w:tcPr>
            <w:tcW w:w="8382" w:type="dxa"/>
            <w:shd w:val="clear" w:color="auto" w:fill="auto"/>
          </w:tcPr>
          <w:p w14:paraId="44FC42A2"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Расчетная площадь одного парковочного места установлена по НГП МО (см. раздел I, подраздел 5, п.5.11).</w:t>
            </w:r>
          </w:p>
          <w:p w14:paraId="1C950AA9"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Площадь территории участка или площадь застройки здания в расчете на одно машино-место установлены по НГП МО (см. приложение № 9).</w:t>
            </w:r>
          </w:p>
        </w:tc>
      </w:tr>
      <w:tr w:rsidR="006E2C22" w:rsidRPr="006E2C22" w14:paraId="62D1B8F6" w14:textId="77777777" w:rsidTr="007B12CA">
        <w:trPr>
          <w:trHeight w:val="1186"/>
        </w:trPr>
        <w:tc>
          <w:tcPr>
            <w:tcW w:w="1536" w:type="dxa"/>
            <w:shd w:val="clear" w:color="auto" w:fill="auto"/>
          </w:tcPr>
          <w:p w14:paraId="0BCDAA40" w14:textId="163A9B45"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1.10.1</w:t>
            </w:r>
            <w:r w:rsidR="00150A0B" w:rsidRPr="006E2C22">
              <w:rPr>
                <w:color w:val="000000" w:themeColor="text1"/>
                <w:szCs w:val="24"/>
              </w:rPr>
              <w:t>,</w:t>
            </w:r>
          </w:p>
          <w:p w14:paraId="6C08FDAA" w14:textId="77777777"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таблица 13</w:t>
            </w:r>
          </w:p>
        </w:tc>
        <w:tc>
          <w:tcPr>
            <w:tcW w:w="8382" w:type="dxa"/>
            <w:shd w:val="clear" w:color="auto" w:fill="auto"/>
          </w:tcPr>
          <w:p w14:paraId="2FF8473D"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 xml:space="preserve">Минимальный уровень обеспеченности населения </w:t>
            </w:r>
            <w:r w:rsidRPr="006E2C22">
              <w:rPr>
                <w:bCs/>
                <w:color w:val="000000" w:themeColor="text1"/>
                <w:szCs w:val="24"/>
              </w:rPr>
              <w:t xml:space="preserve">озеленённой территорией в таблице 3 </w:t>
            </w:r>
            <w:r w:rsidRPr="006E2C22">
              <w:rPr>
                <w:color w:val="000000" w:themeColor="text1"/>
                <w:szCs w:val="24"/>
              </w:rPr>
              <w:t xml:space="preserve">установлена по НГП МО (см. раздел I, подраздел 5, п.5.17 и таблица № 33). </w:t>
            </w:r>
            <w:r w:rsidRPr="006E2C22">
              <w:rPr>
                <w:bCs/>
                <w:color w:val="000000" w:themeColor="text1"/>
                <w:szCs w:val="24"/>
              </w:rPr>
              <w:t xml:space="preserve">Значения для озеленённых территорий общего пользования установлены по данным строки 9 таблиц </w:t>
            </w:r>
            <w:r w:rsidRPr="006E2C22">
              <w:rPr>
                <w:color w:val="000000" w:themeColor="text1"/>
                <w:szCs w:val="24"/>
              </w:rPr>
              <w:t>№№ 8, 29, 31, 32</w:t>
            </w:r>
            <w:r w:rsidRPr="006E2C22">
              <w:rPr>
                <w:bCs/>
                <w:color w:val="000000" w:themeColor="text1"/>
                <w:szCs w:val="24"/>
              </w:rPr>
              <w:t xml:space="preserve">  </w:t>
            </w:r>
            <w:r w:rsidRPr="006E2C22">
              <w:rPr>
                <w:color w:val="000000" w:themeColor="text1"/>
                <w:szCs w:val="24"/>
              </w:rPr>
              <w:t xml:space="preserve">НГП МО. </w:t>
            </w:r>
          </w:p>
        </w:tc>
      </w:tr>
      <w:tr w:rsidR="006E2C22" w:rsidRPr="006E2C22" w14:paraId="12831D36" w14:textId="77777777" w:rsidTr="007B12CA">
        <w:tc>
          <w:tcPr>
            <w:tcW w:w="1536" w:type="dxa"/>
            <w:shd w:val="clear" w:color="auto" w:fill="auto"/>
          </w:tcPr>
          <w:p w14:paraId="22B1B25A" w14:textId="77777777"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1.10.2</w:t>
            </w:r>
          </w:p>
        </w:tc>
        <w:tc>
          <w:tcPr>
            <w:tcW w:w="8382" w:type="dxa"/>
            <w:shd w:val="clear" w:color="auto" w:fill="auto"/>
          </w:tcPr>
          <w:p w14:paraId="1613D946" w14:textId="181C3CD0" w:rsidR="00A47829" w:rsidRPr="006E2C22" w:rsidRDefault="00A47829" w:rsidP="007B12CA">
            <w:pPr>
              <w:spacing w:line="240" w:lineRule="auto"/>
              <w:ind w:right="24" w:firstLine="33"/>
              <w:rPr>
                <w:color w:val="000000" w:themeColor="text1"/>
                <w:szCs w:val="24"/>
              </w:rPr>
            </w:pPr>
            <w:r w:rsidRPr="006E2C22">
              <w:rPr>
                <w:color w:val="000000" w:themeColor="text1"/>
                <w:szCs w:val="24"/>
              </w:rPr>
              <w:t xml:space="preserve">Минимальная площадь парков установлена в соответствии с НГП МО (см. раздел I, подраздел 5, п.5.16) </w:t>
            </w:r>
            <w:r w:rsidR="00CA0E13" w:rsidRPr="006E2C22">
              <w:rPr>
                <w:color w:val="000000" w:themeColor="text1"/>
                <w:szCs w:val="24"/>
              </w:rPr>
              <w:t>и с Региональным</w:t>
            </w:r>
            <w:r w:rsidRPr="006E2C22">
              <w:rPr>
                <w:color w:val="000000" w:themeColor="text1"/>
                <w:szCs w:val="24"/>
              </w:rPr>
              <w:t xml:space="preserve"> стандарт</w:t>
            </w:r>
            <w:r w:rsidR="00CA0E13" w:rsidRPr="006E2C22">
              <w:rPr>
                <w:color w:val="000000" w:themeColor="text1"/>
                <w:szCs w:val="24"/>
              </w:rPr>
              <w:t>ом по парковочным местам</w:t>
            </w:r>
            <w:r w:rsidRPr="006E2C22">
              <w:rPr>
                <w:color w:val="000000" w:themeColor="text1"/>
                <w:szCs w:val="24"/>
              </w:rPr>
              <w:t xml:space="preserve"> Московской </w:t>
            </w:r>
            <w:r w:rsidR="00CA0E13" w:rsidRPr="006E2C22">
              <w:rPr>
                <w:color w:val="000000" w:themeColor="text1"/>
                <w:szCs w:val="24"/>
              </w:rPr>
              <w:t xml:space="preserve">области </w:t>
            </w:r>
            <w:r w:rsidRPr="006E2C22">
              <w:rPr>
                <w:color w:val="000000" w:themeColor="text1"/>
                <w:szCs w:val="24"/>
              </w:rPr>
              <w:t>(см. п. 5.11).</w:t>
            </w:r>
          </w:p>
        </w:tc>
      </w:tr>
      <w:tr w:rsidR="006E2C22" w:rsidRPr="006E2C22" w14:paraId="4F470831" w14:textId="77777777" w:rsidTr="007B12CA">
        <w:tc>
          <w:tcPr>
            <w:tcW w:w="1536" w:type="dxa"/>
            <w:shd w:val="clear" w:color="auto" w:fill="auto"/>
          </w:tcPr>
          <w:p w14:paraId="4B045EBB" w14:textId="77777777" w:rsidR="00A47829" w:rsidRPr="006E2C22" w:rsidRDefault="00A47829" w:rsidP="007B12CA">
            <w:pPr>
              <w:spacing w:line="240" w:lineRule="auto"/>
              <w:ind w:left="-93" w:right="-108" w:firstLine="0"/>
              <w:jc w:val="center"/>
              <w:rPr>
                <w:color w:val="000000" w:themeColor="text1"/>
                <w:szCs w:val="24"/>
                <w:lang w:val="en-US"/>
              </w:rPr>
            </w:pPr>
            <w:r w:rsidRPr="006E2C22">
              <w:rPr>
                <w:color w:val="000000" w:themeColor="text1"/>
                <w:szCs w:val="24"/>
              </w:rPr>
              <w:t>1.10.3</w:t>
            </w:r>
          </w:p>
        </w:tc>
        <w:tc>
          <w:tcPr>
            <w:tcW w:w="8382" w:type="dxa"/>
            <w:shd w:val="clear" w:color="auto" w:fill="auto"/>
          </w:tcPr>
          <w:p w14:paraId="01B31C08" w14:textId="77777777" w:rsidR="00A47829" w:rsidRPr="006E2C22" w:rsidRDefault="00A47829" w:rsidP="007B12CA">
            <w:pPr>
              <w:spacing w:line="240" w:lineRule="auto"/>
              <w:ind w:right="24" w:firstLine="33"/>
              <w:rPr>
                <w:bCs/>
                <w:color w:val="000000" w:themeColor="text1"/>
                <w:szCs w:val="24"/>
              </w:rPr>
            </w:pPr>
            <w:r w:rsidRPr="006E2C22">
              <w:rPr>
                <w:color w:val="000000" w:themeColor="text1"/>
                <w:szCs w:val="24"/>
              </w:rPr>
              <w:t>Пешеходная доступность бульвара, сквера или парка установлена с учетом НГП МО (см. раздел I, подраздел 6, п.6.9 и таблица № 34) и [2]  (см. п. 9.9).</w:t>
            </w:r>
          </w:p>
        </w:tc>
      </w:tr>
      <w:tr w:rsidR="006E2C22" w:rsidRPr="006E2C22" w14:paraId="6A9B043C" w14:textId="77777777" w:rsidTr="007B12CA">
        <w:tc>
          <w:tcPr>
            <w:tcW w:w="1536" w:type="dxa"/>
            <w:shd w:val="clear" w:color="auto" w:fill="auto"/>
          </w:tcPr>
          <w:p w14:paraId="73121CDC" w14:textId="77777777" w:rsidR="00A47829" w:rsidRPr="006E2C22" w:rsidRDefault="00A47829" w:rsidP="007B12CA">
            <w:pPr>
              <w:spacing w:line="240" w:lineRule="auto"/>
              <w:ind w:left="-93" w:right="-108" w:firstLine="0"/>
              <w:jc w:val="center"/>
              <w:rPr>
                <w:color w:val="000000" w:themeColor="text1"/>
                <w:szCs w:val="24"/>
                <w:lang w:val="en-US"/>
              </w:rPr>
            </w:pPr>
            <w:r w:rsidRPr="006E2C22">
              <w:rPr>
                <w:color w:val="000000" w:themeColor="text1"/>
                <w:szCs w:val="24"/>
              </w:rPr>
              <w:lastRenderedPageBreak/>
              <w:t>1.10.4</w:t>
            </w:r>
          </w:p>
        </w:tc>
        <w:tc>
          <w:tcPr>
            <w:tcW w:w="8382" w:type="dxa"/>
            <w:shd w:val="clear" w:color="auto" w:fill="auto"/>
          </w:tcPr>
          <w:p w14:paraId="18EA2BB2" w14:textId="271F3622" w:rsidR="00A47829" w:rsidRPr="006E2C22" w:rsidRDefault="00A47829" w:rsidP="007B12CA">
            <w:pPr>
              <w:spacing w:line="240" w:lineRule="auto"/>
              <w:ind w:right="24" w:firstLine="33"/>
              <w:rPr>
                <w:color w:val="000000" w:themeColor="text1"/>
                <w:szCs w:val="24"/>
              </w:rPr>
            </w:pPr>
            <w:r w:rsidRPr="006E2C22">
              <w:rPr>
                <w:color w:val="000000" w:themeColor="text1"/>
                <w:szCs w:val="24"/>
              </w:rPr>
              <w:t>Доступность зон массового отдыха населения устан</w:t>
            </w:r>
            <w:r w:rsidR="00CA0E13" w:rsidRPr="006E2C22">
              <w:rPr>
                <w:color w:val="000000" w:themeColor="text1"/>
                <w:szCs w:val="24"/>
              </w:rPr>
              <w:t>овлена с учетом [2]  (см. табл. 35, НГП МО</w:t>
            </w:r>
            <w:r w:rsidRPr="006E2C22">
              <w:rPr>
                <w:color w:val="000000" w:themeColor="text1"/>
                <w:szCs w:val="24"/>
              </w:rPr>
              <w:t>) и размеров территории городского округа.</w:t>
            </w:r>
          </w:p>
        </w:tc>
      </w:tr>
      <w:tr w:rsidR="006E2C22" w:rsidRPr="006E2C22" w14:paraId="33F763B9" w14:textId="77777777" w:rsidTr="007B12CA">
        <w:tc>
          <w:tcPr>
            <w:tcW w:w="1536" w:type="dxa"/>
            <w:shd w:val="clear" w:color="auto" w:fill="auto"/>
          </w:tcPr>
          <w:p w14:paraId="57FE50F4" w14:textId="6163641B"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1.11.2</w:t>
            </w:r>
            <w:r w:rsidR="00150A0B" w:rsidRPr="006E2C22">
              <w:rPr>
                <w:color w:val="000000" w:themeColor="text1"/>
                <w:szCs w:val="24"/>
              </w:rPr>
              <w:t>,</w:t>
            </w:r>
          </w:p>
          <w:p w14:paraId="527494B4" w14:textId="77777777"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таблица 15</w:t>
            </w:r>
          </w:p>
        </w:tc>
        <w:tc>
          <w:tcPr>
            <w:tcW w:w="8382" w:type="dxa"/>
            <w:shd w:val="clear" w:color="auto" w:fill="auto"/>
          </w:tcPr>
          <w:p w14:paraId="5D79A517"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 xml:space="preserve">Минимальная удельная площадь придомовой территории </w:t>
            </w:r>
            <w:r w:rsidRPr="006E2C22">
              <w:rPr>
                <w:color w:val="000000" w:themeColor="text1"/>
                <w:szCs w:val="24"/>
                <w:lang w:val="en-US"/>
              </w:rPr>
              <w:t>G</w:t>
            </w:r>
            <w:r w:rsidRPr="006E2C22">
              <w:rPr>
                <w:color w:val="000000" w:themeColor="text1"/>
                <w:szCs w:val="24"/>
                <w:vertAlign w:val="subscript"/>
              </w:rPr>
              <w:t xml:space="preserve"> зу</w:t>
            </w:r>
            <w:r w:rsidRPr="006E2C22">
              <w:rPr>
                <w:color w:val="000000" w:themeColor="text1"/>
                <w:szCs w:val="24"/>
                <w:vertAlign w:val="superscript"/>
              </w:rPr>
              <w:t>m</w:t>
            </w:r>
            <w:r w:rsidRPr="006E2C22">
              <w:rPr>
                <w:color w:val="000000" w:themeColor="text1"/>
                <w:szCs w:val="24"/>
                <w:vertAlign w:val="superscript"/>
                <w:lang w:val="en-US"/>
              </w:rPr>
              <w:t>in</w:t>
            </w:r>
            <w:r w:rsidRPr="006E2C22">
              <w:rPr>
                <w:color w:val="000000" w:themeColor="text1"/>
                <w:szCs w:val="24"/>
              </w:rPr>
              <w:t xml:space="preserve"> связана с максимальным коэффициентом застройки K</w:t>
            </w:r>
            <w:r w:rsidRPr="006E2C22">
              <w:rPr>
                <w:color w:val="000000" w:themeColor="text1"/>
                <w:szCs w:val="24"/>
                <w:vertAlign w:val="subscript"/>
              </w:rPr>
              <w:t>з зу</w:t>
            </w:r>
            <w:r w:rsidRPr="006E2C22">
              <w:rPr>
                <w:color w:val="000000" w:themeColor="text1"/>
                <w:szCs w:val="24"/>
                <w:vertAlign w:val="superscript"/>
              </w:rPr>
              <w:t>max</w:t>
            </w:r>
            <w:r w:rsidRPr="006E2C22">
              <w:rPr>
                <w:color w:val="000000" w:themeColor="text1"/>
                <w:szCs w:val="24"/>
              </w:rPr>
              <w:t xml:space="preserve"> и средней этажностью многоквартирного дома </w:t>
            </w:r>
            <w:r w:rsidRPr="006E2C22">
              <w:rPr>
                <w:color w:val="000000" w:themeColor="text1"/>
                <w:szCs w:val="24"/>
                <w:lang w:val="en-US"/>
              </w:rPr>
              <w:t>N</w:t>
            </w:r>
            <w:r w:rsidRPr="006E2C22">
              <w:rPr>
                <w:color w:val="000000" w:themeColor="text1"/>
                <w:szCs w:val="24"/>
                <w:vertAlign w:val="subscript"/>
              </w:rPr>
              <w:t>эт</w:t>
            </w:r>
            <w:r w:rsidRPr="006E2C22">
              <w:rPr>
                <w:color w:val="000000" w:themeColor="text1"/>
                <w:szCs w:val="24"/>
              </w:rPr>
              <w:t xml:space="preserve"> формулой:</w:t>
            </w:r>
          </w:p>
          <w:p w14:paraId="1EBF4C2F"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lang w:val="en-US"/>
              </w:rPr>
              <w:t>G</w:t>
            </w:r>
            <w:r w:rsidRPr="006E2C22">
              <w:rPr>
                <w:color w:val="000000" w:themeColor="text1"/>
                <w:szCs w:val="24"/>
                <w:vertAlign w:val="subscript"/>
              </w:rPr>
              <w:t xml:space="preserve"> зу</w:t>
            </w:r>
            <w:r w:rsidRPr="006E2C22">
              <w:rPr>
                <w:color w:val="000000" w:themeColor="text1"/>
                <w:szCs w:val="24"/>
                <w:vertAlign w:val="superscript"/>
              </w:rPr>
              <w:t>m</w:t>
            </w:r>
            <w:r w:rsidRPr="006E2C22">
              <w:rPr>
                <w:color w:val="000000" w:themeColor="text1"/>
                <w:szCs w:val="24"/>
                <w:vertAlign w:val="superscript"/>
                <w:lang w:val="en-US"/>
              </w:rPr>
              <w:t>in</w:t>
            </w:r>
            <w:r w:rsidRPr="006E2C22">
              <w:rPr>
                <w:color w:val="000000" w:themeColor="text1"/>
                <w:szCs w:val="24"/>
                <w:vertAlign w:val="superscript"/>
              </w:rPr>
              <w:t xml:space="preserve"> </w:t>
            </w:r>
            <w:r w:rsidRPr="006E2C22">
              <w:rPr>
                <w:color w:val="000000" w:themeColor="text1"/>
                <w:szCs w:val="24"/>
              </w:rPr>
              <w:t>= 1 / (K</w:t>
            </w:r>
            <w:r w:rsidRPr="006E2C22">
              <w:rPr>
                <w:color w:val="000000" w:themeColor="text1"/>
                <w:szCs w:val="24"/>
                <w:vertAlign w:val="subscript"/>
              </w:rPr>
              <w:t>з зу</w:t>
            </w:r>
            <w:r w:rsidRPr="006E2C22">
              <w:rPr>
                <w:color w:val="000000" w:themeColor="text1"/>
                <w:szCs w:val="24"/>
                <w:vertAlign w:val="superscript"/>
              </w:rPr>
              <w:t xml:space="preserve">max </w:t>
            </w:r>
            <m:oMath>
              <m:r>
                <m:rPr>
                  <m:sty m:val="p"/>
                </m:rPr>
                <w:rPr>
                  <w:rFonts w:ascii="Cambria Math" w:hAnsi="Cambria Math"/>
                  <w:color w:val="000000" w:themeColor="text1"/>
                  <w:szCs w:val="24"/>
                </w:rPr>
                <m:t>/100</m:t>
              </m:r>
              <m:r>
                <m:rPr>
                  <m:sty m:val="p"/>
                </m:rPr>
                <w:rPr>
                  <w:rFonts w:ascii="Cambria Math" w:hAnsi="Cambria Math"/>
                  <w:color w:val="000000" w:themeColor="text1"/>
                  <w:szCs w:val="24"/>
                  <w:vertAlign w:val="superscript"/>
                </w:rPr>
                <m:t xml:space="preserve"> </m:t>
              </m:r>
              <m:r>
                <w:rPr>
                  <w:rFonts w:ascii="Cambria Math" w:hAnsi="Cambria Math"/>
                  <w:color w:val="000000" w:themeColor="text1"/>
                  <w:szCs w:val="24"/>
                  <w:vertAlign w:val="superscript"/>
                </w:rPr>
                <m:t>×</m:t>
              </m:r>
            </m:oMath>
            <w:r w:rsidRPr="006E2C22">
              <w:rPr>
                <w:color w:val="000000" w:themeColor="text1"/>
                <w:szCs w:val="24"/>
                <w:vertAlign w:val="superscript"/>
              </w:rPr>
              <w:t xml:space="preserve"> </w:t>
            </w:r>
            <w:r w:rsidRPr="006E2C22">
              <w:rPr>
                <w:color w:val="000000" w:themeColor="text1"/>
                <w:szCs w:val="24"/>
                <w:lang w:val="en-US"/>
              </w:rPr>
              <w:t>N</w:t>
            </w:r>
            <w:r w:rsidRPr="006E2C22">
              <w:rPr>
                <w:color w:val="000000" w:themeColor="text1"/>
                <w:szCs w:val="24"/>
                <w:vertAlign w:val="subscript"/>
              </w:rPr>
              <w:t>эт</w:t>
            </w:r>
            <w:r w:rsidRPr="006E2C22">
              <w:rPr>
                <w:color w:val="000000" w:themeColor="text1"/>
                <w:szCs w:val="24"/>
                <w:vertAlign w:val="superscript"/>
              </w:rPr>
              <w:t xml:space="preserve"> </w:t>
            </w:r>
            <m:oMath>
              <m:r>
                <w:rPr>
                  <w:rFonts w:ascii="Cambria Math" w:hAnsi="Cambria Math"/>
                  <w:color w:val="000000" w:themeColor="text1"/>
                  <w:szCs w:val="24"/>
                  <w:vertAlign w:val="superscript"/>
                </w:rPr>
                <m:t>×</m:t>
              </m:r>
            </m:oMath>
            <w:r w:rsidRPr="006E2C22">
              <w:rPr>
                <w:color w:val="000000" w:themeColor="text1"/>
                <w:szCs w:val="24"/>
                <w:vertAlign w:val="superscript"/>
              </w:rPr>
              <w:t xml:space="preserve"> </w:t>
            </w:r>
            <w:r w:rsidRPr="006E2C22">
              <w:rPr>
                <w:color w:val="000000" w:themeColor="text1"/>
                <w:szCs w:val="24"/>
              </w:rPr>
              <w:t xml:space="preserve">k), </w:t>
            </w:r>
          </w:p>
          <w:p w14:paraId="2BDA5EF9"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где k – отношение площади квартир на этаже к площади этажа в габаритах наружных стен, k≈0,75.</w:t>
            </w:r>
          </w:p>
          <w:p w14:paraId="737A3D43"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При фиксированной этажности домов максимальные коэффициент застройки земельного участка не должен превосходить максимальный коэффициент застройки квартала (K</w:t>
            </w:r>
            <w:r w:rsidRPr="006E2C22">
              <w:rPr>
                <w:color w:val="000000" w:themeColor="text1"/>
                <w:szCs w:val="24"/>
                <w:vertAlign w:val="subscript"/>
              </w:rPr>
              <w:t>з зу</w:t>
            </w:r>
            <w:r w:rsidRPr="006E2C22">
              <w:rPr>
                <w:color w:val="000000" w:themeColor="text1"/>
                <w:szCs w:val="24"/>
                <w:vertAlign w:val="superscript"/>
              </w:rPr>
              <w:t xml:space="preserve">max </w:t>
            </w:r>
            <w:r w:rsidRPr="006E2C22">
              <w:rPr>
                <w:color w:val="000000" w:themeColor="text1"/>
                <w:szCs w:val="24"/>
              </w:rPr>
              <w:t xml:space="preserve"> </w:t>
            </w:r>
            <m:oMath>
              <m:r>
                <w:rPr>
                  <w:rFonts w:ascii="Cambria Math" w:hAnsi="Cambria Math"/>
                  <w:color w:val="000000" w:themeColor="text1"/>
                  <w:szCs w:val="24"/>
                </w:rPr>
                <m:t>≤</m:t>
              </m:r>
            </m:oMath>
            <w:r w:rsidRPr="006E2C22">
              <w:rPr>
                <w:color w:val="000000" w:themeColor="text1"/>
                <w:szCs w:val="24"/>
              </w:rPr>
              <w:t xml:space="preserve"> K</w:t>
            </w:r>
            <w:r w:rsidRPr="006E2C22">
              <w:rPr>
                <w:color w:val="000000" w:themeColor="text1"/>
                <w:szCs w:val="24"/>
                <w:vertAlign w:val="subscript"/>
              </w:rPr>
              <w:t>з кв</w:t>
            </w:r>
            <w:r w:rsidRPr="006E2C22">
              <w:rPr>
                <w:color w:val="000000" w:themeColor="text1"/>
                <w:szCs w:val="24"/>
                <w:vertAlign w:val="superscript"/>
              </w:rPr>
              <w:t>max</w:t>
            </w:r>
            <w:r w:rsidRPr="006E2C22">
              <w:rPr>
                <w:color w:val="000000" w:themeColor="text1"/>
                <w:szCs w:val="24"/>
              </w:rPr>
              <w:t>), состоящего из нескольких таких участков, т.к. коэффициент застройки квартала является взвешенной суммой коэффициентов застройки земельных участков, входящих в квартал. Поэтому, подставляя в формулу  K</w:t>
            </w:r>
            <w:r w:rsidRPr="006E2C22">
              <w:rPr>
                <w:color w:val="000000" w:themeColor="text1"/>
                <w:szCs w:val="24"/>
                <w:vertAlign w:val="subscript"/>
              </w:rPr>
              <w:t>з зу</w:t>
            </w:r>
            <w:r w:rsidRPr="006E2C22">
              <w:rPr>
                <w:color w:val="000000" w:themeColor="text1"/>
                <w:szCs w:val="24"/>
                <w:vertAlign w:val="superscript"/>
              </w:rPr>
              <w:t>max</w:t>
            </w:r>
            <w:r w:rsidRPr="006E2C22">
              <w:rPr>
                <w:color w:val="000000" w:themeColor="text1"/>
                <w:szCs w:val="24"/>
              </w:rPr>
              <w:t xml:space="preserve"> = K</w:t>
            </w:r>
            <w:r w:rsidRPr="006E2C22">
              <w:rPr>
                <w:color w:val="000000" w:themeColor="text1"/>
                <w:szCs w:val="24"/>
                <w:vertAlign w:val="subscript"/>
              </w:rPr>
              <w:t>з кв</w:t>
            </w:r>
            <w:r w:rsidRPr="006E2C22">
              <w:rPr>
                <w:color w:val="000000" w:themeColor="text1"/>
                <w:szCs w:val="24"/>
                <w:vertAlign w:val="superscript"/>
              </w:rPr>
              <w:t>max</w:t>
            </w:r>
            <w:r w:rsidRPr="006E2C22">
              <w:rPr>
                <w:color w:val="000000" w:themeColor="text1"/>
                <w:szCs w:val="24"/>
              </w:rPr>
              <w:t xml:space="preserve">, получаем: </w:t>
            </w:r>
          </w:p>
          <w:p w14:paraId="338D2622"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lang w:val="en-US"/>
              </w:rPr>
              <w:t>G</w:t>
            </w:r>
            <w:r w:rsidRPr="006E2C22">
              <w:rPr>
                <w:color w:val="000000" w:themeColor="text1"/>
                <w:szCs w:val="24"/>
                <w:vertAlign w:val="subscript"/>
              </w:rPr>
              <w:t xml:space="preserve"> зу</w:t>
            </w:r>
            <w:r w:rsidRPr="006E2C22">
              <w:rPr>
                <w:color w:val="000000" w:themeColor="text1"/>
                <w:szCs w:val="24"/>
                <w:vertAlign w:val="superscript"/>
              </w:rPr>
              <w:t>m</w:t>
            </w:r>
            <w:r w:rsidRPr="006E2C22">
              <w:rPr>
                <w:color w:val="000000" w:themeColor="text1"/>
                <w:szCs w:val="24"/>
                <w:vertAlign w:val="superscript"/>
                <w:lang w:val="en-US"/>
              </w:rPr>
              <w:t>in</w:t>
            </w:r>
            <w:r w:rsidRPr="006E2C22">
              <w:rPr>
                <w:color w:val="000000" w:themeColor="text1"/>
                <w:szCs w:val="24"/>
              </w:rPr>
              <w:t>(</w:t>
            </w:r>
            <w:r w:rsidRPr="006E2C22">
              <w:rPr>
                <w:color w:val="000000" w:themeColor="text1"/>
                <w:szCs w:val="24"/>
                <w:lang w:val="en-US"/>
              </w:rPr>
              <w:t>N</w:t>
            </w:r>
            <w:r w:rsidRPr="006E2C22">
              <w:rPr>
                <w:color w:val="000000" w:themeColor="text1"/>
                <w:szCs w:val="24"/>
                <w:vertAlign w:val="subscript"/>
              </w:rPr>
              <w:t>эт</w:t>
            </w:r>
            <w:r w:rsidRPr="006E2C22">
              <w:rPr>
                <w:color w:val="000000" w:themeColor="text1"/>
                <w:szCs w:val="24"/>
              </w:rPr>
              <w:t>) = 1 / (K</w:t>
            </w:r>
            <w:r w:rsidRPr="006E2C22">
              <w:rPr>
                <w:color w:val="000000" w:themeColor="text1"/>
                <w:szCs w:val="24"/>
                <w:vertAlign w:val="subscript"/>
              </w:rPr>
              <w:t>з кв</w:t>
            </w:r>
            <w:r w:rsidRPr="006E2C22">
              <w:rPr>
                <w:color w:val="000000" w:themeColor="text1"/>
                <w:szCs w:val="24"/>
                <w:vertAlign w:val="superscript"/>
              </w:rPr>
              <w:t xml:space="preserve">max </w:t>
            </w:r>
            <m:oMath>
              <m:r>
                <m:rPr>
                  <m:sty m:val="p"/>
                </m:rPr>
                <w:rPr>
                  <w:rFonts w:ascii="Cambria Math" w:hAnsi="Cambria Math"/>
                  <w:color w:val="000000" w:themeColor="text1"/>
                  <w:szCs w:val="24"/>
                </w:rPr>
                <m:t>/100</m:t>
              </m:r>
              <m:r>
                <m:rPr>
                  <m:sty m:val="p"/>
                </m:rPr>
                <w:rPr>
                  <w:rFonts w:ascii="Cambria Math" w:hAnsi="Cambria Math"/>
                  <w:color w:val="000000" w:themeColor="text1"/>
                  <w:szCs w:val="24"/>
                  <w:vertAlign w:val="superscript"/>
                </w:rPr>
                <m:t xml:space="preserve"> </m:t>
              </m:r>
              <m:r>
                <w:rPr>
                  <w:rFonts w:ascii="Cambria Math" w:hAnsi="Cambria Math"/>
                  <w:color w:val="000000" w:themeColor="text1"/>
                  <w:szCs w:val="24"/>
                  <w:vertAlign w:val="superscript"/>
                </w:rPr>
                <m:t>×</m:t>
              </m:r>
            </m:oMath>
            <w:r w:rsidRPr="006E2C22">
              <w:rPr>
                <w:color w:val="000000" w:themeColor="text1"/>
                <w:szCs w:val="24"/>
                <w:vertAlign w:val="superscript"/>
              </w:rPr>
              <w:t xml:space="preserve"> </w:t>
            </w:r>
            <w:r w:rsidRPr="006E2C22">
              <w:rPr>
                <w:color w:val="000000" w:themeColor="text1"/>
                <w:szCs w:val="24"/>
                <w:lang w:val="en-US"/>
              </w:rPr>
              <w:t>N</w:t>
            </w:r>
            <w:r w:rsidRPr="006E2C22">
              <w:rPr>
                <w:color w:val="000000" w:themeColor="text1"/>
                <w:szCs w:val="24"/>
                <w:vertAlign w:val="subscript"/>
              </w:rPr>
              <w:t>эт</w:t>
            </w:r>
            <w:r w:rsidRPr="006E2C22">
              <w:rPr>
                <w:color w:val="000000" w:themeColor="text1"/>
                <w:szCs w:val="24"/>
                <w:vertAlign w:val="superscript"/>
              </w:rPr>
              <w:t xml:space="preserve"> </w:t>
            </w:r>
            <m:oMath>
              <m:r>
                <w:rPr>
                  <w:rFonts w:ascii="Cambria Math" w:hAnsi="Cambria Math"/>
                  <w:color w:val="000000" w:themeColor="text1"/>
                  <w:szCs w:val="24"/>
                  <w:vertAlign w:val="superscript"/>
                </w:rPr>
                <m:t>×</m:t>
              </m:r>
            </m:oMath>
            <w:r w:rsidRPr="006E2C22">
              <w:rPr>
                <w:color w:val="000000" w:themeColor="text1"/>
                <w:szCs w:val="24"/>
                <w:vertAlign w:val="superscript"/>
              </w:rPr>
              <w:t xml:space="preserve"> </w:t>
            </w:r>
            <w:r w:rsidRPr="006E2C22">
              <w:rPr>
                <w:color w:val="000000" w:themeColor="text1"/>
                <w:szCs w:val="24"/>
              </w:rPr>
              <w:t xml:space="preserve">k). </w:t>
            </w:r>
          </w:p>
          <w:p w14:paraId="48FCA451"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 xml:space="preserve">Минимальная удельная площадь придомовой территории </w:t>
            </w:r>
            <w:r w:rsidRPr="006E2C22">
              <w:rPr>
                <w:color w:val="000000" w:themeColor="text1"/>
                <w:szCs w:val="24"/>
                <w:lang w:val="en-US"/>
              </w:rPr>
              <w:t>G</w:t>
            </w:r>
            <w:r w:rsidRPr="006E2C22">
              <w:rPr>
                <w:color w:val="000000" w:themeColor="text1"/>
                <w:szCs w:val="24"/>
                <w:vertAlign w:val="subscript"/>
              </w:rPr>
              <w:t xml:space="preserve"> зу</w:t>
            </w:r>
            <w:r w:rsidRPr="006E2C22">
              <w:rPr>
                <w:color w:val="000000" w:themeColor="text1"/>
                <w:szCs w:val="24"/>
                <w:vertAlign w:val="superscript"/>
              </w:rPr>
              <w:t>m</w:t>
            </w:r>
            <w:r w:rsidRPr="006E2C22">
              <w:rPr>
                <w:color w:val="000000" w:themeColor="text1"/>
                <w:szCs w:val="24"/>
                <w:vertAlign w:val="superscript"/>
                <w:lang w:val="en-US"/>
              </w:rPr>
              <w:t>in</w:t>
            </w:r>
            <w:r w:rsidRPr="006E2C22">
              <w:rPr>
                <w:color w:val="000000" w:themeColor="text1"/>
                <w:szCs w:val="24"/>
              </w:rPr>
              <w:t xml:space="preserve"> подобно максимальному коэффициенту застройки K</w:t>
            </w:r>
            <w:r w:rsidRPr="006E2C22">
              <w:rPr>
                <w:color w:val="000000" w:themeColor="text1"/>
                <w:szCs w:val="24"/>
                <w:vertAlign w:val="subscript"/>
              </w:rPr>
              <w:t>з кв</w:t>
            </w:r>
            <w:r w:rsidRPr="006E2C22">
              <w:rPr>
                <w:color w:val="000000" w:themeColor="text1"/>
                <w:szCs w:val="24"/>
                <w:vertAlign w:val="superscript"/>
              </w:rPr>
              <w:t>max</w:t>
            </w:r>
            <w:r w:rsidRPr="006E2C22">
              <w:rPr>
                <w:color w:val="000000" w:themeColor="text1"/>
                <w:szCs w:val="24"/>
              </w:rPr>
              <w:t xml:space="preserve"> убывает с ростом этажности. Поэтому </w:t>
            </w:r>
            <w:r w:rsidRPr="006E2C22">
              <w:rPr>
                <w:color w:val="000000" w:themeColor="text1"/>
                <w:szCs w:val="24"/>
                <w:lang w:val="en-US"/>
              </w:rPr>
              <w:t>G</w:t>
            </w:r>
            <w:r w:rsidRPr="006E2C22">
              <w:rPr>
                <w:color w:val="000000" w:themeColor="text1"/>
                <w:szCs w:val="24"/>
                <w:vertAlign w:val="subscript"/>
              </w:rPr>
              <w:t xml:space="preserve"> зу</w:t>
            </w:r>
            <w:r w:rsidRPr="006E2C22">
              <w:rPr>
                <w:color w:val="000000" w:themeColor="text1"/>
                <w:szCs w:val="24"/>
                <w:vertAlign w:val="superscript"/>
              </w:rPr>
              <w:t>m</w:t>
            </w:r>
            <w:r w:rsidRPr="006E2C22">
              <w:rPr>
                <w:color w:val="000000" w:themeColor="text1"/>
                <w:szCs w:val="24"/>
                <w:vertAlign w:val="superscript"/>
                <w:lang w:val="en-US"/>
              </w:rPr>
              <w:t>in</w:t>
            </w:r>
            <w:r w:rsidRPr="006E2C22">
              <w:rPr>
                <w:color w:val="000000" w:themeColor="text1"/>
                <w:szCs w:val="24"/>
              </w:rPr>
              <w:t xml:space="preserve">, рассчитанная на фиксированную </w:t>
            </w:r>
            <w:r w:rsidRPr="006E2C22">
              <w:rPr>
                <w:bCs/>
                <w:color w:val="000000" w:themeColor="text1"/>
                <w:szCs w:val="24"/>
              </w:rPr>
              <w:t xml:space="preserve">среднюю </w:t>
            </w:r>
            <w:r w:rsidRPr="006E2C22">
              <w:rPr>
                <w:color w:val="000000" w:themeColor="text1"/>
                <w:szCs w:val="24"/>
              </w:rPr>
              <w:t xml:space="preserve">этажность, например, </w:t>
            </w:r>
            <w:r w:rsidRPr="006E2C22">
              <w:rPr>
                <w:color w:val="000000" w:themeColor="text1"/>
                <w:szCs w:val="24"/>
                <w:lang w:val="en-US"/>
              </w:rPr>
              <w:t>N</w:t>
            </w:r>
            <w:r w:rsidRPr="006E2C22">
              <w:rPr>
                <w:color w:val="000000" w:themeColor="text1"/>
                <w:szCs w:val="24"/>
                <w:vertAlign w:val="subscript"/>
              </w:rPr>
              <w:t>эт</w:t>
            </w:r>
            <w:r w:rsidRPr="006E2C22">
              <w:rPr>
                <w:color w:val="000000" w:themeColor="text1"/>
                <w:szCs w:val="24"/>
              </w:rPr>
              <w:t>=5, является оценкой снизу для диапазона этажности до 5.</w:t>
            </w:r>
          </w:p>
          <w:p w14:paraId="1F389996"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lang w:val="en-US"/>
              </w:rPr>
              <w:t>G</w:t>
            </w:r>
            <w:r w:rsidRPr="006E2C22">
              <w:rPr>
                <w:color w:val="000000" w:themeColor="text1"/>
                <w:szCs w:val="24"/>
                <w:vertAlign w:val="subscript"/>
              </w:rPr>
              <w:t xml:space="preserve"> зу</w:t>
            </w:r>
            <w:r w:rsidRPr="006E2C22">
              <w:rPr>
                <w:color w:val="000000" w:themeColor="text1"/>
                <w:szCs w:val="24"/>
                <w:vertAlign w:val="superscript"/>
              </w:rPr>
              <w:t>m</w:t>
            </w:r>
            <w:r w:rsidRPr="006E2C22">
              <w:rPr>
                <w:color w:val="000000" w:themeColor="text1"/>
                <w:szCs w:val="24"/>
                <w:vertAlign w:val="superscript"/>
                <w:lang w:val="en-US"/>
              </w:rPr>
              <w:t>in</w:t>
            </w:r>
            <w:r w:rsidRPr="006E2C22">
              <w:rPr>
                <w:color w:val="000000" w:themeColor="text1"/>
                <w:szCs w:val="24"/>
                <w:vertAlign w:val="superscript"/>
              </w:rPr>
              <w:t xml:space="preserve"> </w:t>
            </w:r>
            <w:r w:rsidRPr="006E2C22">
              <w:rPr>
                <w:color w:val="000000" w:themeColor="text1"/>
                <w:szCs w:val="24"/>
              </w:rPr>
              <w:t>(5) = 1 / (0,237 ×</w:t>
            </w:r>
            <w:r w:rsidRPr="006E2C22">
              <w:rPr>
                <w:color w:val="000000" w:themeColor="text1"/>
                <w:szCs w:val="24"/>
                <w:vertAlign w:val="superscript"/>
              </w:rPr>
              <w:t xml:space="preserve"> </w:t>
            </w:r>
            <w:r w:rsidRPr="006E2C22">
              <w:rPr>
                <w:color w:val="000000" w:themeColor="text1"/>
                <w:szCs w:val="24"/>
              </w:rPr>
              <w:t>5</w:t>
            </w:r>
            <w:r w:rsidRPr="006E2C22">
              <w:rPr>
                <w:color w:val="000000" w:themeColor="text1"/>
                <w:szCs w:val="24"/>
                <w:vertAlign w:val="superscript"/>
              </w:rPr>
              <w:t xml:space="preserve"> </w:t>
            </w:r>
            <w:r w:rsidRPr="006E2C22">
              <w:rPr>
                <w:color w:val="000000" w:themeColor="text1"/>
                <w:szCs w:val="24"/>
                <w:vertAlign w:val="superscript"/>
              </w:rPr>
              <w:fldChar w:fldCharType="begin"/>
            </w:r>
            <w:r w:rsidRPr="006E2C22">
              <w:rPr>
                <w:color w:val="000000" w:themeColor="text1"/>
                <w:szCs w:val="24"/>
                <w:vertAlign w:val="superscript"/>
              </w:rPr>
              <w:instrText xml:space="preserve"> QUOTE </w:instrText>
            </w:r>
            <w:r w:rsidR="004B2EE2">
              <w:rPr>
                <w:color w:val="000000" w:themeColor="text1"/>
                <w:position w:val="-11"/>
                <w:szCs w:val="24"/>
              </w:rPr>
              <w:pict w14:anchorId="75696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8pt" equationxml="&lt;">
                  <v:imagedata r:id="rId54" o:title="" chromakey="white"/>
                </v:shape>
              </w:pict>
            </w:r>
            <w:r w:rsidRPr="006E2C22">
              <w:rPr>
                <w:color w:val="000000" w:themeColor="text1"/>
                <w:szCs w:val="24"/>
                <w:vertAlign w:val="superscript"/>
              </w:rPr>
              <w:instrText xml:space="preserve"> </w:instrText>
            </w:r>
            <w:r w:rsidRPr="006E2C22">
              <w:rPr>
                <w:color w:val="000000" w:themeColor="text1"/>
                <w:szCs w:val="24"/>
                <w:vertAlign w:val="superscript"/>
              </w:rPr>
              <w:fldChar w:fldCharType="separate"/>
            </w:r>
            <w:r w:rsidRPr="006E2C22">
              <w:rPr>
                <w:color w:val="000000" w:themeColor="text1"/>
                <w:szCs w:val="24"/>
              </w:rPr>
              <w:t>×</w:t>
            </w:r>
            <w:r w:rsidRPr="006E2C22">
              <w:rPr>
                <w:color w:val="000000" w:themeColor="text1"/>
                <w:szCs w:val="24"/>
                <w:vertAlign w:val="superscript"/>
              </w:rPr>
              <w:fldChar w:fldCharType="end"/>
            </w:r>
            <w:r w:rsidRPr="006E2C22">
              <w:rPr>
                <w:color w:val="000000" w:themeColor="text1"/>
                <w:szCs w:val="24"/>
                <w:vertAlign w:val="superscript"/>
              </w:rPr>
              <w:t xml:space="preserve"> </w:t>
            </w:r>
            <w:r w:rsidRPr="006E2C22">
              <w:rPr>
                <w:color w:val="000000" w:themeColor="text1"/>
                <w:szCs w:val="24"/>
              </w:rPr>
              <w:t>0,75) = 1,13.</w:t>
            </w:r>
          </w:p>
          <w:p w14:paraId="5968C105"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 xml:space="preserve">Минимальная удельная площадь придомовой территории </w:t>
            </w:r>
            <w:r w:rsidRPr="006E2C22">
              <w:rPr>
                <w:color w:val="000000" w:themeColor="text1"/>
                <w:szCs w:val="24"/>
                <w:lang w:val="en-US"/>
              </w:rPr>
              <w:t>G</w:t>
            </w:r>
            <w:r w:rsidRPr="006E2C22">
              <w:rPr>
                <w:color w:val="000000" w:themeColor="text1"/>
                <w:szCs w:val="24"/>
                <w:vertAlign w:val="subscript"/>
              </w:rPr>
              <w:t xml:space="preserve"> зу</w:t>
            </w:r>
            <w:r w:rsidRPr="006E2C22">
              <w:rPr>
                <w:color w:val="000000" w:themeColor="text1"/>
                <w:szCs w:val="24"/>
                <w:vertAlign w:val="superscript"/>
              </w:rPr>
              <w:t>m</w:t>
            </w:r>
            <w:r w:rsidRPr="006E2C22">
              <w:rPr>
                <w:color w:val="000000" w:themeColor="text1"/>
                <w:szCs w:val="24"/>
                <w:vertAlign w:val="superscript"/>
                <w:lang w:val="en-US"/>
              </w:rPr>
              <w:t>in</w:t>
            </w:r>
            <w:r w:rsidRPr="006E2C22">
              <w:rPr>
                <w:color w:val="000000" w:themeColor="text1"/>
                <w:szCs w:val="24"/>
              </w:rPr>
              <w:t xml:space="preserve"> подобно максимальному коэффициенту застройки K</w:t>
            </w:r>
            <w:r w:rsidRPr="006E2C22">
              <w:rPr>
                <w:color w:val="000000" w:themeColor="text1"/>
                <w:szCs w:val="24"/>
                <w:vertAlign w:val="subscript"/>
              </w:rPr>
              <w:t>з кв</w:t>
            </w:r>
            <w:r w:rsidRPr="006E2C22">
              <w:rPr>
                <w:color w:val="000000" w:themeColor="text1"/>
                <w:szCs w:val="24"/>
                <w:vertAlign w:val="superscript"/>
              </w:rPr>
              <w:t>max</w:t>
            </w:r>
            <w:r w:rsidRPr="006E2C22">
              <w:rPr>
                <w:color w:val="000000" w:themeColor="text1"/>
                <w:szCs w:val="24"/>
              </w:rPr>
              <w:t xml:space="preserve"> убывает с ростом этажности. Поэтому </w:t>
            </w:r>
            <w:r w:rsidRPr="006E2C22">
              <w:rPr>
                <w:color w:val="000000" w:themeColor="text1"/>
                <w:szCs w:val="24"/>
                <w:lang w:val="en-US"/>
              </w:rPr>
              <w:t>G</w:t>
            </w:r>
            <w:r w:rsidRPr="006E2C22">
              <w:rPr>
                <w:color w:val="000000" w:themeColor="text1"/>
                <w:szCs w:val="24"/>
                <w:vertAlign w:val="subscript"/>
              </w:rPr>
              <w:t xml:space="preserve"> зу</w:t>
            </w:r>
            <w:r w:rsidRPr="006E2C22">
              <w:rPr>
                <w:color w:val="000000" w:themeColor="text1"/>
                <w:szCs w:val="24"/>
                <w:vertAlign w:val="superscript"/>
              </w:rPr>
              <w:t>m</w:t>
            </w:r>
            <w:r w:rsidRPr="006E2C22">
              <w:rPr>
                <w:color w:val="000000" w:themeColor="text1"/>
                <w:szCs w:val="24"/>
                <w:vertAlign w:val="superscript"/>
                <w:lang w:val="en-US"/>
              </w:rPr>
              <w:t>in</w:t>
            </w:r>
            <w:r w:rsidRPr="006E2C22">
              <w:rPr>
                <w:color w:val="000000" w:themeColor="text1"/>
                <w:szCs w:val="24"/>
              </w:rPr>
              <w:t xml:space="preserve">, рассчитанная на фиксированную </w:t>
            </w:r>
            <w:r w:rsidRPr="006E2C22">
              <w:rPr>
                <w:bCs/>
                <w:color w:val="000000" w:themeColor="text1"/>
                <w:szCs w:val="24"/>
              </w:rPr>
              <w:t xml:space="preserve">среднюю </w:t>
            </w:r>
            <w:r w:rsidRPr="006E2C22">
              <w:rPr>
                <w:color w:val="000000" w:themeColor="text1"/>
                <w:szCs w:val="24"/>
              </w:rPr>
              <w:t xml:space="preserve">этажность, например, </w:t>
            </w:r>
            <w:r w:rsidRPr="006E2C22">
              <w:rPr>
                <w:color w:val="000000" w:themeColor="text1"/>
                <w:szCs w:val="24"/>
                <w:lang w:val="en-US"/>
              </w:rPr>
              <w:t>N</w:t>
            </w:r>
            <w:r w:rsidRPr="006E2C22">
              <w:rPr>
                <w:color w:val="000000" w:themeColor="text1"/>
                <w:szCs w:val="24"/>
                <w:vertAlign w:val="subscript"/>
              </w:rPr>
              <w:t>эт</w:t>
            </w:r>
            <w:r w:rsidRPr="006E2C22">
              <w:rPr>
                <w:color w:val="000000" w:themeColor="text1"/>
                <w:szCs w:val="24"/>
              </w:rPr>
              <w:t>=5, является оценкой снизу для диапазона этажности до 5.</w:t>
            </w:r>
          </w:p>
          <w:p w14:paraId="22C1B921"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lang w:val="en-US"/>
              </w:rPr>
              <w:t>G</w:t>
            </w:r>
            <w:r w:rsidRPr="006E2C22">
              <w:rPr>
                <w:color w:val="000000" w:themeColor="text1"/>
                <w:szCs w:val="24"/>
                <w:vertAlign w:val="subscript"/>
              </w:rPr>
              <w:t xml:space="preserve"> зу</w:t>
            </w:r>
            <w:r w:rsidRPr="006E2C22">
              <w:rPr>
                <w:color w:val="000000" w:themeColor="text1"/>
                <w:szCs w:val="24"/>
                <w:vertAlign w:val="superscript"/>
              </w:rPr>
              <w:t>m</w:t>
            </w:r>
            <w:r w:rsidRPr="006E2C22">
              <w:rPr>
                <w:color w:val="000000" w:themeColor="text1"/>
                <w:szCs w:val="24"/>
                <w:vertAlign w:val="superscript"/>
                <w:lang w:val="en-US"/>
              </w:rPr>
              <w:t>in</w:t>
            </w:r>
            <w:r w:rsidRPr="006E2C22">
              <w:rPr>
                <w:color w:val="000000" w:themeColor="text1"/>
                <w:szCs w:val="24"/>
                <w:vertAlign w:val="superscript"/>
              </w:rPr>
              <w:t xml:space="preserve"> </w:t>
            </w:r>
            <w:r w:rsidRPr="006E2C22">
              <w:rPr>
                <w:color w:val="000000" w:themeColor="text1"/>
                <w:szCs w:val="24"/>
              </w:rPr>
              <w:t>(5) = 1 / (0,254×</w:t>
            </w:r>
            <w:r w:rsidRPr="006E2C22">
              <w:rPr>
                <w:color w:val="000000" w:themeColor="text1"/>
                <w:szCs w:val="24"/>
                <w:vertAlign w:val="superscript"/>
              </w:rPr>
              <w:t xml:space="preserve"> </w:t>
            </w:r>
            <w:r w:rsidRPr="006E2C22">
              <w:rPr>
                <w:color w:val="000000" w:themeColor="text1"/>
                <w:szCs w:val="24"/>
              </w:rPr>
              <w:t>5</w:t>
            </w:r>
            <w:r w:rsidRPr="006E2C22">
              <w:rPr>
                <w:color w:val="000000" w:themeColor="text1"/>
                <w:szCs w:val="24"/>
                <w:vertAlign w:val="superscript"/>
              </w:rPr>
              <w:t xml:space="preserve"> </w:t>
            </w:r>
            <w:r w:rsidRPr="006E2C22">
              <w:rPr>
                <w:color w:val="000000" w:themeColor="text1"/>
                <w:szCs w:val="24"/>
                <w:vertAlign w:val="superscript"/>
              </w:rPr>
              <w:fldChar w:fldCharType="begin"/>
            </w:r>
            <w:r w:rsidRPr="006E2C22">
              <w:rPr>
                <w:color w:val="000000" w:themeColor="text1"/>
                <w:szCs w:val="24"/>
                <w:vertAlign w:val="superscript"/>
              </w:rPr>
              <w:instrText xml:space="preserve"> QUOTE </w:instrText>
            </w:r>
            <w:r w:rsidR="004B2EE2">
              <w:rPr>
                <w:color w:val="000000" w:themeColor="text1"/>
                <w:position w:val="-11"/>
                <w:szCs w:val="24"/>
              </w:rPr>
              <w:pict w14:anchorId="686AA7B1">
                <v:shape id="_x0000_i1026" type="#_x0000_t75" style="width:7.5pt;height:20.25pt" equationxml="&lt;">
                  <v:imagedata r:id="rId54" o:title="" chromakey="white"/>
                </v:shape>
              </w:pict>
            </w:r>
            <w:r w:rsidRPr="006E2C22">
              <w:rPr>
                <w:color w:val="000000" w:themeColor="text1"/>
                <w:szCs w:val="24"/>
                <w:vertAlign w:val="superscript"/>
              </w:rPr>
              <w:instrText xml:space="preserve"> </w:instrText>
            </w:r>
            <w:r w:rsidRPr="006E2C22">
              <w:rPr>
                <w:color w:val="000000" w:themeColor="text1"/>
                <w:szCs w:val="24"/>
                <w:vertAlign w:val="superscript"/>
              </w:rPr>
              <w:fldChar w:fldCharType="separate"/>
            </w:r>
            <w:r w:rsidRPr="006E2C22">
              <w:rPr>
                <w:color w:val="000000" w:themeColor="text1"/>
                <w:szCs w:val="24"/>
              </w:rPr>
              <w:t>×</w:t>
            </w:r>
            <w:r w:rsidRPr="006E2C22">
              <w:rPr>
                <w:color w:val="000000" w:themeColor="text1"/>
                <w:szCs w:val="24"/>
                <w:vertAlign w:val="superscript"/>
              </w:rPr>
              <w:fldChar w:fldCharType="end"/>
            </w:r>
            <w:r w:rsidRPr="006E2C22">
              <w:rPr>
                <w:color w:val="000000" w:themeColor="text1"/>
                <w:szCs w:val="24"/>
                <w:vertAlign w:val="superscript"/>
              </w:rPr>
              <w:t xml:space="preserve"> </w:t>
            </w:r>
            <w:r w:rsidRPr="006E2C22">
              <w:rPr>
                <w:color w:val="000000" w:themeColor="text1"/>
                <w:szCs w:val="24"/>
              </w:rPr>
              <w:t>0,75) = 1,05.</w:t>
            </w:r>
          </w:p>
          <w:p w14:paraId="7CE7F86F" w14:textId="77777777" w:rsidR="00A47829" w:rsidRPr="006E2C22" w:rsidRDefault="00A47829" w:rsidP="007B12CA">
            <w:pPr>
              <w:spacing w:line="240" w:lineRule="auto"/>
              <w:ind w:right="23" w:firstLine="34"/>
              <w:rPr>
                <w:color w:val="000000" w:themeColor="text1"/>
                <w:spacing w:val="-2"/>
                <w:szCs w:val="24"/>
              </w:rPr>
            </w:pPr>
            <w:r w:rsidRPr="006E2C22">
              <w:rPr>
                <w:color w:val="000000" w:themeColor="text1"/>
                <w:szCs w:val="24"/>
              </w:rPr>
              <w:t>Минимальная удельная площадь</w:t>
            </w:r>
            <w:r w:rsidRPr="006E2C22">
              <w:rPr>
                <w:color w:val="000000" w:themeColor="text1"/>
                <w:spacing w:val="-2"/>
                <w:szCs w:val="24"/>
              </w:rPr>
              <w:t xml:space="preserve"> территории для организации с</w:t>
            </w:r>
            <w:r w:rsidRPr="006E2C22">
              <w:rPr>
                <w:bCs/>
                <w:color w:val="000000" w:themeColor="text1"/>
                <w:szCs w:val="24"/>
              </w:rPr>
              <w:t xml:space="preserve">тоянок индивидуального автомобильного транспорта </w:t>
            </w:r>
            <w:r w:rsidRPr="006E2C22">
              <w:rPr>
                <w:color w:val="000000" w:themeColor="text1"/>
                <w:spacing w:val="-2"/>
                <w:szCs w:val="24"/>
              </w:rPr>
              <w:t xml:space="preserve">рассчитана по данным </w:t>
            </w:r>
            <w:r w:rsidRPr="006E2C22">
              <w:rPr>
                <w:color w:val="000000" w:themeColor="text1"/>
                <w:szCs w:val="24"/>
              </w:rPr>
              <w:t xml:space="preserve">НГП МО </w:t>
            </w:r>
            <w:r w:rsidRPr="006E2C22">
              <w:rPr>
                <w:color w:val="000000" w:themeColor="text1"/>
                <w:spacing w:val="-2"/>
                <w:szCs w:val="24"/>
              </w:rPr>
              <w:t xml:space="preserve">(см. строки 1 и 14 таблицы № </w:t>
            </w:r>
            <w:r w:rsidRPr="006E2C22">
              <w:rPr>
                <w:bCs/>
                <w:color w:val="000000" w:themeColor="text1"/>
                <w:szCs w:val="24"/>
              </w:rPr>
              <w:t>8</w:t>
            </w:r>
            <w:r w:rsidRPr="006E2C22">
              <w:rPr>
                <w:color w:val="000000" w:themeColor="text1"/>
                <w:spacing w:val="-2"/>
                <w:szCs w:val="24"/>
              </w:rPr>
              <w:t xml:space="preserve">) </w:t>
            </w:r>
            <w:r w:rsidRPr="006E2C22">
              <w:rPr>
                <w:color w:val="000000" w:themeColor="text1"/>
                <w:szCs w:val="24"/>
              </w:rPr>
              <w:t>о минимально необходимой площади территории</w:t>
            </w:r>
            <w:r w:rsidRPr="006E2C22">
              <w:rPr>
                <w:color w:val="000000" w:themeColor="text1"/>
                <w:spacing w:val="-2"/>
                <w:szCs w:val="24"/>
              </w:rPr>
              <w:t xml:space="preserve"> </w:t>
            </w:r>
            <w:r w:rsidRPr="006E2C22">
              <w:rPr>
                <w:color w:val="000000" w:themeColor="text1"/>
                <w:szCs w:val="24"/>
              </w:rPr>
              <w:t>объектов для хранения индивидуального автомобильного транспорта</w:t>
            </w:r>
            <w:r w:rsidRPr="006E2C22">
              <w:rPr>
                <w:color w:val="000000" w:themeColor="text1"/>
                <w:spacing w:val="-2"/>
                <w:szCs w:val="24"/>
              </w:rPr>
              <w:t xml:space="preserve"> при жилищной обеспеченности 20 </w:t>
            </w:r>
            <w:r w:rsidRPr="006E2C22">
              <w:rPr>
                <w:bCs/>
                <w:color w:val="000000" w:themeColor="text1"/>
                <w:szCs w:val="24"/>
              </w:rPr>
              <w:t>м</w:t>
            </w:r>
            <w:r w:rsidRPr="006E2C22">
              <w:rPr>
                <w:bCs/>
                <w:color w:val="000000" w:themeColor="text1"/>
                <w:szCs w:val="24"/>
                <w:vertAlign w:val="superscript"/>
              </w:rPr>
              <w:t>2</w:t>
            </w:r>
            <w:r w:rsidRPr="006E2C22">
              <w:rPr>
                <w:color w:val="000000" w:themeColor="text1"/>
                <w:spacing w:val="-2"/>
                <w:szCs w:val="24"/>
              </w:rPr>
              <w:t xml:space="preserve">/чел. </w:t>
            </w:r>
            <w:r w:rsidRPr="006E2C22">
              <w:rPr>
                <w:color w:val="000000" w:themeColor="text1"/>
                <w:szCs w:val="24"/>
              </w:rPr>
              <w:t>(2,51+1,5)/20 = 0,20, что соответствует обеспеченности местами стоянки на придомовой территории на уровне не ниже 100% × (2,51+1,5)/(22,5×0,42) =42 %.. Минимальная удельная площадь</w:t>
            </w:r>
            <w:r w:rsidRPr="006E2C22">
              <w:rPr>
                <w:color w:val="000000" w:themeColor="text1"/>
                <w:spacing w:val="-2"/>
                <w:szCs w:val="24"/>
              </w:rPr>
              <w:t xml:space="preserve"> территории зеленых насаждений с площадками для отдыха, игр и спорта установлены исходя из нормы 7,6 </w:t>
            </w:r>
            <w:r w:rsidRPr="006E2C22">
              <w:rPr>
                <w:bCs/>
                <w:color w:val="000000" w:themeColor="text1"/>
                <w:szCs w:val="24"/>
              </w:rPr>
              <w:t>м</w:t>
            </w:r>
            <w:r w:rsidRPr="006E2C22">
              <w:rPr>
                <w:bCs/>
                <w:color w:val="000000" w:themeColor="text1"/>
                <w:szCs w:val="24"/>
                <w:vertAlign w:val="superscript"/>
              </w:rPr>
              <w:t xml:space="preserve">2 </w:t>
            </w:r>
            <w:r w:rsidRPr="006E2C22">
              <w:rPr>
                <w:color w:val="000000" w:themeColor="text1"/>
                <w:spacing w:val="-2"/>
                <w:szCs w:val="24"/>
              </w:rPr>
              <w:t xml:space="preserve">на жителя при жилищной обеспеченности 20 </w:t>
            </w:r>
            <w:r w:rsidRPr="006E2C22">
              <w:rPr>
                <w:bCs/>
                <w:color w:val="000000" w:themeColor="text1"/>
                <w:szCs w:val="24"/>
              </w:rPr>
              <w:t>м</w:t>
            </w:r>
            <w:r w:rsidRPr="006E2C22">
              <w:rPr>
                <w:bCs/>
                <w:color w:val="000000" w:themeColor="text1"/>
                <w:szCs w:val="24"/>
                <w:vertAlign w:val="superscript"/>
              </w:rPr>
              <w:t>2</w:t>
            </w:r>
            <w:r w:rsidRPr="006E2C22">
              <w:rPr>
                <w:color w:val="000000" w:themeColor="text1"/>
                <w:spacing w:val="-2"/>
                <w:szCs w:val="24"/>
              </w:rPr>
              <w:t>/чел. 7,6/20= 0,38</w:t>
            </w:r>
            <w:r w:rsidRPr="006E2C22">
              <w:rPr>
                <w:color w:val="000000" w:themeColor="text1"/>
                <w:szCs w:val="24"/>
              </w:rPr>
              <w:t>.</w:t>
            </w:r>
          </w:p>
          <w:p w14:paraId="6A32A52B"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 xml:space="preserve">Для </w:t>
            </w:r>
            <w:r w:rsidRPr="006E2C22">
              <w:rPr>
                <w:bCs/>
                <w:color w:val="000000" w:themeColor="text1"/>
                <w:szCs w:val="24"/>
              </w:rPr>
              <w:t xml:space="preserve">средней </w:t>
            </w:r>
            <w:r w:rsidRPr="006E2C22">
              <w:rPr>
                <w:color w:val="000000" w:themeColor="text1"/>
                <w:szCs w:val="24"/>
              </w:rPr>
              <w:t>этажности 3, 9 и 17 этажей минимальные удельные площади рассчитываются аналогично по описанному алгоритму.</w:t>
            </w:r>
          </w:p>
        </w:tc>
      </w:tr>
      <w:tr w:rsidR="006E2C22" w:rsidRPr="006E2C22" w14:paraId="7178FA63" w14:textId="77777777" w:rsidTr="007B12CA">
        <w:tc>
          <w:tcPr>
            <w:tcW w:w="1536" w:type="dxa"/>
            <w:shd w:val="clear" w:color="auto" w:fill="auto"/>
          </w:tcPr>
          <w:p w14:paraId="34B988C6" w14:textId="77777777"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1.11.3</w:t>
            </w:r>
          </w:p>
          <w:p w14:paraId="4CC0E23B" w14:textId="77777777" w:rsidR="00A47829" w:rsidRPr="006E2C22" w:rsidRDefault="00A47829" w:rsidP="007B12CA">
            <w:pPr>
              <w:spacing w:line="240" w:lineRule="auto"/>
              <w:ind w:left="-93" w:right="-108" w:firstLine="0"/>
              <w:jc w:val="center"/>
              <w:rPr>
                <w:color w:val="000000" w:themeColor="text1"/>
                <w:szCs w:val="24"/>
              </w:rPr>
            </w:pPr>
          </w:p>
        </w:tc>
        <w:tc>
          <w:tcPr>
            <w:tcW w:w="8382" w:type="dxa"/>
            <w:shd w:val="clear" w:color="auto" w:fill="auto"/>
          </w:tcPr>
          <w:p w14:paraId="1EB3C428" w14:textId="7B56A04D" w:rsidR="00A47829" w:rsidRPr="006E2C22" w:rsidRDefault="00A47829" w:rsidP="007B12CA">
            <w:pPr>
              <w:spacing w:line="240" w:lineRule="auto"/>
              <w:ind w:right="24" w:firstLine="33"/>
              <w:rPr>
                <w:color w:val="000000" w:themeColor="text1"/>
                <w:szCs w:val="24"/>
              </w:rPr>
            </w:pPr>
            <w:r w:rsidRPr="006E2C22">
              <w:rPr>
                <w:color w:val="000000" w:themeColor="text1"/>
                <w:szCs w:val="24"/>
              </w:rPr>
              <w:t>Минимальные расстояния от окон жилых и общественных зданий до придомовых площадок уст</w:t>
            </w:r>
            <w:r w:rsidR="00DE65F7" w:rsidRPr="006E2C22">
              <w:rPr>
                <w:color w:val="000000" w:themeColor="text1"/>
                <w:szCs w:val="24"/>
              </w:rPr>
              <w:t>ановлены с учетом  требований СП 42.13330.2016</w:t>
            </w:r>
            <w:r w:rsidRPr="006E2C22">
              <w:rPr>
                <w:color w:val="000000" w:themeColor="text1"/>
                <w:szCs w:val="24"/>
              </w:rPr>
              <w:t>.</w:t>
            </w:r>
          </w:p>
        </w:tc>
      </w:tr>
      <w:tr w:rsidR="006E2C22" w:rsidRPr="006E2C22" w14:paraId="2DFC4089" w14:textId="77777777" w:rsidTr="007B12CA">
        <w:tc>
          <w:tcPr>
            <w:tcW w:w="1536" w:type="dxa"/>
            <w:shd w:val="clear" w:color="auto" w:fill="auto"/>
          </w:tcPr>
          <w:p w14:paraId="492A8939" w14:textId="77777777"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1.11.8</w:t>
            </w:r>
          </w:p>
        </w:tc>
        <w:tc>
          <w:tcPr>
            <w:tcW w:w="8382" w:type="dxa"/>
            <w:shd w:val="clear" w:color="auto" w:fill="auto"/>
          </w:tcPr>
          <w:p w14:paraId="7FDF20DA" w14:textId="562239E0" w:rsidR="00A47829" w:rsidRPr="006E2C22" w:rsidRDefault="00A47829" w:rsidP="007B12CA">
            <w:pPr>
              <w:spacing w:line="240" w:lineRule="auto"/>
              <w:ind w:right="24" w:firstLine="33"/>
              <w:rPr>
                <w:color w:val="000000" w:themeColor="text1"/>
                <w:szCs w:val="24"/>
              </w:rPr>
            </w:pPr>
            <w:r w:rsidRPr="006E2C22">
              <w:rPr>
                <w:color w:val="000000" w:themeColor="text1"/>
                <w:szCs w:val="24"/>
              </w:rPr>
              <w:t xml:space="preserve">Размеры разворотных площадок тупиковых проездов устанавливаются с учетом </w:t>
            </w:r>
            <w:r w:rsidR="00DE65F7" w:rsidRPr="006E2C22">
              <w:rPr>
                <w:bCs/>
                <w:color w:val="000000" w:themeColor="text1"/>
                <w:szCs w:val="24"/>
              </w:rPr>
              <w:t xml:space="preserve">НГП </w:t>
            </w:r>
            <w:r w:rsidRPr="006E2C22">
              <w:rPr>
                <w:bCs/>
                <w:color w:val="000000" w:themeColor="text1"/>
                <w:szCs w:val="24"/>
              </w:rPr>
              <w:t xml:space="preserve"> МО </w:t>
            </w:r>
            <w:r w:rsidR="00DE65F7" w:rsidRPr="006E2C22">
              <w:rPr>
                <w:color w:val="000000" w:themeColor="text1"/>
                <w:szCs w:val="24"/>
              </w:rPr>
              <w:t>(см. п. 11.7</w:t>
            </w:r>
            <w:r w:rsidRPr="006E2C22">
              <w:rPr>
                <w:color w:val="000000" w:themeColor="text1"/>
                <w:szCs w:val="24"/>
              </w:rPr>
              <w:t>).</w:t>
            </w:r>
          </w:p>
        </w:tc>
      </w:tr>
      <w:tr w:rsidR="006E2C22" w:rsidRPr="006E2C22" w14:paraId="4267CAF9" w14:textId="77777777" w:rsidTr="007B12CA">
        <w:tc>
          <w:tcPr>
            <w:tcW w:w="1536" w:type="dxa"/>
            <w:shd w:val="clear" w:color="auto" w:fill="auto"/>
          </w:tcPr>
          <w:p w14:paraId="41448CA1" w14:textId="77777777" w:rsidR="00A47829" w:rsidRPr="006E2C22" w:rsidRDefault="00A47829" w:rsidP="007B12CA">
            <w:pPr>
              <w:spacing w:line="240" w:lineRule="auto"/>
              <w:ind w:left="-93" w:right="-108" w:firstLine="0"/>
              <w:jc w:val="center"/>
              <w:rPr>
                <w:color w:val="000000" w:themeColor="text1"/>
                <w:szCs w:val="24"/>
                <w:lang w:val="en-US"/>
              </w:rPr>
            </w:pPr>
            <w:r w:rsidRPr="006E2C22">
              <w:rPr>
                <w:color w:val="000000" w:themeColor="text1"/>
                <w:szCs w:val="24"/>
              </w:rPr>
              <w:t>1.12.2</w:t>
            </w:r>
          </w:p>
        </w:tc>
        <w:tc>
          <w:tcPr>
            <w:tcW w:w="8382" w:type="dxa"/>
            <w:shd w:val="clear" w:color="auto" w:fill="auto"/>
          </w:tcPr>
          <w:p w14:paraId="7DD3D38D" w14:textId="0D86056A" w:rsidR="00A47829" w:rsidRPr="006E2C22" w:rsidRDefault="00A47829" w:rsidP="007B12CA">
            <w:pPr>
              <w:spacing w:line="240" w:lineRule="auto"/>
              <w:ind w:right="24" w:firstLine="33"/>
              <w:rPr>
                <w:color w:val="000000" w:themeColor="text1"/>
                <w:szCs w:val="24"/>
              </w:rPr>
            </w:pPr>
            <w:r w:rsidRPr="006E2C22">
              <w:rPr>
                <w:color w:val="000000" w:themeColor="text1"/>
                <w:szCs w:val="24"/>
              </w:rPr>
              <w:t xml:space="preserve">Минимальный уровень обеспеченности населения территорией для размещение объектов инженерной инфраструктуры </w:t>
            </w:r>
            <w:r w:rsidRPr="006E2C22">
              <w:rPr>
                <w:bCs/>
                <w:color w:val="000000" w:themeColor="text1"/>
                <w:szCs w:val="24"/>
              </w:rPr>
              <w:t xml:space="preserve">установлена </w:t>
            </w:r>
            <w:r w:rsidRPr="006E2C22">
              <w:rPr>
                <w:color w:val="000000" w:themeColor="text1"/>
                <w:szCs w:val="24"/>
                <w:lang w:val="en-US"/>
              </w:rPr>
              <w:t>c</w:t>
            </w:r>
            <w:r w:rsidRPr="006E2C22">
              <w:rPr>
                <w:color w:val="000000" w:themeColor="text1"/>
                <w:szCs w:val="24"/>
              </w:rPr>
              <w:t xml:space="preserve"> учетом НГП МО (см. раздел I, подраздел 5 п.</w:t>
            </w:r>
            <w:r w:rsidRPr="006E2C22">
              <w:rPr>
                <w:bCs/>
                <w:color w:val="000000" w:themeColor="text1"/>
                <w:szCs w:val="24"/>
              </w:rPr>
              <w:t xml:space="preserve"> 5.5 </w:t>
            </w:r>
            <w:r w:rsidRPr="006E2C22">
              <w:rPr>
                <w:color w:val="000000" w:themeColor="text1"/>
                <w:szCs w:val="24"/>
              </w:rPr>
              <w:t>и таблиц №№ 8, 29, 31, 32).</w:t>
            </w:r>
          </w:p>
        </w:tc>
      </w:tr>
      <w:tr w:rsidR="006E2C22" w:rsidRPr="006E2C22" w14:paraId="797BB56E" w14:textId="77777777" w:rsidTr="007B12CA">
        <w:tc>
          <w:tcPr>
            <w:tcW w:w="1536" w:type="dxa"/>
            <w:shd w:val="clear" w:color="auto" w:fill="auto"/>
          </w:tcPr>
          <w:p w14:paraId="22E28AF3" w14:textId="3D0448EF"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1.12.3</w:t>
            </w:r>
            <w:r w:rsidR="00150A0B" w:rsidRPr="006E2C22">
              <w:rPr>
                <w:color w:val="000000" w:themeColor="text1"/>
                <w:szCs w:val="24"/>
              </w:rPr>
              <w:t>,</w:t>
            </w:r>
          </w:p>
          <w:p w14:paraId="67F9539B" w14:textId="77777777" w:rsidR="00A47829" w:rsidRPr="006E2C22" w:rsidRDefault="00A47829" w:rsidP="007B12CA">
            <w:pPr>
              <w:spacing w:line="240" w:lineRule="auto"/>
              <w:ind w:left="-93" w:right="-108" w:firstLine="0"/>
              <w:jc w:val="center"/>
              <w:rPr>
                <w:color w:val="000000" w:themeColor="text1"/>
                <w:szCs w:val="24"/>
              </w:rPr>
            </w:pPr>
            <w:r w:rsidRPr="006E2C22">
              <w:rPr>
                <w:rStyle w:val="zakonspanheader1"/>
                <w:bCs/>
                <w:color w:val="000000" w:themeColor="text1"/>
                <w:szCs w:val="24"/>
              </w:rPr>
              <w:t>таблица 1</w:t>
            </w:r>
            <w:r w:rsidRPr="006E2C22">
              <w:rPr>
                <w:rStyle w:val="zakonspanheader1"/>
                <w:rFonts w:eastAsia="Calibri"/>
                <w:bCs/>
                <w:color w:val="000000" w:themeColor="text1"/>
                <w:szCs w:val="24"/>
              </w:rPr>
              <w:t>7</w:t>
            </w:r>
          </w:p>
        </w:tc>
        <w:tc>
          <w:tcPr>
            <w:tcW w:w="8382" w:type="dxa"/>
            <w:shd w:val="clear" w:color="auto" w:fill="auto"/>
          </w:tcPr>
          <w:p w14:paraId="63095E83"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 xml:space="preserve">Показатели обеспечения жителей городского округа объектами газоснабжения принимаются в соответствии с </w:t>
            </w:r>
            <w:r w:rsidRPr="006E2C22">
              <w:rPr>
                <w:bCs/>
                <w:color w:val="000000" w:themeColor="text1"/>
                <w:szCs w:val="24"/>
              </w:rPr>
              <w:t xml:space="preserve">Нормативами потребления природного газа населением при отсутствии приборов учета газа, утвержденными. </w:t>
            </w:r>
            <w:hyperlink w:anchor="sub_0" w:history="1">
              <w:r w:rsidRPr="006E2C22">
                <w:rPr>
                  <w:bCs/>
                  <w:color w:val="000000" w:themeColor="text1"/>
                  <w:szCs w:val="24"/>
                </w:rPr>
                <w:t>постановлением</w:t>
              </w:r>
            </w:hyperlink>
            <w:r w:rsidRPr="006E2C22">
              <w:rPr>
                <w:bCs/>
                <w:color w:val="000000" w:themeColor="text1"/>
                <w:szCs w:val="24"/>
              </w:rPr>
              <w:t xml:space="preserve"> Правительства Московской области от 09.11.2006 № 1047/43</w:t>
            </w:r>
            <w:r w:rsidRPr="006E2C22">
              <w:rPr>
                <w:color w:val="000000" w:themeColor="text1"/>
                <w:szCs w:val="24"/>
              </w:rPr>
              <w:t xml:space="preserve">. </w:t>
            </w:r>
          </w:p>
        </w:tc>
      </w:tr>
      <w:tr w:rsidR="006E2C22" w:rsidRPr="006E2C22" w14:paraId="18FD64EB" w14:textId="77777777" w:rsidTr="007B12CA">
        <w:tc>
          <w:tcPr>
            <w:tcW w:w="1536" w:type="dxa"/>
            <w:shd w:val="clear" w:color="auto" w:fill="auto"/>
          </w:tcPr>
          <w:p w14:paraId="19EC481B" w14:textId="686ECC98"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1.12.10</w:t>
            </w:r>
            <w:r w:rsidR="00150A0B" w:rsidRPr="006E2C22">
              <w:rPr>
                <w:color w:val="000000" w:themeColor="text1"/>
                <w:szCs w:val="24"/>
              </w:rPr>
              <w:t>,</w:t>
            </w:r>
          </w:p>
          <w:p w14:paraId="1896F320" w14:textId="77777777"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таблица 18</w:t>
            </w:r>
          </w:p>
        </w:tc>
        <w:tc>
          <w:tcPr>
            <w:tcW w:w="8382" w:type="dxa"/>
            <w:shd w:val="clear" w:color="auto" w:fill="auto"/>
          </w:tcPr>
          <w:p w14:paraId="71F9D8C1" w14:textId="77777777" w:rsidR="00A47829" w:rsidRPr="006E2C22" w:rsidRDefault="00A47829" w:rsidP="007B12CA">
            <w:pPr>
              <w:spacing w:line="240" w:lineRule="auto"/>
              <w:ind w:right="24" w:firstLine="33"/>
              <w:rPr>
                <w:color w:val="000000" w:themeColor="text1"/>
                <w:szCs w:val="24"/>
              </w:rPr>
            </w:pPr>
            <w:r w:rsidRPr="006E2C22">
              <w:rPr>
                <w:color w:val="000000" w:themeColor="text1"/>
                <w:szCs w:val="24"/>
              </w:rPr>
              <w:t xml:space="preserve">Максимальные размеры земельных участков для размещения водоочистных сооружений установлены с учетом </w:t>
            </w:r>
            <w:r w:rsidRPr="006E2C22">
              <w:rPr>
                <w:bCs/>
                <w:color w:val="000000" w:themeColor="text1"/>
                <w:szCs w:val="24"/>
              </w:rPr>
              <w:t xml:space="preserve">ТСН ПЗП-99 МО </w:t>
            </w:r>
            <w:r w:rsidRPr="006E2C22">
              <w:rPr>
                <w:color w:val="000000" w:themeColor="text1"/>
                <w:szCs w:val="24"/>
              </w:rPr>
              <w:t>(см. п. 11.4).</w:t>
            </w:r>
          </w:p>
        </w:tc>
      </w:tr>
      <w:tr w:rsidR="006E2C22" w:rsidRPr="006E2C22" w14:paraId="4CEB64B2" w14:textId="77777777" w:rsidTr="007B12CA">
        <w:tc>
          <w:tcPr>
            <w:tcW w:w="1536" w:type="dxa"/>
            <w:shd w:val="clear" w:color="auto" w:fill="auto"/>
          </w:tcPr>
          <w:p w14:paraId="4C154823" w14:textId="77777777" w:rsidR="00A47829" w:rsidRPr="006E2C22" w:rsidRDefault="00A47829" w:rsidP="007B12CA">
            <w:pPr>
              <w:ind w:firstLine="0"/>
              <w:jc w:val="center"/>
              <w:textAlignment w:val="baseline"/>
              <w:rPr>
                <w:color w:val="000000" w:themeColor="text1"/>
                <w:szCs w:val="24"/>
              </w:rPr>
            </w:pPr>
            <w:r w:rsidRPr="006E2C22">
              <w:rPr>
                <w:color w:val="000000" w:themeColor="text1"/>
                <w:szCs w:val="24"/>
              </w:rPr>
              <w:t>1.12.12</w:t>
            </w:r>
          </w:p>
        </w:tc>
        <w:tc>
          <w:tcPr>
            <w:tcW w:w="8382" w:type="dxa"/>
            <w:shd w:val="clear" w:color="auto" w:fill="auto"/>
          </w:tcPr>
          <w:p w14:paraId="677D4C77" w14:textId="77777777" w:rsidR="00A47829" w:rsidRPr="006E2C22" w:rsidRDefault="00A47829" w:rsidP="007B12CA">
            <w:pPr>
              <w:spacing w:line="240" w:lineRule="auto"/>
              <w:ind w:left="-9"/>
              <w:textAlignment w:val="baseline"/>
              <w:rPr>
                <w:color w:val="000000" w:themeColor="text1"/>
                <w:szCs w:val="24"/>
              </w:rPr>
            </w:pPr>
            <w:r w:rsidRPr="006E2C22">
              <w:rPr>
                <w:color w:val="000000" w:themeColor="text1"/>
                <w:szCs w:val="24"/>
              </w:rPr>
              <w:t xml:space="preserve">Максимальные размеры земельных участков для размещения понизительных подстанций установлены с учетом </w:t>
            </w:r>
            <w:r w:rsidRPr="006E2C22">
              <w:rPr>
                <w:bCs/>
                <w:color w:val="000000" w:themeColor="text1"/>
                <w:szCs w:val="24"/>
              </w:rPr>
              <w:t xml:space="preserve">ТСН ПЗП-99 МО </w:t>
            </w:r>
            <w:r w:rsidRPr="006E2C22">
              <w:rPr>
                <w:color w:val="000000" w:themeColor="text1"/>
                <w:szCs w:val="24"/>
              </w:rPr>
              <w:t xml:space="preserve">(см. п. </w:t>
            </w:r>
            <w:r w:rsidRPr="006E2C22">
              <w:rPr>
                <w:color w:val="000000" w:themeColor="text1"/>
                <w:szCs w:val="24"/>
              </w:rPr>
              <w:lastRenderedPageBreak/>
              <w:t>11.7).</w:t>
            </w:r>
          </w:p>
        </w:tc>
      </w:tr>
      <w:tr w:rsidR="006E2C22" w:rsidRPr="006E2C22" w14:paraId="7DF9BEF3" w14:textId="77777777" w:rsidTr="007B12CA">
        <w:tc>
          <w:tcPr>
            <w:tcW w:w="1536" w:type="dxa"/>
            <w:shd w:val="clear" w:color="auto" w:fill="auto"/>
          </w:tcPr>
          <w:p w14:paraId="1D717891" w14:textId="77777777"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lastRenderedPageBreak/>
              <w:t>1.13.1-1.13.3</w:t>
            </w:r>
          </w:p>
        </w:tc>
        <w:tc>
          <w:tcPr>
            <w:tcW w:w="8382" w:type="dxa"/>
            <w:shd w:val="clear" w:color="auto" w:fill="auto"/>
          </w:tcPr>
          <w:p w14:paraId="252B0208" w14:textId="77777777" w:rsidR="00A47829" w:rsidRPr="006E2C22" w:rsidRDefault="00A47829" w:rsidP="007B12CA">
            <w:pPr>
              <w:spacing w:line="240" w:lineRule="auto"/>
              <w:ind w:right="24" w:firstLine="33"/>
              <w:rPr>
                <w:color w:val="000000" w:themeColor="text1"/>
                <w:szCs w:val="24"/>
              </w:rPr>
            </w:pPr>
            <w:r w:rsidRPr="006E2C22">
              <w:rPr>
                <w:bCs/>
                <w:color w:val="000000" w:themeColor="text1"/>
                <w:szCs w:val="24"/>
              </w:rPr>
              <w:t>Расчетные показатели для кладбищ установлены по НГП МО (см. раздел I, подраздел 5, п.5.19.</w:t>
            </w:r>
          </w:p>
        </w:tc>
      </w:tr>
      <w:tr w:rsidR="006E2C22" w:rsidRPr="006E2C22" w14:paraId="42CE9EE8" w14:textId="77777777" w:rsidTr="007B12CA">
        <w:tc>
          <w:tcPr>
            <w:tcW w:w="1536" w:type="dxa"/>
            <w:shd w:val="clear" w:color="auto" w:fill="auto"/>
          </w:tcPr>
          <w:p w14:paraId="711F6C81" w14:textId="7DABBFE7" w:rsidR="00A47829" w:rsidRPr="006E2C22" w:rsidRDefault="00A47829" w:rsidP="007B12CA">
            <w:pPr>
              <w:spacing w:line="240" w:lineRule="auto"/>
              <w:ind w:left="-93" w:right="-108" w:firstLine="0"/>
              <w:jc w:val="center"/>
              <w:rPr>
                <w:bCs/>
                <w:color w:val="000000" w:themeColor="text1"/>
                <w:szCs w:val="24"/>
              </w:rPr>
            </w:pPr>
            <w:r w:rsidRPr="006E2C22">
              <w:rPr>
                <w:color w:val="000000" w:themeColor="text1"/>
                <w:szCs w:val="24"/>
              </w:rPr>
              <w:t>1.14</w:t>
            </w:r>
            <w:r w:rsidRPr="006E2C22">
              <w:rPr>
                <w:bCs/>
                <w:color w:val="000000" w:themeColor="text1"/>
                <w:szCs w:val="24"/>
              </w:rPr>
              <w:t>.1</w:t>
            </w:r>
            <w:r w:rsidR="00150A0B" w:rsidRPr="006E2C22">
              <w:rPr>
                <w:bCs/>
                <w:color w:val="000000" w:themeColor="text1"/>
                <w:szCs w:val="24"/>
              </w:rPr>
              <w:t>,</w:t>
            </w:r>
          </w:p>
          <w:p w14:paraId="5D92975C" w14:textId="05680C07" w:rsidR="00A47829" w:rsidRPr="006E2C22" w:rsidRDefault="00A47829" w:rsidP="007B12CA">
            <w:pPr>
              <w:spacing w:line="240" w:lineRule="auto"/>
              <w:ind w:left="-93" w:right="-108" w:firstLine="0"/>
              <w:jc w:val="center"/>
              <w:rPr>
                <w:color w:val="000000" w:themeColor="text1"/>
                <w:szCs w:val="24"/>
              </w:rPr>
            </w:pPr>
          </w:p>
        </w:tc>
        <w:tc>
          <w:tcPr>
            <w:tcW w:w="8382" w:type="dxa"/>
            <w:shd w:val="clear" w:color="auto" w:fill="auto"/>
          </w:tcPr>
          <w:p w14:paraId="5BC5800F" w14:textId="1AE95B80" w:rsidR="00A47829" w:rsidRPr="006E2C22" w:rsidRDefault="00A47829" w:rsidP="0097076C">
            <w:pPr>
              <w:spacing w:line="240" w:lineRule="auto"/>
              <w:ind w:right="24" w:firstLine="33"/>
              <w:rPr>
                <w:color w:val="000000" w:themeColor="text1"/>
                <w:szCs w:val="24"/>
              </w:rPr>
            </w:pPr>
            <w:r w:rsidRPr="006E2C22">
              <w:rPr>
                <w:color w:val="000000" w:themeColor="text1"/>
                <w:szCs w:val="24"/>
              </w:rPr>
              <w:t>Максимальный коэффициент застройки земельного участка</w:t>
            </w:r>
            <w:r w:rsidRPr="006E2C22">
              <w:rPr>
                <w:bCs/>
                <w:color w:val="000000" w:themeColor="text1"/>
                <w:szCs w:val="24"/>
              </w:rPr>
              <w:t xml:space="preserve"> производственной территории </w:t>
            </w:r>
            <w:r w:rsidRPr="006E2C22">
              <w:rPr>
                <w:color w:val="000000" w:themeColor="text1"/>
                <w:szCs w:val="24"/>
              </w:rPr>
              <w:t>установлена по НГП МО.</w:t>
            </w:r>
          </w:p>
        </w:tc>
      </w:tr>
      <w:tr w:rsidR="006E2C22" w:rsidRPr="006E2C22" w14:paraId="53518941" w14:textId="77777777" w:rsidTr="007B12CA">
        <w:tc>
          <w:tcPr>
            <w:tcW w:w="1536" w:type="dxa"/>
            <w:shd w:val="clear" w:color="auto" w:fill="auto"/>
          </w:tcPr>
          <w:p w14:paraId="0BB313DC" w14:textId="77777777"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1.15.4</w:t>
            </w:r>
          </w:p>
        </w:tc>
        <w:tc>
          <w:tcPr>
            <w:tcW w:w="8382" w:type="dxa"/>
            <w:shd w:val="clear" w:color="auto" w:fill="auto"/>
          </w:tcPr>
          <w:p w14:paraId="700D8FC6" w14:textId="77777777" w:rsidR="00A47829" w:rsidRPr="006E2C22" w:rsidRDefault="00A47829" w:rsidP="007B12CA">
            <w:pPr>
              <w:spacing w:line="240" w:lineRule="auto"/>
              <w:ind w:right="24" w:firstLine="33"/>
              <w:rPr>
                <w:color w:val="000000" w:themeColor="text1"/>
                <w:szCs w:val="24"/>
              </w:rPr>
            </w:pPr>
            <w:r w:rsidRPr="006E2C22">
              <w:rPr>
                <w:bCs/>
                <w:color w:val="000000" w:themeColor="text1"/>
                <w:szCs w:val="24"/>
              </w:rPr>
              <w:t>Требования к проектной документации для строительства многоквартирных жилых домов установлены по НГП МО (см. раздел I, п.1.20).</w:t>
            </w:r>
          </w:p>
        </w:tc>
      </w:tr>
      <w:tr w:rsidR="006E2C22" w:rsidRPr="006E2C22" w14:paraId="2758D619" w14:textId="77777777" w:rsidTr="007B12CA">
        <w:tc>
          <w:tcPr>
            <w:tcW w:w="1536" w:type="dxa"/>
            <w:shd w:val="clear" w:color="auto" w:fill="auto"/>
          </w:tcPr>
          <w:p w14:paraId="7A0B52DC" w14:textId="77777777"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1.15.5</w:t>
            </w:r>
          </w:p>
        </w:tc>
        <w:tc>
          <w:tcPr>
            <w:tcW w:w="8382" w:type="dxa"/>
            <w:shd w:val="clear" w:color="auto" w:fill="auto"/>
          </w:tcPr>
          <w:p w14:paraId="1F76B05E" w14:textId="77777777" w:rsidR="00A47829" w:rsidRPr="006E2C22" w:rsidRDefault="00A47829" w:rsidP="007B12CA">
            <w:pPr>
              <w:spacing w:line="240" w:lineRule="auto"/>
              <w:ind w:right="24" w:firstLine="33"/>
              <w:rPr>
                <w:color w:val="000000" w:themeColor="text1"/>
                <w:szCs w:val="24"/>
              </w:rPr>
            </w:pPr>
            <w:r w:rsidRPr="006E2C22">
              <w:rPr>
                <w:bCs/>
                <w:color w:val="000000" w:themeColor="text1"/>
                <w:szCs w:val="24"/>
              </w:rPr>
              <w:t>Требования к проектной документации для строительства объектов физической культуры и спорта, торговли и общественного питания, … установлены по НГП МО (см. раздел I, п.1.20).</w:t>
            </w:r>
          </w:p>
        </w:tc>
      </w:tr>
      <w:tr w:rsidR="006E2C22" w:rsidRPr="006E2C22" w14:paraId="4D32EA8A" w14:textId="77777777" w:rsidTr="007B12CA">
        <w:tc>
          <w:tcPr>
            <w:tcW w:w="1536" w:type="dxa"/>
            <w:shd w:val="clear" w:color="auto" w:fill="auto"/>
          </w:tcPr>
          <w:p w14:paraId="161A4FA8" w14:textId="2978659B" w:rsidR="00A47829" w:rsidRPr="006E2C22" w:rsidRDefault="00A47829" w:rsidP="007B12CA">
            <w:pPr>
              <w:spacing w:line="240" w:lineRule="auto"/>
              <w:ind w:firstLine="22"/>
              <w:jc w:val="center"/>
              <w:textAlignment w:val="baseline"/>
              <w:rPr>
                <w:color w:val="000000" w:themeColor="text1"/>
                <w:szCs w:val="24"/>
              </w:rPr>
            </w:pPr>
            <w:r w:rsidRPr="006E2C22">
              <w:rPr>
                <w:color w:val="000000" w:themeColor="text1"/>
                <w:szCs w:val="24"/>
              </w:rPr>
              <w:t>1.17.1</w:t>
            </w:r>
            <w:r w:rsidR="00906D16" w:rsidRPr="006E2C22">
              <w:rPr>
                <w:color w:val="000000" w:themeColor="text1"/>
                <w:szCs w:val="24"/>
              </w:rPr>
              <w:t>,</w:t>
            </w:r>
          </w:p>
          <w:p w14:paraId="0A6E99F4" w14:textId="77777777" w:rsidR="00A47829" w:rsidRPr="006E2C22" w:rsidRDefault="00A47829" w:rsidP="007B12CA">
            <w:pPr>
              <w:spacing w:line="240" w:lineRule="auto"/>
              <w:ind w:left="-93" w:right="-108" w:firstLine="0"/>
              <w:jc w:val="center"/>
              <w:rPr>
                <w:color w:val="000000" w:themeColor="text1"/>
                <w:szCs w:val="24"/>
              </w:rPr>
            </w:pPr>
            <w:r w:rsidRPr="006E2C22">
              <w:rPr>
                <w:color w:val="000000" w:themeColor="text1"/>
                <w:szCs w:val="24"/>
              </w:rPr>
              <w:t>приложение № 5.</w:t>
            </w:r>
          </w:p>
        </w:tc>
        <w:tc>
          <w:tcPr>
            <w:tcW w:w="8382" w:type="dxa"/>
            <w:shd w:val="clear" w:color="auto" w:fill="auto"/>
          </w:tcPr>
          <w:p w14:paraId="5014E8C7" w14:textId="573138FD" w:rsidR="00A47829" w:rsidRPr="006E2C22" w:rsidRDefault="00A47829" w:rsidP="007B12CA">
            <w:pPr>
              <w:spacing w:line="240" w:lineRule="auto"/>
              <w:ind w:right="24" w:firstLine="33"/>
              <w:rPr>
                <w:color w:val="000000" w:themeColor="text1"/>
                <w:szCs w:val="24"/>
              </w:rPr>
            </w:pPr>
            <w:r w:rsidRPr="006E2C22">
              <w:rPr>
                <w:bCs/>
                <w:color w:val="000000" w:themeColor="text1"/>
                <w:szCs w:val="24"/>
              </w:rPr>
              <w:t>Норматив количества рабочих мест установл</w:t>
            </w:r>
            <w:r w:rsidR="00AE145B" w:rsidRPr="006E2C22">
              <w:rPr>
                <w:bCs/>
                <w:color w:val="000000" w:themeColor="text1"/>
                <w:szCs w:val="24"/>
              </w:rPr>
              <w:t>ен по НГП МО (см. приложение № 5</w:t>
            </w:r>
            <w:r w:rsidRPr="006E2C22">
              <w:rPr>
                <w:bCs/>
                <w:color w:val="000000" w:themeColor="text1"/>
                <w:szCs w:val="24"/>
              </w:rPr>
              <w:t>)</w:t>
            </w:r>
          </w:p>
        </w:tc>
      </w:tr>
      <w:tr w:rsidR="00A47829" w:rsidRPr="006E2C22" w14:paraId="50C4764F" w14:textId="77777777" w:rsidTr="007B12CA">
        <w:tc>
          <w:tcPr>
            <w:tcW w:w="1536" w:type="dxa"/>
            <w:shd w:val="clear" w:color="auto" w:fill="auto"/>
          </w:tcPr>
          <w:p w14:paraId="355C9E94" w14:textId="1E639E4F" w:rsidR="00A47829" w:rsidRPr="006E2C22" w:rsidRDefault="00906D16" w:rsidP="007B12CA">
            <w:pPr>
              <w:spacing w:line="240" w:lineRule="auto"/>
              <w:ind w:left="-93" w:right="-108" w:firstLine="0"/>
              <w:jc w:val="center"/>
              <w:rPr>
                <w:color w:val="000000" w:themeColor="text1"/>
                <w:szCs w:val="24"/>
              </w:rPr>
            </w:pPr>
            <w:r w:rsidRPr="006E2C22">
              <w:rPr>
                <w:bCs/>
                <w:color w:val="000000" w:themeColor="text1"/>
                <w:szCs w:val="24"/>
              </w:rPr>
              <w:t>п</w:t>
            </w:r>
            <w:r w:rsidR="00A47829" w:rsidRPr="006E2C22">
              <w:rPr>
                <w:bCs/>
                <w:color w:val="000000" w:themeColor="text1"/>
                <w:szCs w:val="24"/>
              </w:rPr>
              <w:t>риложение № 3</w:t>
            </w:r>
          </w:p>
        </w:tc>
        <w:tc>
          <w:tcPr>
            <w:tcW w:w="8382" w:type="dxa"/>
            <w:shd w:val="clear" w:color="auto" w:fill="auto"/>
          </w:tcPr>
          <w:p w14:paraId="3D3C6391" w14:textId="77777777" w:rsidR="00A47829" w:rsidRPr="006E2C22" w:rsidRDefault="00A47829" w:rsidP="007B12CA">
            <w:pPr>
              <w:spacing w:line="240" w:lineRule="auto"/>
              <w:ind w:right="24" w:firstLine="33"/>
              <w:rPr>
                <w:color w:val="000000" w:themeColor="text1"/>
                <w:szCs w:val="24"/>
              </w:rPr>
            </w:pPr>
            <w:r w:rsidRPr="006E2C22">
              <w:rPr>
                <w:bCs/>
                <w:color w:val="000000" w:themeColor="text1"/>
                <w:szCs w:val="24"/>
              </w:rPr>
              <w:t xml:space="preserve">Рекомендуемые минимальные площади земельных участков для размещения объектов социального и коммунально-бытового назначения установлены с учетом </w:t>
            </w:r>
            <w:r w:rsidRPr="006E2C22">
              <w:rPr>
                <w:color w:val="000000" w:themeColor="text1"/>
                <w:szCs w:val="24"/>
              </w:rPr>
              <w:t xml:space="preserve">[2] </w:t>
            </w:r>
            <w:r w:rsidRPr="006E2C22">
              <w:rPr>
                <w:bCs/>
                <w:color w:val="000000" w:themeColor="text1"/>
                <w:szCs w:val="24"/>
              </w:rPr>
              <w:t xml:space="preserve">(см. </w:t>
            </w:r>
            <w:r w:rsidRPr="006E2C22">
              <w:rPr>
                <w:color w:val="000000" w:themeColor="text1"/>
                <w:szCs w:val="24"/>
              </w:rPr>
              <w:t>приложение Д</w:t>
            </w:r>
            <w:r w:rsidRPr="006E2C22">
              <w:rPr>
                <w:bCs/>
                <w:color w:val="000000" w:themeColor="text1"/>
                <w:szCs w:val="24"/>
              </w:rPr>
              <w:t xml:space="preserve">) и ТСН ПЗП-99 МО (см. </w:t>
            </w:r>
            <w:r w:rsidRPr="006E2C22">
              <w:rPr>
                <w:color w:val="000000" w:themeColor="text1"/>
                <w:szCs w:val="24"/>
              </w:rPr>
              <w:t>приложение П</w:t>
            </w:r>
            <w:r w:rsidRPr="006E2C22">
              <w:rPr>
                <w:bCs/>
                <w:color w:val="000000" w:themeColor="text1"/>
                <w:szCs w:val="24"/>
              </w:rPr>
              <w:t>).</w:t>
            </w:r>
          </w:p>
        </w:tc>
      </w:tr>
    </w:tbl>
    <w:p w14:paraId="2F493328" w14:textId="77777777" w:rsidR="00A47829" w:rsidRPr="006E2C22" w:rsidRDefault="00A47829" w:rsidP="007139DF">
      <w:pPr>
        <w:widowControl/>
        <w:autoSpaceDE/>
        <w:autoSpaceDN/>
        <w:adjustRightInd/>
        <w:spacing w:line="240" w:lineRule="auto"/>
        <w:ind w:firstLine="0"/>
        <w:jc w:val="left"/>
        <w:rPr>
          <w:b/>
          <w:color w:val="000000" w:themeColor="text1"/>
          <w:szCs w:val="24"/>
        </w:rPr>
      </w:pPr>
    </w:p>
    <w:p w14:paraId="290E50F4" w14:textId="78938094" w:rsidR="007C47FA" w:rsidRPr="006E2C22" w:rsidRDefault="00343DDE" w:rsidP="00EF5060">
      <w:pPr>
        <w:tabs>
          <w:tab w:val="left" w:pos="3960"/>
          <w:tab w:val="center" w:pos="7950"/>
          <w:tab w:val="center" w:pos="9300"/>
        </w:tabs>
        <w:spacing w:line="240" w:lineRule="auto"/>
        <w:ind w:left="360" w:right="99"/>
        <w:jc w:val="center"/>
        <w:outlineLvl w:val="1"/>
        <w:rPr>
          <w:b/>
          <w:color w:val="000000" w:themeColor="text1"/>
          <w:sz w:val="26"/>
          <w:szCs w:val="26"/>
        </w:rPr>
      </w:pPr>
      <w:r w:rsidRPr="006E2C22">
        <w:rPr>
          <w:b/>
          <w:color w:val="000000" w:themeColor="text1"/>
          <w:sz w:val="26"/>
          <w:szCs w:val="26"/>
        </w:rPr>
        <w:t>3</w:t>
      </w:r>
      <w:r w:rsidR="007C47FA" w:rsidRPr="006E2C22">
        <w:rPr>
          <w:b/>
          <w:color w:val="000000" w:themeColor="text1"/>
          <w:sz w:val="26"/>
          <w:szCs w:val="26"/>
        </w:rPr>
        <w:t>. Правила и область применения расчетных показателей, содержащихся в основной части нормативов градостроительного проектирования</w:t>
      </w:r>
    </w:p>
    <w:p w14:paraId="25447B9B" w14:textId="1A398D84" w:rsidR="007C47FA" w:rsidRPr="006E2C22" w:rsidRDefault="00B146AF" w:rsidP="00EB1565">
      <w:pPr>
        <w:tabs>
          <w:tab w:val="left" w:pos="3960"/>
          <w:tab w:val="center" w:pos="7950"/>
          <w:tab w:val="center" w:pos="9300"/>
        </w:tabs>
        <w:spacing w:before="120" w:after="120" w:line="240" w:lineRule="auto"/>
        <w:ind w:firstLine="0"/>
        <w:jc w:val="center"/>
        <w:outlineLvl w:val="1"/>
        <w:rPr>
          <w:b/>
          <w:color w:val="000000" w:themeColor="text1"/>
          <w:szCs w:val="24"/>
        </w:rPr>
      </w:pPr>
      <w:r w:rsidRPr="006E2C22">
        <w:rPr>
          <w:b/>
          <w:color w:val="000000" w:themeColor="text1"/>
          <w:szCs w:val="24"/>
        </w:rPr>
        <w:t>3.1. Область применения расчетных показателей нормативов</w:t>
      </w:r>
    </w:p>
    <w:p w14:paraId="4F46B06A" w14:textId="743CDD53" w:rsidR="002C3C91" w:rsidRPr="006E2C22" w:rsidRDefault="00386B85" w:rsidP="00D04CE7">
      <w:pPr>
        <w:pStyle w:val="ConsPlusNormal"/>
        <w:ind w:firstLine="540"/>
        <w:jc w:val="both"/>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3</w:t>
      </w:r>
      <w:r w:rsidR="002C3C91" w:rsidRPr="006E2C22">
        <w:rPr>
          <w:rFonts w:ascii="Times New Roman" w:hAnsi="Times New Roman" w:cs="Times New Roman"/>
          <w:color w:val="000000" w:themeColor="text1"/>
          <w:sz w:val="24"/>
          <w:szCs w:val="24"/>
        </w:rPr>
        <w:t>.</w:t>
      </w:r>
      <w:r w:rsidR="00D04CE7" w:rsidRPr="006E2C22">
        <w:rPr>
          <w:rFonts w:ascii="Times New Roman" w:hAnsi="Times New Roman" w:cs="Times New Roman"/>
          <w:color w:val="000000" w:themeColor="text1"/>
          <w:sz w:val="24"/>
          <w:szCs w:val="24"/>
        </w:rPr>
        <w:t>1.</w:t>
      </w:r>
      <w:r w:rsidR="002C3C91" w:rsidRPr="006E2C22">
        <w:rPr>
          <w:rFonts w:ascii="Times New Roman" w:hAnsi="Times New Roman" w:cs="Times New Roman"/>
          <w:color w:val="000000" w:themeColor="text1"/>
          <w:sz w:val="24"/>
          <w:szCs w:val="24"/>
        </w:rPr>
        <w:t xml:space="preserve">1. Действие расчетных показателей местных нормативов градостроительного проектирования распространяется на всю территорию </w:t>
      </w:r>
      <w:r w:rsidR="00C32338" w:rsidRPr="006E2C22">
        <w:rPr>
          <w:rFonts w:ascii="Times New Roman" w:hAnsi="Times New Roman" w:cs="Times New Roman"/>
          <w:color w:val="000000" w:themeColor="text1"/>
          <w:sz w:val="24"/>
          <w:szCs w:val="24"/>
        </w:rPr>
        <w:t>г</w:t>
      </w:r>
      <w:r w:rsidR="004612E0" w:rsidRPr="006E2C22">
        <w:rPr>
          <w:rFonts w:ascii="Times New Roman" w:hAnsi="Times New Roman" w:cs="Times New Roman"/>
          <w:color w:val="000000" w:themeColor="text1"/>
          <w:sz w:val="24"/>
          <w:szCs w:val="24"/>
        </w:rPr>
        <w:t>ородского округа Домодедово</w:t>
      </w:r>
      <w:r w:rsidR="00C32338" w:rsidRPr="006E2C22">
        <w:rPr>
          <w:rFonts w:ascii="Times New Roman" w:hAnsi="Times New Roman" w:cs="Times New Roman"/>
          <w:color w:val="000000" w:themeColor="text1"/>
          <w:sz w:val="24"/>
          <w:szCs w:val="24"/>
        </w:rPr>
        <w:t xml:space="preserve"> </w:t>
      </w:r>
      <w:r w:rsidR="002C3C91" w:rsidRPr="006E2C22">
        <w:rPr>
          <w:rFonts w:ascii="Times New Roman" w:hAnsi="Times New Roman" w:cs="Times New Roman"/>
          <w:color w:val="000000" w:themeColor="text1"/>
          <w:sz w:val="24"/>
          <w:szCs w:val="24"/>
        </w:rPr>
        <w:t>Московской области, на правоотношения, возникшие после утверждения настоящих местных нормативов.</w:t>
      </w:r>
    </w:p>
    <w:p w14:paraId="65EABACE" w14:textId="4F0D53D6" w:rsidR="007C47FA" w:rsidRPr="006E2C22" w:rsidRDefault="00386B85" w:rsidP="00D04CE7">
      <w:pPr>
        <w:pStyle w:val="ConsPlusNormal"/>
        <w:ind w:firstLine="540"/>
        <w:jc w:val="both"/>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3</w:t>
      </w:r>
      <w:r w:rsidR="007C47FA" w:rsidRPr="006E2C22">
        <w:rPr>
          <w:rFonts w:ascii="Times New Roman" w:hAnsi="Times New Roman" w:cs="Times New Roman"/>
          <w:color w:val="000000" w:themeColor="text1"/>
          <w:sz w:val="24"/>
          <w:szCs w:val="24"/>
        </w:rPr>
        <w:t>.</w:t>
      </w:r>
      <w:r w:rsidR="00D04CE7" w:rsidRPr="006E2C22">
        <w:rPr>
          <w:rFonts w:ascii="Times New Roman" w:hAnsi="Times New Roman" w:cs="Times New Roman"/>
          <w:color w:val="000000" w:themeColor="text1"/>
          <w:sz w:val="24"/>
          <w:szCs w:val="24"/>
        </w:rPr>
        <w:t>1.</w:t>
      </w:r>
      <w:r w:rsidR="002C3C91" w:rsidRPr="006E2C22">
        <w:rPr>
          <w:rFonts w:ascii="Times New Roman" w:hAnsi="Times New Roman" w:cs="Times New Roman"/>
          <w:color w:val="000000" w:themeColor="text1"/>
          <w:sz w:val="24"/>
          <w:szCs w:val="24"/>
        </w:rPr>
        <w:t>2</w:t>
      </w:r>
      <w:r w:rsidR="007C47FA" w:rsidRPr="006E2C22">
        <w:rPr>
          <w:rFonts w:ascii="Times New Roman" w:hAnsi="Times New Roman" w:cs="Times New Roman"/>
          <w:color w:val="000000" w:themeColor="text1"/>
          <w:sz w:val="24"/>
          <w:szCs w:val="24"/>
        </w:rPr>
        <w:t>.</w:t>
      </w:r>
      <w:r w:rsidR="007C47FA" w:rsidRPr="006E2C22">
        <w:rPr>
          <w:rFonts w:ascii="Times New Roman" w:hAnsi="Times New Roman" w:cs="Times New Roman"/>
          <w:color w:val="000000" w:themeColor="text1"/>
          <w:sz w:val="24"/>
          <w:szCs w:val="24"/>
        </w:rPr>
        <w:tab/>
        <w:t xml:space="preserve">Область применения расчетных показателей, содержащихся в основной части местных нормативов распространяется на: </w:t>
      </w:r>
    </w:p>
    <w:p w14:paraId="790D6B0A" w14:textId="51B27889" w:rsidR="007C47FA" w:rsidRPr="006E2C22" w:rsidRDefault="007C47FA" w:rsidP="00D04CE7">
      <w:pPr>
        <w:pStyle w:val="ConsPlusNormal"/>
        <w:ind w:firstLine="540"/>
        <w:jc w:val="both"/>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w:t>
      </w:r>
      <w:r w:rsidRPr="006E2C22">
        <w:rPr>
          <w:rFonts w:ascii="Times New Roman" w:hAnsi="Times New Roman" w:cs="Times New Roman"/>
          <w:color w:val="000000" w:themeColor="text1"/>
          <w:sz w:val="24"/>
          <w:szCs w:val="24"/>
        </w:rPr>
        <w:tab/>
        <w:t xml:space="preserve">подготовку, согласование, утверждение генерального плана </w:t>
      </w:r>
      <w:r w:rsidR="006211CA" w:rsidRPr="006E2C22">
        <w:rPr>
          <w:rFonts w:ascii="Times New Roman" w:hAnsi="Times New Roman" w:cs="Times New Roman"/>
          <w:color w:val="000000" w:themeColor="text1"/>
          <w:sz w:val="24"/>
          <w:szCs w:val="24"/>
        </w:rPr>
        <w:t>городского округа</w:t>
      </w:r>
      <w:r w:rsidR="0024063A" w:rsidRPr="006E2C22">
        <w:rPr>
          <w:rFonts w:ascii="Times New Roman" w:hAnsi="Times New Roman" w:cs="Times New Roman"/>
          <w:color w:val="000000" w:themeColor="text1"/>
          <w:sz w:val="24"/>
          <w:szCs w:val="24"/>
        </w:rPr>
        <w:t xml:space="preserve"> </w:t>
      </w:r>
      <w:r w:rsidR="0024063A" w:rsidRPr="006E2C22">
        <w:rPr>
          <w:color w:val="000000" w:themeColor="text1"/>
          <w:szCs w:val="24"/>
        </w:rPr>
        <w:t>Домодедово</w:t>
      </w:r>
      <w:r w:rsidRPr="006E2C22">
        <w:rPr>
          <w:rFonts w:ascii="Times New Roman" w:hAnsi="Times New Roman" w:cs="Times New Roman"/>
          <w:color w:val="000000" w:themeColor="text1"/>
          <w:sz w:val="24"/>
          <w:szCs w:val="24"/>
        </w:rPr>
        <w:t>, внесение изменений в него;</w:t>
      </w:r>
    </w:p>
    <w:p w14:paraId="12D068A7" w14:textId="77777777" w:rsidR="007C47FA" w:rsidRPr="006E2C22" w:rsidRDefault="007C47FA" w:rsidP="00D04CE7">
      <w:pPr>
        <w:pStyle w:val="ConsPlusNormal"/>
        <w:ind w:firstLine="540"/>
        <w:jc w:val="both"/>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w:t>
      </w:r>
      <w:r w:rsidRPr="006E2C22">
        <w:rPr>
          <w:rFonts w:ascii="Times New Roman" w:hAnsi="Times New Roman" w:cs="Times New Roman"/>
          <w:color w:val="000000" w:themeColor="text1"/>
          <w:sz w:val="24"/>
          <w:szCs w:val="24"/>
        </w:rPr>
        <w:tab/>
        <w:t>подготовку, утверждение документации по планировке территории;</w:t>
      </w:r>
    </w:p>
    <w:p w14:paraId="604B989F" w14:textId="77777777" w:rsidR="00AE4AF3" w:rsidRPr="006E2C22" w:rsidRDefault="00AE4AF3" w:rsidP="00D04CE7">
      <w:pPr>
        <w:spacing w:line="240" w:lineRule="auto"/>
        <w:ind w:firstLine="567"/>
        <w:textAlignment w:val="baseline"/>
        <w:rPr>
          <w:color w:val="000000" w:themeColor="text1"/>
          <w:szCs w:val="24"/>
        </w:rPr>
      </w:pPr>
      <w:r w:rsidRPr="006E2C22">
        <w:rPr>
          <w:color w:val="000000" w:themeColor="text1"/>
          <w:szCs w:val="24"/>
        </w:rPr>
        <w:t>-</w:t>
      </w:r>
      <w:r w:rsidRPr="006E2C22">
        <w:rPr>
          <w:color w:val="000000" w:themeColor="text1"/>
          <w:szCs w:val="24"/>
        </w:rPr>
        <w:tab/>
        <w:t>принятие решения о комплексном развитии территории;</w:t>
      </w:r>
    </w:p>
    <w:p w14:paraId="4F2AF051" w14:textId="77777777" w:rsidR="00AE4AF3" w:rsidRPr="006E2C22" w:rsidRDefault="00AE4AF3" w:rsidP="00D04CE7">
      <w:pPr>
        <w:spacing w:line="240" w:lineRule="auto"/>
        <w:ind w:firstLine="567"/>
        <w:textAlignment w:val="baseline"/>
        <w:rPr>
          <w:color w:val="000000" w:themeColor="text1"/>
          <w:szCs w:val="24"/>
        </w:rPr>
      </w:pPr>
      <w:r w:rsidRPr="006E2C22">
        <w:rPr>
          <w:color w:val="000000" w:themeColor="text1"/>
          <w:szCs w:val="24"/>
        </w:rPr>
        <w:t>-</w:t>
      </w:r>
      <w:r w:rsidRPr="006E2C22">
        <w:rPr>
          <w:color w:val="000000" w:themeColor="text1"/>
          <w:szCs w:val="24"/>
        </w:rPr>
        <w:tab/>
        <w:t>определение условий аукционов на право заключения договоров о комплексном развитии территории;</w:t>
      </w:r>
    </w:p>
    <w:p w14:paraId="32F2D49B" w14:textId="489890BF" w:rsidR="00D97A23" w:rsidRPr="006E2C22" w:rsidRDefault="00EF2B6A" w:rsidP="00D04CE7">
      <w:pPr>
        <w:pStyle w:val="ConsPlusNormal"/>
        <w:ind w:firstLine="540"/>
        <w:jc w:val="both"/>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 xml:space="preserve">– </w:t>
      </w:r>
      <w:r w:rsidR="00D97A23" w:rsidRPr="006E2C22">
        <w:rPr>
          <w:rFonts w:ascii="Times New Roman" w:hAnsi="Times New Roman" w:cs="Times New Roman"/>
          <w:color w:val="000000" w:themeColor="text1"/>
          <w:sz w:val="24"/>
          <w:szCs w:val="24"/>
        </w:rPr>
        <w:t xml:space="preserve">разработку и утверждение программ комплексного развития систем коммунальной, социальной и транспортной инфраструктур </w:t>
      </w:r>
      <w:r w:rsidR="006211CA" w:rsidRPr="006E2C22">
        <w:rPr>
          <w:rFonts w:ascii="Times New Roman" w:hAnsi="Times New Roman" w:cs="Times New Roman"/>
          <w:color w:val="000000" w:themeColor="text1"/>
          <w:sz w:val="24"/>
          <w:szCs w:val="24"/>
        </w:rPr>
        <w:t>городского округа</w:t>
      </w:r>
      <w:r w:rsidR="0024063A" w:rsidRPr="006E2C22">
        <w:rPr>
          <w:rFonts w:ascii="Times New Roman" w:hAnsi="Times New Roman" w:cs="Times New Roman"/>
          <w:color w:val="000000" w:themeColor="text1"/>
          <w:sz w:val="24"/>
          <w:szCs w:val="24"/>
        </w:rPr>
        <w:t xml:space="preserve"> </w:t>
      </w:r>
      <w:r w:rsidR="0024063A" w:rsidRPr="006E2C22">
        <w:rPr>
          <w:color w:val="000000" w:themeColor="text1"/>
          <w:szCs w:val="24"/>
        </w:rPr>
        <w:t>Домодедово</w:t>
      </w:r>
      <w:r w:rsidR="00D97A23" w:rsidRPr="006E2C22">
        <w:rPr>
          <w:rFonts w:ascii="Times New Roman" w:hAnsi="Times New Roman" w:cs="Times New Roman"/>
          <w:color w:val="000000" w:themeColor="text1"/>
          <w:sz w:val="24"/>
          <w:szCs w:val="24"/>
        </w:rPr>
        <w:t>;</w:t>
      </w:r>
    </w:p>
    <w:p w14:paraId="28D30531" w14:textId="77777777" w:rsidR="008461BB" w:rsidRPr="006E2C22" w:rsidRDefault="008461BB" w:rsidP="00D04CE7">
      <w:pPr>
        <w:spacing w:line="240" w:lineRule="auto"/>
        <w:ind w:firstLine="567"/>
        <w:textAlignment w:val="baseline"/>
        <w:rPr>
          <w:color w:val="000000" w:themeColor="text1"/>
          <w:szCs w:val="24"/>
        </w:rPr>
      </w:pPr>
      <w:r w:rsidRPr="006E2C22">
        <w:rPr>
          <w:color w:val="000000" w:themeColor="text1"/>
          <w:szCs w:val="24"/>
        </w:rPr>
        <w:t>– подготовку градостроительного плана земельного участка;</w:t>
      </w:r>
    </w:p>
    <w:p w14:paraId="427AFC32" w14:textId="3101B2AB" w:rsidR="004E64F8" w:rsidRPr="006E2C22" w:rsidRDefault="004E64F8" w:rsidP="00D04CE7">
      <w:pPr>
        <w:spacing w:line="240" w:lineRule="auto"/>
        <w:ind w:firstLine="567"/>
        <w:textAlignment w:val="baseline"/>
        <w:rPr>
          <w:color w:val="000000" w:themeColor="text1"/>
          <w:szCs w:val="24"/>
        </w:rPr>
      </w:pPr>
      <w:r w:rsidRPr="006E2C22">
        <w:rPr>
          <w:color w:val="000000" w:themeColor="text1"/>
          <w:szCs w:val="24"/>
        </w:rPr>
        <w:t>-</w:t>
      </w:r>
      <w:r w:rsidR="00B33CDE" w:rsidRPr="006E2C22">
        <w:rPr>
          <w:color w:val="000000" w:themeColor="text1"/>
          <w:szCs w:val="24"/>
        </w:rPr>
        <w:tab/>
      </w:r>
      <w:r w:rsidRPr="006E2C22">
        <w:rPr>
          <w:color w:val="000000" w:themeColor="text1"/>
          <w:szCs w:val="24"/>
        </w:rPr>
        <w:t xml:space="preserve">подготовку, утверждение правил землепользования и застройки городского округа и внесение изменений в них. </w:t>
      </w:r>
    </w:p>
    <w:p w14:paraId="0329EA60" w14:textId="40304D1D" w:rsidR="004E64F8" w:rsidRPr="006E2C22" w:rsidRDefault="00386B85" w:rsidP="00D04CE7">
      <w:pPr>
        <w:pStyle w:val="ConsPlusNormal"/>
        <w:ind w:firstLine="540"/>
        <w:jc w:val="both"/>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3</w:t>
      </w:r>
      <w:r w:rsidR="004E64F8" w:rsidRPr="006E2C22">
        <w:rPr>
          <w:rFonts w:ascii="Times New Roman" w:hAnsi="Times New Roman" w:cs="Times New Roman"/>
          <w:color w:val="000000" w:themeColor="text1"/>
          <w:sz w:val="24"/>
          <w:szCs w:val="24"/>
        </w:rPr>
        <w:t>.</w:t>
      </w:r>
      <w:r w:rsidR="00D04CE7" w:rsidRPr="006E2C22">
        <w:rPr>
          <w:rFonts w:ascii="Times New Roman" w:hAnsi="Times New Roman" w:cs="Times New Roman"/>
          <w:color w:val="000000" w:themeColor="text1"/>
          <w:sz w:val="24"/>
          <w:szCs w:val="24"/>
        </w:rPr>
        <w:t>1.</w:t>
      </w:r>
      <w:r w:rsidR="002C5EF7" w:rsidRPr="006E2C22">
        <w:rPr>
          <w:rFonts w:ascii="Times New Roman" w:hAnsi="Times New Roman" w:cs="Times New Roman"/>
          <w:color w:val="000000" w:themeColor="text1"/>
          <w:sz w:val="24"/>
          <w:szCs w:val="24"/>
        </w:rPr>
        <w:t>3</w:t>
      </w:r>
      <w:r w:rsidR="004E64F8" w:rsidRPr="006E2C22">
        <w:rPr>
          <w:rFonts w:ascii="Times New Roman" w:hAnsi="Times New Roman" w:cs="Times New Roman"/>
          <w:color w:val="000000" w:themeColor="text1"/>
          <w:sz w:val="24"/>
          <w:szCs w:val="24"/>
        </w:rPr>
        <w:t xml:space="preserve">. На территории </w:t>
      </w:r>
      <w:r w:rsidR="00C32338" w:rsidRPr="006E2C22">
        <w:rPr>
          <w:rFonts w:ascii="Times New Roman" w:hAnsi="Times New Roman" w:cs="Times New Roman"/>
          <w:color w:val="000000" w:themeColor="text1"/>
          <w:sz w:val="24"/>
          <w:szCs w:val="24"/>
        </w:rPr>
        <w:t>г</w:t>
      </w:r>
      <w:r w:rsidR="004612E0" w:rsidRPr="006E2C22">
        <w:rPr>
          <w:rFonts w:ascii="Times New Roman" w:hAnsi="Times New Roman" w:cs="Times New Roman"/>
          <w:color w:val="000000" w:themeColor="text1"/>
          <w:sz w:val="24"/>
          <w:szCs w:val="24"/>
        </w:rPr>
        <w:t>ородского округа Домодедово</w:t>
      </w:r>
      <w:r w:rsidR="00C32338" w:rsidRPr="006E2C22">
        <w:rPr>
          <w:rFonts w:ascii="Times New Roman" w:hAnsi="Times New Roman" w:cs="Times New Roman"/>
          <w:color w:val="000000" w:themeColor="text1"/>
          <w:sz w:val="24"/>
          <w:szCs w:val="24"/>
        </w:rPr>
        <w:t xml:space="preserve"> </w:t>
      </w:r>
      <w:r w:rsidR="004E64F8" w:rsidRPr="006E2C22">
        <w:rPr>
          <w:rFonts w:ascii="Times New Roman" w:hAnsi="Times New Roman" w:cs="Times New Roman"/>
          <w:color w:val="000000" w:themeColor="text1"/>
          <w:sz w:val="24"/>
          <w:szCs w:val="24"/>
        </w:rPr>
        <w:t>местные нормативы являются обяз</w:t>
      </w:r>
      <w:r w:rsidR="00453200" w:rsidRPr="006E2C22">
        <w:rPr>
          <w:rFonts w:ascii="Times New Roman" w:hAnsi="Times New Roman" w:cs="Times New Roman"/>
          <w:color w:val="000000" w:themeColor="text1"/>
          <w:sz w:val="24"/>
          <w:szCs w:val="24"/>
        </w:rPr>
        <w:t xml:space="preserve">ательными в области применения </w:t>
      </w:r>
      <w:r w:rsidR="004E64F8" w:rsidRPr="006E2C22">
        <w:rPr>
          <w:rFonts w:ascii="Times New Roman" w:hAnsi="Times New Roman" w:cs="Times New Roman"/>
          <w:color w:val="000000" w:themeColor="text1"/>
          <w:sz w:val="24"/>
          <w:szCs w:val="24"/>
        </w:rPr>
        <w:t>для всех субъектов градостроительной деятельности.</w:t>
      </w:r>
    </w:p>
    <w:p w14:paraId="7A11210A" w14:textId="77777777" w:rsidR="004E64F8" w:rsidRPr="006E2C22" w:rsidRDefault="004E64F8" w:rsidP="00D04CE7">
      <w:pPr>
        <w:pStyle w:val="ConsPlusNormal"/>
        <w:ind w:firstLine="540"/>
        <w:jc w:val="both"/>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Исключением являются расчетные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w:t>
      </w:r>
      <w:r w:rsidR="00AC2EC5" w:rsidRPr="006E2C22">
        <w:rPr>
          <w:rFonts w:ascii="Times New Roman" w:hAnsi="Times New Roman" w:cs="Times New Roman"/>
          <w:color w:val="000000" w:themeColor="text1"/>
          <w:sz w:val="24"/>
          <w:szCs w:val="24"/>
        </w:rPr>
        <w:t>,</w:t>
      </w:r>
      <w:r w:rsidRPr="006E2C22">
        <w:rPr>
          <w:rFonts w:ascii="Times New Roman" w:hAnsi="Times New Roman" w:cs="Times New Roman"/>
          <w:color w:val="000000" w:themeColor="text1"/>
          <w:sz w:val="24"/>
          <w:szCs w:val="24"/>
        </w:rPr>
        <w:t xml:space="preserve"> в том числе в материалах по обоснованию генерального плана и (или) документации по планировке территории</w:t>
      </w:r>
    </w:p>
    <w:p w14:paraId="31492FEF" w14:textId="0046F132" w:rsidR="00414476" w:rsidRPr="006E2C22" w:rsidRDefault="00386B85" w:rsidP="00D04CE7">
      <w:pPr>
        <w:pStyle w:val="ConsPlusNormal"/>
        <w:ind w:firstLine="540"/>
        <w:jc w:val="both"/>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3</w:t>
      </w:r>
      <w:r w:rsidR="002C5EF7" w:rsidRPr="006E2C22">
        <w:rPr>
          <w:rFonts w:ascii="Times New Roman" w:hAnsi="Times New Roman" w:cs="Times New Roman"/>
          <w:color w:val="000000" w:themeColor="text1"/>
          <w:sz w:val="24"/>
          <w:szCs w:val="24"/>
        </w:rPr>
        <w:t>.</w:t>
      </w:r>
      <w:r w:rsidR="00D04CE7" w:rsidRPr="006E2C22">
        <w:rPr>
          <w:rFonts w:ascii="Times New Roman" w:hAnsi="Times New Roman" w:cs="Times New Roman"/>
          <w:color w:val="000000" w:themeColor="text1"/>
          <w:sz w:val="24"/>
          <w:szCs w:val="24"/>
        </w:rPr>
        <w:t>1.</w:t>
      </w:r>
      <w:r w:rsidRPr="006E2C22">
        <w:rPr>
          <w:rFonts w:ascii="Times New Roman" w:hAnsi="Times New Roman" w:cs="Times New Roman"/>
          <w:color w:val="000000" w:themeColor="text1"/>
          <w:sz w:val="24"/>
          <w:szCs w:val="24"/>
        </w:rPr>
        <w:t>4</w:t>
      </w:r>
      <w:r w:rsidR="002C5EF7" w:rsidRPr="006E2C22">
        <w:rPr>
          <w:rFonts w:ascii="Times New Roman" w:hAnsi="Times New Roman" w:cs="Times New Roman"/>
          <w:color w:val="000000" w:themeColor="text1"/>
          <w:sz w:val="24"/>
          <w:szCs w:val="24"/>
        </w:rPr>
        <w:t>. </w:t>
      </w:r>
      <w:r w:rsidR="00414476" w:rsidRPr="006E2C22">
        <w:rPr>
          <w:rFonts w:ascii="Times New Roman" w:hAnsi="Times New Roman" w:cs="Times New Roman"/>
          <w:color w:val="000000" w:themeColor="text1"/>
          <w:sz w:val="24"/>
          <w:szCs w:val="24"/>
        </w:rPr>
        <w:t>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5FC0B51F" w14:textId="36228FF9" w:rsidR="00414476" w:rsidRPr="006E2C22" w:rsidRDefault="00EF2B6A" w:rsidP="00D04CE7">
      <w:pPr>
        <w:pStyle w:val="ConsPlusNormal"/>
        <w:ind w:firstLine="540"/>
        <w:jc w:val="both"/>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 xml:space="preserve">– </w:t>
      </w:r>
      <w:r w:rsidR="00414476" w:rsidRPr="006E2C22">
        <w:rPr>
          <w:rFonts w:ascii="Times New Roman" w:hAnsi="Times New Roman" w:cs="Times New Roman"/>
          <w:color w:val="000000" w:themeColor="text1"/>
          <w:sz w:val="24"/>
          <w:szCs w:val="24"/>
        </w:rPr>
        <w:t>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7EF1432B" w14:textId="77777777" w:rsidR="008461BB" w:rsidRPr="006E2C22" w:rsidRDefault="008461BB" w:rsidP="00D04CE7">
      <w:pPr>
        <w:spacing w:line="240" w:lineRule="auto"/>
        <w:ind w:firstLine="567"/>
        <w:textAlignment w:val="baseline"/>
        <w:rPr>
          <w:color w:val="000000" w:themeColor="text1"/>
          <w:szCs w:val="24"/>
        </w:rPr>
      </w:pPr>
      <w:r w:rsidRPr="006E2C22">
        <w:rPr>
          <w:color w:val="000000" w:themeColor="text1"/>
          <w:szCs w:val="24"/>
        </w:rPr>
        <w:t>– в договорах о комплексном развитии территории.</w:t>
      </w:r>
    </w:p>
    <w:p w14:paraId="57ED087C" w14:textId="4778BCFD" w:rsidR="002C5EF7" w:rsidRPr="006E2C22" w:rsidRDefault="00386B85" w:rsidP="00D04CE7">
      <w:pPr>
        <w:shd w:val="clear" w:color="auto" w:fill="FFFFFF"/>
        <w:spacing w:line="240" w:lineRule="auto"/>
        <w:ind w:firstLine="539"/>
        <w:textAlignment w:val="baseline"/>
        <w:rPr>
          <w:color w:val="000000" w:themeColor="text1"/>
          <w:szCs w:val="24"/>
        </w:rPr>
      </w:pPr>
      <w:r w:rsidRPr="006E2C22">
        <w:rPr>
          <w:color w:val="000000" w:themeColor="text1"/>
          <w:szCs w:val="24"/>
        </w:rPr>
        <w:lastRenderedPageBreak/>
        <w:t>3</w:t>
      </w:r>
      <w:r w:rsidR="002C5EF7" w:rsidRPr="006E2C22">
        <w:rPr>
          <w:color w:val="000000" w:themeColor="text1"/>
          <w:szCs w:val="24"/>
        </w:rPr>
        <w:t>.</w:t>
      </w:r>
      <w:r w:rsidRPr="006E2C22">
        <w:rPr>
          <w:color w:val="000000" w:themeColor="text1"/>
          <w:szCs w:val="24"/>
        </w:rPr>
        <w:t>5</w:t>
      </w:r>
      <w:r w:rsidR="00DE79EC" w:rsidRPr="006E2C22">
        <w:rPr>
          <w:color w:val="000000" w:themeColor="text1"/>
          <w:szCs w:val="24"/>
        </w:rPr>
        <w:t>.</w:t>
      </w:r>
      <w:r w:rsidR="002C5EF7" w:rsidRPr="006E2C22">
        <w:rPr>
          <w:color w:val="000000" w:themeColor="text1"/>
          <w:szCs w:val="24"/>
        </w:rPr>
        <w:t> Расчетные показатели местны</w:t>
      </w:r>
      <w:r w:rsidR="00B65F50" w:rsidRPr="006E2C22">
        <w:rPr>
          <w:color w:val="000000" w:themeColor="text1"/>
          <w:szCs w:val="24"/>
        </w:rPr>
        <w:t>х</w:t>
      </w:r>
      <w:r w:rsidR="002C5EF7" w:rsidRPr="006E2C22">
        <w:rPr>
          <w:color w:val="000000" w:themeColor="text1"/>
          <w:szCs w:val="24"/>
        </w:rPr>
        <w:t xml:space="preserve"> нормативов могут применяться: </w:t>
      </w:r>
    </w:p>
    <w:p w14:paraId="0FDB7DCA" w14:textId="431FA20E" w:rsidR="00B21281" w:rsidRPr="006E2C22" w:rsidRDefault="00B21281" w:rsidP="00D04CE7">
      <w:pPr>
        <w:spacing w:line="240" w:lineRule="auto"/>
        <w:ind w:firstLine="567"/>
        <w:textAlignment w:val="baseline"/>
        <w:rPr>
          <w:color w:val="000000" w:themeColor="text1"/>
          <w:szCs w:val="24"/>
        </w:rPr>
      </w:pPr>
      <w:r w:rsidRPr="006E2C22">
        <w:rPr>
          <w:color w:val="000000" w:themeColor="text1"/>
          <w:szCs w:val="24"/>
        </w:rPr>
        <w:t xml:space="preserve">– при подготовке стратегии социально-экономического развития и муниципальных программ </w:t>
      </w:r>
      <w:r w:rsidR="006211CA" w:rsidRPr="006E2C22">
        <w:rPr>
          <w:color w:val="000000" w:themeColor="text1"/>
          <w:szCs w:val="24"/>
        </w:rPr>
        <w:t>городского округа</w:t>
      </w:r>
      <w:r w:rsidR="0024063A" w:rsidRPr="006E2C22">
        <w:rPr>
          <w:color w:val="000000" w:themeColor="text1"/>
          <w:szCs w:val="24"/>
        </w:rPr>
        <w:t xml:space="preserve"> Домодедово</w:t>
      </w:r>
      <w:r w:rsidRPr="006E2C22">
        <w:rPr>
          <w:color w:val="000000" w:themeColor="text1"/>
          <w:szCs w:val="24"/>
        </w:rPr>
        <w:t>;</w:t>
      </w:r>
    </w:p>
    <w:p w14:paraId="72756A8C" w14:textId="0E593DFF" w:rsidR="002C5EF7" w:rsidRPr="006E2C22" w:rsidRDefault="00EF2B6A" w:rsidP="00D04CE7">
      <w:pPr>
        <w:shd w:val="clear" w:color="auto" w:fill="FFFFFF"/>
        <w:spacing w:line="240" w:lineRule="auto"/>
        <w:ind w:firstLine="539"/>
        <w:textAlignment w:val="baseline"/>
        <w:rPr>
          <w:color w:val="000000" w:themeColor="text1"/>
          <w:szCs w:val="24"/>
        </w:rPr>
      </w:pPr>
      <w:r w:rsidRPr="006E2C22">
        <w:rPr>
          <w:color w:val="000000" w:themeColor="text1"/>
          <w:szCs w:val="24"/>
        </w:rPr>
        <w:t xml:space="preserve">– </w:t>
      </w:r>
      <w:r w:rsidR="002C5EF7" w:rsidRPr="006E2C22">
        <w:rPr>
          <w:color w:val="000000" w:themeColor="text1"/>
          <w:szCs w:val="24"/>
        </w:rPr>
        <w:t xml:space="preserve">для принятия решений органами местного самоуправления </w:t>
      </w:r>
      <w:r w:rsidR="006211CA" w:rsidRPr="006E2C22">
        <w:rPr>
          <w:bCs/>
          <w:color w:val="000000" w:themeColor="text1"/>
          <w:szCs w:val="24"/>
        </w:rPr>
        <w:t>городского округа</w:t>
      </w:r>
      <w:r w:rsidR="0024063A" w:rsidRPr="006E2C22">
        <w:rPr>
          <w:bCs/>
          <w:color w:val="000000" w:themeColor="text1"/>
          <w:szCs w:val="24"/>
        </w:rPr>
        <w:t xml:space="preserve"> </w:t>
      </w:r>
      <w:r w:rsidR="0024063A" w:rsidRPr="006E2C22">
        <w:rPr>
          <w:color w:val="000000" w:themeColor="text1"/>
          <w:szCs w:val="24"/>
        </w:rPr>
        <w:t>Домодедово</w:t>
      </w:r>
      <w:r w:rsidR="002C5EF7" w:rsidRPr="006E2C22">
        <w:rPr>
          <w:color w:val="000000" w:themeColor="text1"/>
          <w:szCs w:val="24"/>
        </w:rPr>
        <w:t xml:space="preserve">, должностными лицами, осуществляющими контроль за градостроительной деятельностью на территории </w:t>
      </w:r>
      <w:r w:rsidR="006211CA" w:rsidRPr="006E2C22">
        <w:rPr>
          <w:bCs/>
          <w:color w:val="000000" w:themeColor="text1"/>
          <w:szCs w:val="24"/>
        </w:rPr>
        <w:t>городского округа</w:t>
      </w:r>
      <w:r w:rsidR="0024063A" w:rsidRPr="006E2C22">
        <w:rPr>
          <w:bCs/>
          <w:color w:val="000000" w:themeColor="text1"/>
          <w:szCs w:val="24"/>
        </w:rPr>
        <w:t xml:space="preserve"> </w:t>
      </w:r>
      <w:r w:rsidR="0024063A" w:rsidRPr="006E2C22">
        <w:rPr>
          <w:color w:val="000000" w:themeColor="text1"/>
          <w:szCs w:val="24"/>
        </w:rPr>
        <w:t>Домодедово</w:t>
      </w:r>
      <w:r w:rsidR="002C5EF7" w:rsidRPr="006E2C22">
        <w:rPr>
          <w:color w:val="000000" w:themeColor="text1"/>
          <w:szCs w:val="24"/>
        </w:rPr>
        <w:t>;</w:t>
      </w:r>
    </w:p>
    <w:p w14:paraId="1D857798" w14:textId="77777777" w:rsidR="002C5EF7" w:rsidRPr="006E2C22" w:rsidRDefault="00EF2B6A" w:rsidP="00D04CE7">
      <w:pPr>
        <w:shd w:val="clear" w:color="auto" w:fill="FFFFFF"/>
        <w:spacing w:line="240" w:lineRule="auto"/>
        <w:ind w:firstLine="539"/>
        <w:textAlignment w:val="baseline"/>
        <w:rPr>
          <w:color w:val="000000" w:themeColor="text1"/>
          <w:szCs w:val="24"/>
        </w:rPr>
      </w:pPr>
      <w:r w:rsidRPr="006E2C22">
        <w:rPr>
          <w:color w:val="000000" w:themeColor="text1"/>
          <w:szCs w:val="24"/>
        </w:rPr>
        <w:t xml:space="preserve">– </w:t>
      </w:r>
      <w:r w:rsidR="002C5EF7" w:rsidRPr="006E2C22">
        <w:rPr>
          <w:color w:val="000000" w:themeColor="text1"/>
          <w:szCs w:val="24"/>
        </w:rPr>
        <w:t xml:space="preserve">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2449CA14" w14:textId="4C196747" w:rsidR="002C5EF7" w:rsidRPr="006E2C22" w:rsidRDefault="00EF2B6A" w:rsidP="00D04CE7">
      <w:pPr>
        <w:shd w:val="clear" w:color="auto" w:fill="FFFFFF"/>
        <w:spacing w:line="240" w:lineRule="auto"/>
        <w:ind w:firstLine="539"/>
        <w:textAlignment w:val="baseline"/>
        <w:rPr>
          <w:color w:val="000000" w:themeColor="text1"/>
          <w:szCs w:val="24"/>
        </w:rPr>
      </w:pPr>
      <w:r w:rsidRPr="006E2C22">
        <w:rPr>
          <w:color w:val="000000" w:themeColor="text1"/>
          <w:szCs w:val="24"/>
        </w:rPr>
        <w:t xml:space="preserve">– </w:t>
      </w:r>
      <w:r w:rsidR="002C5EF7" w:rsidRPr="006E2C22">
        <w:rPr>
          <w:color w:val="000000" w:themeColor="text1"/>
          <w:szCs w:val="24"/>
        </w:rPr>
        <w:t xml:space="preserve">при проведении общественных обсуждений, публичных слушаний по проектам генерального плана </w:t>
      </w:r>
      <w:r w:rsidR="006211CA" w:rsidRPr="006E2C22">
        <w:rPr>
          <w:bCs/>
          <w:color w:val="000000" w:themeColor="text1"/>
          <w:szCs w:val="24"/>
        </w:rPr>
        <w:t>городского округа</w:t>
      </w:r>
      <w:r w:rsidR="0024063A" w:rsidRPr="006E2C22">
        <w:rPr>
          <w:bCs/>
          <w:color w:val="000000" w:themeColor="text1"/>
          <w:szCs w:val="24"/>
        </w:rPr>
        <w:t xml:space="preserve"> </w:t>
      </w:r>
      <w:r w:rsidR="0024063A" w:rsidRPr="006E2C22">
        <w:rPr>
          <w:color w:val="000000" w:themeColor="text1"/>
          <w:szCs w:val="24"/>
        </w:rPr>
        <w:t>Домодедово</w:t>
      </w:r>
      <w:r w:rsidR="002C5EF7" w:rsidRPr="006E2C22">
        <w:rPr>
          <w:color w:val="000000" w:themeColor="text1"/>
          <w:szCs w:val="24"/>
        </w:rPr>
        <w:t>;</w:t>
      </w:r>
    </w:p>
    <w:p w14:paraId="737721E4" w14:textId="77777777" w:rsidR="002C5EF7" w:rsidRPr="006E2C22" w:rsidRDefault="00EF2B6A" w:rsidP="00D04CE7">
      <w:pPr>
        <w:shd w:val="clear" w:color="auto" w:fill="FFFFFF"/>
        <w:spacing w:line="240" w:lineRule="auto"/>
        <w:ind w:firstLine="539"/>
        <w:textAlignment w:val="baseline"/>
        <w:rPr>
          <w:color w:val="000000" w:themeColor="text1"/>
          <w:szCs w:val="24"/>
        </w:rPr>
      </w:pPr>
      <w:r w:rsidRPr="006E2C22">
        <w:rPr>
          <w:color w:val="000000" w:themeColor="text1"/>
          <w:szCs w:val="24"/>
        </w:rPr>
        <w:t xml:space="preserve">– </w:t>
      </w:r>
      <w:r w:rsidR="002C5EF7" w:rsidRPr="006E2C22">
        <w:rPr>
          <w:color w:val="000000" w:themeColor="text1"/>
          <w:szCs w:val="24"/>
        </w:rPr>
        <w:t>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C5C0F3B" w14:textId="3BA64F29" w:rsidR="002C5EF7" w:rsidRPr="006E2C22" w:rsidRDefault="00EF2B6A" w:rsidP="00D04CE7">
      <w:pPr>
        <w:shd w:val="clear" w:color="auto" w:fill="FFFFFF"/>
        <w:spacing w:line="240" w:lineRule="auto"/>
        <w:ind w:firstLine="539"/>
        <w:textAlignment w:val="baseline"/>
        <w:rPr>
          <w:color w:val="000000" w:themeColor="text1"/>
          <w:szCs w:val="24"/>
        </w:rPr>
      </w:pPr>
      <w:r w:rsidRPr="006E2C22">
        <w:rPr>
          <w:color w:val="000000" w:themeColor="text1"/>
          <w:szCs w:val="24"/>
        </w:rPr>
        <w:t xml:space="preserve">– </w:t>
      </w:r>
      <w:r w:rsidR="002C5EF7" w:rsidRPr="006E2C22">
        <w:rPr>
          <w:color w:val="000000" w:themeColor="text1"/>
          <w:szCs w:val="24"/>
        </w:rPr>
        <w:t xml:space="preserve">в других случаях, </w:t>
      </w:r>
      <w:r w:rsidR="009965DA" w:rsidRPr="006E2C22">
        <w:rPr>
          <w:color w:val="000000" w:themeColor="text1"/>
          <w:szCs w:val="24"/>
        </w:rPr>
        <w:t>когда</w:t>
      </w:r>
      <w:r w:rsidR="002C5EF7" w:rsidRPr="006E2C22">
        <w:rPr>
          <w:color w:val="000000" w:themeColor="text1"/>
          <w:szCs w:val="24"/>
        </w:rPr>
        <w:t xml:space="preserve"> требуется учет и соблюдение расчетных показателей минимально допустимого уровня обеспеченности объектами местного значения населения </w:t>
      </w:r>
      <w:r w:rsidR="00C32338" w:rsidRPr="006E2C22">
        <w:rPr>
          <w:bCs/>
          <w:color w:val="000000" w:themeColor="text1"/>
          <w:szCs w:val="24"/>
        </w:rPr>
        <w:t>г</w:t>
      </w:r>
      <w:r w:rsidR="004612E0" w:rsidRPr="006E2C22">
        <w:rPr>
          <w:bCs/>
          <w:color w:val="000000" w:themeColor="text1"/>
          <w:szCs w:val="24"/>
        </w:rPr>
        <w:t>ородского округа Домодедово</w:t>
      </w:r>
      <w:r w:rsidR="00C32338" w:rsidRPr="006E2C22">
        <w:rPr>
          <w:bCs/>
          <w:color w:val="000000" w:themeColor="text1"/>
          <w:szCs w:val="24"/>
        </w:rPr>
        <w:t xml:space="preserve"> </w:t>
      </w:r>
      <w:r w:rsidR="002C5EF7" w:rsidRPr="006E2C22">
        <w:rPr>
          <w:color w:val="000000" w:themeColor="text1"/>
          <w:szCs w:val="24"/>
        </w:rPr>
        <w:t xml:space="preserve">и расчетных показателей максимально допустимого уровня территориальной доступности таких объектов для населения </w:t>
      </w:r>
      <w:r w:rsidR="006211CA" w:rsidRPr="006E2C22">
        <w:rPr>
          <w:bCs/>
          <w:color w:val="000000" w:themeColor="text1"/>
          <w:szCs w:val="24"/>
        </w:rPr>
        <w:t>городского округа</w:t>
      </w:r>
      <w:r w:rsidR="0024063A" w:rsidRPr="006E2C22">
        <w:rPr>
          <w:bCs/>
          <w:color w:val="000000" w:themeColor="text1"/>
          <w:szCs w:val="24"/>
        </w:rPr>
        <w:t xml:space="preserve"> </w:t>
      </w:r>
      <w:r w:rsidR="0024063A" w:rsidRPr="006E2C22">
        <w:rPr>
          <w:color w:val="000000" w:themeColor="text1"/>
          <w:szCs w:val="24"/>
        </w:rPr>
        <w:t>Домодедово</w:t>
      </w:r>
      <w:r w:rsidR="002C5EF7" w:rsidRPr="006E2C22">
        <w:rPr>
          <w:color w:val="000000" w:themeColor="text1"/>
          <w:szCs w:val="24"/>
        </w:rPr>
        <w:t>.</w:t>
      </w:r>
    </w:p>
    <w:p w14:paraId="79ACFDE6" w14:textId="5963F41A" w:rsidR="007D742B" w:rsidRPr="006E2C22" w:rsidRDefault="00386B85" w:rsidP="00D04CE7">
      <w:pPr>
        <w:spacing w:line="240" w:lineRule="auto"/>
        <w:ind w:firstLine="567"/>
        <w:textAlignment w:val="baseline"/>
        <w:rPr>
          <w:color w:val="000000" w:themeColor="text1"/>
          <w:szCs w:val="24"/>
        </w:rPr>
      </w:pPr>
      <w:r w:rsidRPr="006E2C22">
        <w:rPr>
          <w:color w:val="000000" w:themeColor="text1"/>
          <w:szCs w:val="24"/>
        </w:rPr>
        <w:t>3</w:t>
      </w:r>
      <w:r w:rsidR="007D742B" w:rsidRPr="006E2C22">
        <w:rPr>
          <w:color w:val="000000" w:themeColor="text1"/>
          <w:szCs w:val="24"/>
        </w:rPr>
        <w:t>.</w:t>
      </w:r>
      <w:r w:rsidR="00D04CE7" w:rsidRPr="006E2C22">
        <w:rPr>
          <w:color w:val="000000" w:themeColor="text1"/>
          <w:szCs w:val="24"/>
        </w:rPr>
        <w:t>1.</w:t>
      </w:r>
      <w:r w:rsidRPr="006E2C22">
        <w:rPr>
          <w:color w:val="000000" w:themeColor="text1"/>
          <w:szCs w:val="24"/>
        </w:rPr>
        <w:t>6</w:t>
      </w:r>
      <w:r w:rsidR="007D742B" w:rsidRPr="006E2C22">
        <w:rPr>
          <w:color w:val="000000" w:themeColor="text1"/>
          <w:szCs w:val="24"/>
        </w:rPr>
        <w:t xml:space="preserve">. Для градостроительного проектирования в рамках комплексного развития территорий в целях расселения ветхого и аварийного жилья применяются особые расчетные показатели, установленные в п. 10 раздела </w:t>
      </w:r>
      <w:r w:rsidR="007D742B" w:rsidRPr="006E2C22">
        <w:rPr>
          <w:color w:val="000000" w:themeColor="text1"/>
          <w:szCs w:val="24"/>
          <w:lang w:val="en-US"/>
        </w:rPr>
        <w:t>I</w:t>
      </w:r>
      <w:r w:rsidR="007D742B" w:rsidRPr="006E2C22">
        <w:rPr>
          <w:color w:val="000000" w:themeColor="text1"/>
          <w:szCs w:val="24"/>
        </w:rPr>
        <w:t xml:space="preserve"> </w:t>
      </w:r>
      <w:r w:rsidR="007D337F" w:rsidRPr="006E2C22">
        <w:rPr>
          <w:color w:val="000000" w:themeColor="text1"/>
          <w:szCs w:val="24"/>
        </w:rPr>
        <w:t>НГП МО</w:t>
      </w:r>
      <w:r w:rsidR="007D742B" w:rsidRPr="006E2C22">
        <w:rPr>
          <w:color w:val="000000" w:themeColor="text1"/>
          <w:szCs w:val="24"/>
        </w:rPr>
        <w:t>.</w:t>
      </w:r>
    </w:p>
    <w:p w14:paraId="7C955883" w14:textId="1D74D22B" w:rsidR="00E4169E" w:rsidRPr="006E2C22" w:rsidRDefault="00386B85" w:rsidP="00D04CE7">
      <w:pPr>
        <w:spacing w:line="240" w:lineRule="auto"/>
        <w:ind w:right="-51" w:firstLine="600"/>
        <w:rPr>
          <w:bCs/>
          <w:color w:val="000000" w:themeColor="text1"/>
          <w:szCs w:val="24"/>
        </w:rPr>
      </w:pPr>
      <w:r w:rsidRPr="006E2C22">
        <w:rPr>
          <w:bCs/>
          <w:color w:val="000000" w:themeColor="text1"/>
          <w:szCs w:val="24"/>
        </w:rPr>
        <w:t>3</w:t>
      </w:r>
      <w:r w:rsidR="00E4169E" w:rsidRPr="006E2C22">
        <w:rPr>
          <w:bCs/>
          <w:color w:val="000000" w:themeColor="text1"/>
          <w:szCs w:val="24"/>
        </w:rPr>
        <w:t>.</w:t>
      </w:r>
      <w:r w:rsidR="00D04CE7" w:rsidRPr="006E2C22">
        <w:rPr>
          <w:bCs/>
          <w:color w:val="000000" w:themeColor="text1"/>
          <w:szCs w:val="24"/>
        </w:rPr>
        <w:t>1.</w:t>
      </w:r>
      <w:r w:rsidRPr="006E2C22">
        <w:rPr>
          <w:bCs/>
          <w:color w:val="000000" w:themeColor="text1"/>
          <w:szCs w:val="24"/>
        </w:rPr>
        <w:t>7</w:t>
      </w:r>
      <w:r w:rsidR="00E4169E" w:rsidRPr="006E2C22">
        <w:rPr>
          <w:bCs/>
          <w:color w:val="000000" w:themeColor="text1"/>
          <w:szCs w:val="24"/>
        </w:rPr>
        <w:t>.</w:t>
      </w:r>
      <w:r w:rsidR="00CD5218" w:rsidRPr="006E2C22">
        <w:rPr>
          <w:bCs/>
          <w:color w:val="000000" w:themeColor="text1"/>
          <w:szCs w:val="24"/>
        </w:rPr>
        <w:t> </w:t>
      </w:r>
      <w:r w:rsidR="00E4169E" w:rsidRPr="006E2C22">
        <w:rPr>
          <w:bCs/>
          <w:color w:val="000000" w:themeColor="text1"/>
          <w:szCs w:val="24"/>
        </w:rPr>
        <w:t xml:space="preserve">При отмене и (или) изменении действующих нормативных документов Российской Федерации и Московской области, на которые дается ссылка в настоящих </w:t>
      </w:r>
      <w:r w:rsidR="00CD5218" w:rsidRPr="006E2C22">
        <w:rPr>
          <w:bCs/>
          <w:color w:val="000000" w:themeColor="text1"/>
          <w:szCs w:val="24"/>
        </w:rPr>
        <w:t xml:space="preserve">местных </w:t>
      </w:r>
      <w:r w:rsidR="00E4169E" w:rsidRPr="006E2C22">
        <w:rPr>
          <w:bCs/>
          <w:color w:val="000000" w:themeColor="text1"/>
          <w:szCs w:val="24"/>
        </w:rPr>
        <w:t xml:space="preserve">нормативах, следует руководствоваться нормами, вводимыми взамен отмененных. </w:t>
      </w:r>
    </w:p>
    <w:p w14:paraId="2B727E42" w14:textId="3D0F23D4" w:rsidR="009778C6" w:rsidRPr="006E2C22" w:rsidRDefault="009778C6" w:rsidP="00D04CE7">
      <w:pPr>
        <w:shd w:val="clear" w:color="auto" w:fill="FFFFFF"/>
        <w:spacing w:line="240" w:lineRule="auto"/>
        <w:ind w:firstLine="540"/>
        <w:textAlignment w:val="baseline"/>
        <w:rPr>
          <w:color w:val="000000" w:themeColor="text1"/>
        </w:rPr>
      </w:pPr>
      <w:r w:rsidRPr="006E2C22">
        <w:rPr>
          <w:color w:val="000000" w:themeColor="text1"/>
        </w:rPr>
        <w:t>3.</w:t>
      </w:r>
      <w:r w:rsidR="00D04CE7" w:rsidRPr="006E2C22">
        <w:rPr>
          <w:color w:val="000000" w:themeColor="text1"/>
        </w:rPr>
        <w:t>1.8</w:t>
      </w:r>
      <w:r w:rsidRPr="006E2C22">
        <w:rPr>
          <w:color w:val="000000" w:themeColor="text1"/>
        </w:rPr>
        <w:t>.</w:t>
      </w:r>
      <w:r w:rsidR="00D04CE7" w:rsidRPr="006E2C22">
        <w:rPr>
          <w:color w:val="000000" w:themeColor="text1"/>
        </w:rPr>
        <w:t> </w:t>
      </w:r>
      <w:r w:rsidR="00564578" w:rsidRPr="006E2C22">
        <w:rPr>
          <w:color w:val="000000" w:themeColor="text1"/>
        </w:rPr>
        <w:t>Перечень</w:t>
      </w:r>
      <w:r w:rsidRPr="006E2C22">
        <w:rPr>
          <w:color w:val="000000" w:themeColor="text1"/>
        </w:rPr>
        <w:t xml:space="preserve"> расчетных показателей минимальной обеспеченности и максимальной территориальной доступности объектов местного значения</w:t>
      </w:r>
      <w:r w:rsidR="00E06CBB" w:rsidRPr="006E2C22">
        <w:rPr>
          <w:color w:val="000000" w:themeColor="text1"/>
        </w:rPr>
        <w:t xml:space="preserve"> </w:t>
      </w:r>
      <w:r w:rsidR="00BD1326" w:rsidRPr="006E2C22">
        <w:rPr>
          <w:color w:val="000000" w:themeColor="text1"/>
        </w:rPr>
        <w:t xml:space="preserve">с </w:t>
      </w:r>
      <w:r w:rsidR="00564578" w:rsidRPr="006E2C22">
        <w:rPr>
          <w:color w:val="000000" w:themeColor="text1"/>
        </w:rPr>
        <w:t>распределеем по градостроительным документам</w:t>
      </w:r>
      <w:r w:rsidR="00BD1326" w:rsidRPr="006E2C22">
        <w:rPr>
          <w:color w:val="000000" w:themeColor="text1"/>
        </w:rPr>
        <w:t>, для подготовки которых они предназачены,</w:t>
      </w:r>
      <w:r w:rsidR="00E06CBB" w:rsidRPr="006E2C22">
        <w:rPr>
          <w:color w:val="000000" w:themeColor="text1"/>
        </w:rPr>
        <w:t xml:space="preserve"> </w:t>
      </w:r>
      <w:r w:rsidR="00BD1326" w:rsidRPr="006E2C22">
        <w:rPr>
          <w:color w:val="000000" w:themeColor="text1"/>
        </w:rPr>
        <w:t>включая</w:t>
      </w:r>
      <w:r w:rsidRPr="006E2C22">
        <w:rPr>
          <w:color w:val="000000" w:themeColor="text1"/>
        </w:rPr>
        <w:t xml:space="preserve"> генеральн</w:t>
      </w:r>
      <w:r w:rsidR="00BD1326" w:rsidRPr="006E2C22">
        <w:rPr>
          <w:color w:val="000000" w:themeColor="text1"/>
        </w:rPr>
        <w:t>ый</w:t>
      </w:r>
      <w:r w:rsidRPr="006E2C22">
        <w:rPr>
          <w:color w:val="000000" w:themeColor="text1"/>
        </w:rPr>
        <w:t xml:space="preserve"> план городского округа </w:t>
      </w:r>
      <w:r w:rsidR="00C130AF" w:rsidRPr="006E2C22">
        <w:rPr>
          <w:color w:val="000000" w:themeColor="text1"/>
        </w:rPr>
        <w:t>Домодедово</w:t>
      </w:r>
      <w:r w:rsidRPr="006E2C22">
        <w:rPr>
          <w:color w:val="000000" w:themeColor="text1"/>
        </w:rPr>
        <w:t xml:space="preserve"> (далее – ГП), документаци</w:t>
      </w:r>
      <w:r w:rsidR="00BD1326" w:rsidRPr="006E2C22">
        <w:rPr>
          <w:color w:val="000000" w:themeColor="text1"/>
        </w:rPr>
        <w:t>я</w:t>
      </w:r>
      <w:r w:rsidRPr="006E2C22">
        <w:rPr>
          <w:color w:val="000000" w:themeColor="text1"/>
        </w:rPr>
        <w:t xml:space="preserve"> по планировке территории (далее – ДПТ), правил</w:t>
      </w:r>
      <w:r w:rsidR="00BD1326" w:rsidRPr="006E2C22">
        <w:rPr>
          <w:color w:val="000000" w:themeColor="text1"/>
        </w:rPr>
        <w:t>а</w:t>
      </w:r>
      <w:r w:rsidRPr="006E2C22">
        <w:rPr>
          <w:color w:val="000000" w:themeColor="text1"/>
        </w:rPr>
        <w:t xml:space="preserve"> землепользования и застройки городского округа </w:t>
      </w:r>
      <w:r w:rsidR="00494325" w:rsidRPr="006E2C22">
        <w:rPr>
          <w:color w:val="000000" w:themeColor="text1"/>
        </w:rPr>
        <w:t>Домодедово</w:t>
      </w:r>
      <w:r w:rsidRPr="006E2C22">
        <w:rPr>
          <w:color w:val="000000" w:themeColor="text1"/>
        </w:rPr>
        <w:t xml:space="preserve"> (далее – ПЗЗ) </w:t>
      </w:r>
      <w:r w:rsidR="00494325" w:rsidRPr="006E2C22">
        <w:rPr>
          <w:color w:val="000000" w:themeColor="text1"/>
        </w:rPr>
        <w:t>в части</w:t>
      </w:r>
      <w:r w:rsidRPr="006E2C22">
        <w:rPr>
          <w:color w:val="000000" w:themeColor="text1"/>
        </w:rPr>
        <w:t xml:space="preserve"> определения расчетных показателей для целей комплексного развитии территории</w:t>
      </w:r>
      <w:r w:rsidR="00494325" w:rsidRPr="006E2C22">
        <w:rPr>
          <w:color w:val="000000" w:themeColor="text1"/>
        </w:rPr>
        <w:t>,</w:t>
      </w:r>
      <w:r w:rsidRPr="006E2C22">
        <w:rPr>
          <w:color w:val="000000" w:themeColor="text1"/>
        </w:rPr>
        <w:t xml:space="preserve"> приведен в таблице </w:t>
      </w:r>
      <w:r w:rsidR="00494325" w:rsidRPr="006E2C22">
        <w:rPr>
          <w:color w:val="000000" w:themeColor="text1"/>
        </w:rPr>
        <w:t>22</w:t>
      </w:r>
      <w:r w:rsidRPr="006E2C22">
        <w:rPr>
          <w:color w:val="000000" w:themeColor="text1"/>
        </w:rPr>
        <w:t>.</w:t>
      </w:r>
    </w:p>
    <w:p w14:paraId="62626D8F" w14:textId="7E6CB469" w:rsidR="009778C6" w:rsidRPr="006E2C22" w:rsidRDefault="009778C6" w:rsidP="00254972">
      <w:pPr>
        <w:spacing w:line="240" w:lineRule="auto"/>
        <w:jc w:val="right"/>
        <w:outlineLvl w:val="4"/>
        <w:rPr>
          <w:color w:val="000000" w:themeColor="text1"/>
          <w:szCs w:val="24"/>
        </w:rPr>
      </w:pPr>
      <w:r w:rsidRPr="006E2C22">
        <w:rPr>
          <w:color w:val="000000" w:themeColor="text1"/>
          <w:szCs w:val="24"/>
        </w:rPr>
        <w:t xml:space="preserve">Таблица </w:t>
      </w:r>
      <w:r w:rsidR="00494325" w:rsidRPr="006E2C22">
        <w:rPr>
          <w:color w:val="000000" w:themeColor="text1"/>
          <w:szCs w:val="24"/>
        </w:rPr>
        <w:t>22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9"/>
        <w:gridCol w:w="6663"/>
        <w:gridCol w:w="709"/>
        <w:gridCol w:w="709"/>
        <w:gridCol w:w="708"/>
      </w:tblGrid>
      <w:tr w:rsidR="006E2C22" w:rsidRPr="006E2C22" w14:paraId="1F02DE64" w14:textId="77777777" w:rsidTr="00002346">
        <w:trPr>
          <w:trHeight w:val="20"/>
          <w:tblHeader/>
          <w:jc w:val="center"/>
        </w:trPr>
        <w:tc>
          <w:tcPr>
            <w:tcW w:w="1129" w:type="dxa"/>
            <w:tcBorders>
              <w:top w:val="single" w:sz="4" w:space="0" w:color="auto"/>
              <w:left w:val="single" w:sz="4" w:space="0" w:color="auto"/>
              <w:bottom w:val="single" w:sz="4" w:space="0" w:color="auto"/>
              <w:right w:val="single" w:sz="4" w:space="0" w:color="auto"/>
            </w:tcBorders>
            <w:hideMark/>
          </w:tcPr>
          <w:p w14:paraId="75120101" w14:textId="295A235B" w:rsidR="009778C6" w:rsidRPr="006E2C22" w:rsidRDefault="009778C6" w:rsidP="009778C6">
            <w:pPr>
              <w:pStyle w:val="ConsPlusNormal"/>
              <w:ind w:left="-72" w:right="-62" w:firstLine="12"/>
              <w:jc w:val="center"/>
              <w:rPr>
                <w:rFonts w:ascii="Times New Roman" w:hAnsi="Times New Roman" w:cs="Times New Roman"/>
                <w:color w:val="000000" w:themeColor="text1"/>
                <w:sz w:val="22"/>
                <w:szCs w:val="22"/>
                <w:lang w:eastAsia="en-US"/>
              </w:rPr>
            </w:pPr>
            <w:r w:rsidRPr="006E2C22">
              <w:rPr>
                <w:rFonts w:ascii="Times New Roman" w:eastAsia="Calibri" w:hAnsi="Times New Roman" w:cs="Times New Roman"/>
                <w:color w:val="000000" w:themeColor="text1"/>
                <w:sz w:val="22"/>
                <w:szCs w:val="22"/>
              </w:rPr>
              <w:t>№ раздела основной части</w:t>
            </w:r>
          </w:p>
        </w:tc>
        <w:tc>
          <w:tcPr>
            <w:tcW w:w="6663" w:type="dxa"/>
            <w:tcBorders>
              <w:top w:val="single" w:sz="4" w:space="0" w:color="auto"/>
              <w:left w:val="single" w:sz="4" w:space="0" w:color="auto"/>
              <w:bottom w:val="single" w:sz="4" w:space="0" w:color="auto"/>
              <w:right w:val="single" w:sz="4" w:space="0" w:color="auto"/>
            </w:tcBorders>
            <w:hideMark/>
          </w:tcPr>
          <w:p w14:paraId="4EBD7F72" w14:textId="23EC689A" w:rsidR="009778C6" w:rsidRPr="006E2C22" w:rsidRDefault="009778C6" w:rsidP="007B12CA">
            <w:pPr>
              <w:pStyle w:val="ConsPlusNormal"/>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 xml:space="preserve">Наименование расчетных показателей </w:t>
            </w:r>
          </w:p>
        </w:tc>
        <w:tc>
          <w:tcPr>
            <w:tcW w:w="709" w:type="dxa"/>
            <w:tcBorders>
              <w:top w:val="single" w:sz="4" w:space="0" w:color="auto"/>
              <w:left w:val="single" w:sz="4" w:space="0" w:color="auto"/>
              <w:bottom w:val="single" w:sz="4" w:space="0" w:color="auto"/>
              <w:right w:val="single" w:sz="4" w:space="0" w:color="auto"/>
            </w:tcBorders>
            <w:hideMark/>
          </w:tcPr>
          <w:p w14:paraId="5FD126BC" w14:textId="77777777" w:rsidR="009778C6" w:rsidRPr="006E2C22" w:rsidRDefault="009778C6" w:rsidP="009778C6">
            <w:pPr>
              <w:pStyle w:val="ConsPlusNormal"/>
              <w:ind w:firstLine="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ГП</w:t>
            </w:r>
          </w:p>
        </w:tc>
        <w:tc>
          <w:tcPr>
            <w:tcW w:w="709" w:type="dxa"/>
            <w:tcBorders>
              <w:top w:val="single" w:sz="4" w:space="0" w:color="auto"/>
              <w:left w:val="single" w:sz="4" w:space="0" w:color="auto"/>
              <w:bottom w:val="single" w:sz="4" w:space="0" w:color="auto"/>
              <w:right w:val="single" w:sz="4" w:space="0" w:color="auto"/>
            </w:tcBorders>
            <w:hideMark/>
          </w:tcPr>
          <w:p w14:paraId="75C7DA47" w14:textId="77777777" w:rsidR="009778C6" w:rsidRPr="006E2C22" w:rsidRDefault="009778C6" w:rsidP="009778C6">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ДПТ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F0DC9C9" w14:textId="77777777" w:rsidR="009778C6" w:rsidRPr="006E2C22" w:rsidRDefault="009778C6" w:rsidP="009778C6">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ПЗЗ</w:t>
            </w:r>
          </w:p>
        </w:tc>
      </w:tr>
      <w:tr w:rsidR="006E2C22" w:rsidRPr="006E2C22" w14:paraId="2D3C5216" w14:textId="77777777" w:rsidTr="00002346">
        <w:trPr>
          <w:trHeight w:val="20"/>
          <w:tblHeader/>
          <w:jc w:val="center"/>
        </w:trPr>
        <w:tc>
          <w:tcPr>
            <w:tcW w:w="1129" w:type="dxa"/>
            <w:tcBorders>
              <w:top w:val="single" w:sz="4" w:space="0" w:color="auto"/>
              <w:left w:val="single" w:sz="4" w:space="0" w:color="auto"/>
              <w:bottom w:val="single" w:sz="4" w:space="0" w:color="auto"/>
              <w:right w:val="single" w:sz="4" w:space="0" w:color="auto"/>
            </w:tcBorders>
          </w:tcPr>
          <w:p w14:paraId="04358312" w14:textId="0B006D9B" w:rsidR="009778C6" w:rsidRPr="006E2C22" w:rsidRDefault="009F69C2" w:rsidP="00DE6552">
            <w:pPr>
              <w:pStyle w:val="ConsPlusNormal"/>
              <w:ind w:left="-72" w:right="-62" w:firstLine="12"/>
              <w:jc w:val="center"/>
              <w:rPr>
                <w:rFonts w:ascii="Times New Roman" w:eastAsia="Calibri" w:hAnsi="Times New Roman" w:cs="Times New Roman"/>
                <w:color w:val="000000" w:themeColor="text1"/>
                <w:sz w:val="22"/>
                <w:szCs w:val="22"/>
              </w:rPr>
            </w:pPr>
            <w:r w:rsidRPr="006E2C22">
              <w:rPr>
                <w:rFonts w:ascii="Times New Roman" w:hAnsi="Times New Roman" w:cs="Times New Roman"/>
                <w:bCs/>
                <w:color w:val="000000" w:themeColor="text1"/>
                <w:sz w:val="24"/>
                <w:szCs w:val="24"/>
              </w:rPr>
              <w:t>1.2. </w:t>
            </w:r>
          </w:p>
        </w:tc>
        <w:tc>
          <w:tcPr>
            <w:tcW w:w="6663" w:type="dxa"/>
            <w:tcBorders>
              <w:top w:val="single" w:sz="4" w:space="0" w:color="auto"/>
              <w:left w:val="single" w:sz="4" w:space="0" w:color="auto"/>
              <w:bottom w:val="single" w:sz="4" w:space="0" w:color="auto"/>
              <w:right w:val="single" w:sz="4" w:space="0" w:color="auto"/>
            </w:tcBorders>
          </w:tcPr>
          <w:p w14:paraId="13F1F85F" w14:textId="3A5FDF25" w:rsidR="009778C6" w:rsidRPr="006E2C22" w:rsidRDefault="00460624" w:rsidP="00DE6552">
            <w:pPr>
              <w:pStyle w:val="ConsPlusNormal"/>
              <w:ind w:firstLine="0"/>
              <w:rPr>
                <w:rFonts w:ascii="Times New Roman" w:hAnsi="Times New Roman" w:cs="Times New Roman"/>
                <w:bCs/>
                <w:color w:val="000000" w:themeColor="text1"/>
                <w:sz w:val="24"/>
                <w:szCs w:val="24"/>
                <w:lang w:eastAsia="en-US"/>
              </w:rPr>
            </w:pPr>
            <w:r w:rsidRPr="006E2C22">
              <w:rPr>
                <w:rFonts w:ascii="Times New Roman" w:hAnsi="Times New Roman" w:cs="Times New Roman"/>
                <w:bCs/>
                <w:color w:val="000000" w:themeColor="text1"/>
                <w:sz w:val="24"/>
                <w:szCs w:val="24"/>
              </w:rPr>
              <w:t>Расчетные показатели в области жилищного строительства</w:t>
            </w:r>
          </w:p>
        </w:tc>
        <w:tc>
          <w:tcPr>
            <w:tcW w:w="709" w:type="dxa"/>
            <w:tcBorders>
              <w:top w:val="single" w:sz="4" w:space="0" w:color="auto"/>
              <w:left w:val="single" w:sz="4" w:space="0" w:color="auto"/>
              <w:bottom w:val="single" w:sz="4" w:space="0" w:color="auto"/>
              <w:right w:val="single" w:sz="4" w:space="0" w:color="auto"/>
            </w:tcBorders>
          </w:tcPr>
          <w:p w14:paraId="44D21C25" w14:textId="52F1BFD0" w:rsidR="009778C6" w:rsidRPr="006E2C22" w:rsidRDefault="00CE4000" w:rsidP="00DE6552">
            <w:pPr>
              <w:pStyle w:val="ConsPlusNormal"/>
              <w:ind w:firstLine="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4B8E83CB" w14:textId="1F586448" w:rsidR="009778C6"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562E01C" w14:textId="1D0BF035" w:rsidR="009778C6"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r>
      <w:tr w:rsidR="006E2C22" w:rsidRPr="006E2C22" w14:paraId="6D43C362" w14:textId="77777777" w:rsidTr="00002346">
        <w:trPr>
          <w:trHeight w:val="20"/>
          <w:tblHeader/>
          <w:jc w:val="center"/>
        </w:trPr>
        <w:tc>
          <w:tcPr>
            <w:tcW w:w="1129" w:type="dxa"/>
            <w:tcBorders>
              <w:top w:val="single" w:sz="4" w:space="0" w:color="auto"/>
              <w:left w:val="single" w:sz="4" w:space="0" w:color="auto"/>
              <w:bottom w:val="single" w:sz="4" w:space="0" w:color="auto"/>
              <w:right w:val="single" w:sz="4" w:space="0" w:color="auto"/>
            </w:tcBorders>
          </w:tcPr>
          <w:p w14:paraId="67F7A69D" w14:textId="05195877" w:rsidR="00CE4000" w:rsidRPr="006E2C22" w:rsidRDefault="00CE4000" w:rsidP="00DE6552">
            <w:pPr>
              <w:pStyle w:val="ConsPlusNormal"/>
              <w:ind w:left="-72" w:right="-62" w:firstLine="12"/>
              <w:jc w:val="center"/>
              <w:rPr>
                <w:rFonts w:ascii="Times New Roman" w:eastAsia="Calibri" w:hAnsi="Times New Roman" w:cs="Times New Roman"/>
                <w:color w:val="000000" w:themeColor="text1"/>
                <w:sz w:val="22"/>
                <w:szCs w:val="22"/>
              </w:rPr>
            </w:pPr>
            <w:r w:rsidRPr="006E2C22">
              <w:rPr>
                <w:rFonts w:ascii="Times New Roman" w:hAnsi="Times New Roman" w:cs="Times New Roman"/>
                <w:bCs/>
                <w:color w:val="000000" w:themeColor="text1"/>
                <w:sz w:val="24"/>
                <w:szCs w:val="24"/>
              </w:rPr>
              <w:t>1.3. </w:t>
            </w:r>
          </w:p>
        </w:tc>
        <w:tc>
          <w:tcPr>
            <w:tcW w:w="6663" w:type="dxa"/>
            <w:tcBorders>
              <w:top w:val="single" w:sz="4" w:space="0" w:color="auto"/>
              <w:left w:val="single" w:sz="4" w:space="0" w:color="auto"/>
              <w:bottom w:val="single" w:sz="4" w:space="0" w:color="auto"/>
              <w:right w:val="single" w:sz="4" w:space="0" w:color="auto"/>
            </w:tcBorders>
          </w:tcPr>
          <w:p w14:paraId="22BFCD4C" w14:textId="03704525" w:rsidR="00CE4000" w:rsidRPr="006E2C22" w:rsidRDefault="00CE4000" w:rsidP="00DE6552">
            <w:pPr>
              <w:pStyle w:val="ConsPlusNormal"/>
              <w:ind w:firstLine="0"/>
              <w:rPr>
                <w:rFonts w:ascii="Times New Roman" w:hAnsi="Times New Roman" w:cs="Times New Roman"/>
                <w:bCs/>
                <w:color w:val="000000" w:themeColor="text1"/>
                <w:sz w:val="24"/>
                <w:szCs w:val="24"/>
                <w:lang w:eastAsia="en-US"/>
              </w:rPr>
            </w:pPr>
            <w:r w:rsidRPr="006E2C22">
              <w:rPr>
                <w:rFonts w:ascii="Times New Roman" w:hAnsi="Times New Roman" w:cs="Times New Roman"/>
                <w:bCs/>
                <w:color w:val="000000" w:themeColor="text1"/>
                <w:sz w:val="24"/>
                <w:szCs w:val="24"/>
              </w:rPr>
              <w:t>Расчетные показатели обеспеченности территорией для размещения объектов местного значения в границах элементов планировочных структур населенного пункта</w:t>
            </w:r>
          </w:p>
        </w:tc>
        <w:tc>
          <w:tcPr>
            <w:tcW w:w="709" w:type="dxa"/>
            <w:tcBorders>
              <w:top w:val="single" w:sz="4" w:space="0" w:color="auto"/>
              <w:left w:val="single" w:sz="4" w:space="0" w:color="auto"/>
              <w:bottom w:val="single" w:sz="4" w:space="0" w:color="auto"/>
              <w:right w:val="single" w:sz="4" w:space="0" w:color="auto"/>
            </w:tcBorders>
          </w:tcPr>
          <w:p w14:paraId="3333A48B" w14:textId="3DC58502" w:rsidR="00CE4000" w:rsidRPr="006E2C22" w:rsidRDefault="00CE4000" w:rsidP="00DE6552">
            <w:pPr>
              <w:pStyle w:val="ConsPlusNormal"/>
              <w:ind w:firstLine="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5F3C2A5B" w14:textId="5D8C7A09"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231D84D" w14:textId="7132A314"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r>
      <w:tr w:rsidR="006E2C22" w:rsidRPr="006E2C22" w14:paraId="52CFF1A2" w14:textId="77777777" w:rsidTr="00002346">
        <w:trPr>
          <w:trHeight w:val="20"/>
          <w:tblHeader/>
          <w:jc w:val="center"/>
        </w:trPr>
        <w:tc>
          <w:tcPr>
            <w:tcW w:w="1129" w:type="dxa"/>
            <w:tcBorders>
              <w:top w:val="single" w:sz="4" w:space="0" w:color="auto"/>
              <w:left w:val="single" w:sz="4" w:space="0" w:color="auto"/>
              <w:bottom w:val="single" w:sz="4" w:space="0" w:color="auto"/>
              <w:right w:val="single" w:sz="4" w:space="0" w:color="auto"/>
            </w:tcBorders>
          </w:tcPr>
          <w:p w14:paraId="3F290CD7" w14:textId="780E8756" w:rsidR="00CE4000" w:rsidRPr="006E2C22" w:rsidRDefault="00CE4000" w:rsidP="00DE6552">
            <w:pPr>
              <w:pStyle w:val="ConsPlusNormal"/>
              <w:ind w:left="-72" w:right="-62" w:firstLine="12"/>
              <w:jc w:val="center"/>
              <w:rPr>
                <w:rFonts w:ascii="Times New Roman" w:eastAsia="Calibri" w:hAnsi="Times New Roman" w:cs="Times New Roman"/>
                <w:color w:val="000000" w:themeColor="text1"/>
                <w:sz w:val="22"/>
                <w:szCs w:val="22"/>
              </w:rPr>
            </w:pPr>
            <w:r w:rsidRPr="006E2C22">
              <w:rPr>
                <w:rFonts w:ascii="Times New Roman" w:hAnsi="Times New Roman" w:cs="Times New Roman"/>
                <w:bCs/>
                <w:color w:val="000000" w:themeColor="text1"/>
                <w:sz w:val="24"/>
                <w:szCs w:val="24"/>
              </w:rPr>
              <w:t>1.4. </w:t>
            </w:r>
          </w:p>
        </w:tc>
        <w:tc>
          <w:tcPr>
            <w:tcW w:w="6663" w:type="dxa"/>
            <w:tcBorders>
              <w:top w:val="single" w:sz="4" w:space="0" w:color="auto"/>
              <w:left w:val="single" w:sz="4" w:space="0" w:color="auto"/>
              <w:bottom w:val="single" w:sz="4" w:space="0" w:color="auto"/>
              <w:right w:val="single" w:sz="4" w:space="0" w:color="auto"/>
            </w:tcBorders>
          </w:tcPr>
          <w:p w14:paraId="24DE7451" w14:textId="1623D77D" w:rsidR="00CE4000" w:rsidRPr="006E2C22" w:rsidRDefault="00CE4000" w:rsidP="00DE6552">
            <w:pPr>
              <w:pStyle w:val="ConsPlusNormal"/>
              <w:ind w:firstLine="0"/>
              <w:rPr>
                <w:rFonts w:ascii="Times New Roman" w:hAnsi="Times New Roman" w:cs="Times New Roman"/>
                <w:bCs/>
                <w:color w:val="000000" w:themeColor="text1"/>
                <w:sz w:val="24"/>
                <w:szCs w:val="24"/>
                <w:lang w:eastAsia="en-US"/>
              </w:rPr>
            </w:pPr>
            <w:r w:rsidRPr="006E2C22">
              <w:rPr>
                <w:rFonts w:ascii="Times New Roman" w:hAnsi="Times New Roman" w:cs="Times New Roman"/>
                <w:bCs/>
                <w:color w:val="000000" w:themeColor="text1"/>
                <w:sz w:val="24"/>
                <w:szCs w:val="24"/>
              </w:rPr>
              <w:t>Расчетные показатели объектов образования</w:t>
            </w:r>
          </w:p>
        </w:tc>
        <w:tc>
          <w:tcPr>
            <w:tcW w:w="709" w:type="dxa"/>
            <w:tcBorders>
              <w:top w:val="single" w:sz="4" w:space="0" w:color="auto"/>
              <w:left w:val="single" w:sz="4" w:space="0" w:color="auto"/>
              <w:bottom w:val="single" w:sz="4" w:space="0" w:color="auto"/>
              <w:right w:val="single" w:sz="4" w:space="0" w:color="auto"/>
            </w:tcBorders>
          </w:tcPr>
          <w:p w14:paraId="05210399" w14:textId="3EA7211D" w:rsidR="00CE4000" w:rsidRPr="006E2C22" w:rsidRDefault="00CE4000" w:rsidP="00DE6552">
            <w:pPr>
              <w:pStyle w:val="ConsPlusNormal"/>
              <w:ind w:firstLine="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5E93B296" w14:textId="2CAE3046"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337128F" w14:textId="317EC5FF"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r>
      <w:tr w:rsidR="006E2C22" w:rsidRPr="006E2C22" w14:paraId="40290F8B" w14:textId="77777777" w:rsidTr="00002346">
        <w:trPr>
          <w:trHeight w:val="20"/>
          <w:tblHeader/>
          <w:jc w:val="center"/>
        </w:trPr>
        <w:tc>
          <w:tcPr>
            <w:tcW w:w="1129" w:type="dxa"/>
            <w:tcBorders>
              <w:top w:val="single" w:sz="4" w:space="0" w:color="auto"/>
              <w:left w:val="single" w:sz="4" w:space="0" w:color="auto"/>
              <w:bottom w:val="single" w:sz="4" w:space="0" w:color="auto"/>
              <w:right w:val="single" w:sz="4" w:space="0" w:color="auto"/>
            </w:tcBorders>
          </w:tcPr>
          <w:p w14:paraId="19DDAE9B" w14:textId="47DF7CEB" w:rsidR="00CE4000" w:rsidRPr="006E2C22" w:rsidRDefault="00CE4000" w:rsidP="00DE6552">
            <w:pPr>
              <w:pStyle w:val="ConsPlusNormal"/>
              <w:ind w:left="-72" w:right="-62" w:firstLine="12"/>
              <w:jc w:val="center"/>
              <w:rPr>
                <w:rFonts w:ascii="Times New Roman" w:eastAsia="Calibri" w:hAnsi="Times New Roman" w:cs="Times New Roman"/>
                <w:color w:val="000000" w:themeColor="text1"/>
                <w:sz w:val="22"/>
                <w:szCs w:val="22"/>
              </w:rPr>
            </w:pPr>
            <w:r w:rsidRPr="006E2C22">
              <w:rPr>
                <w:rFonts w:ascii="Times New Roman" w:hAnsi="Times New Roman" w:cs="Times New Roman"/>
                <w:bCs/>
                <w:color w:val="000000" w:themeColor="text1"/>
                <w:sz w:val="24"/>
                <w:szCs w:val="24"/>
              </w:rPr>
              <w:t>1.5. </w:t>
            </w:r>
          </w:p>
        </w:tc>
        <w:tc>
          <w:tcPr>
            <w:tcW w:w="6663" w:type="dxa"/>
            <w:tcBorders>
              <w:top w:val="single" w:sz="4" w:space="0" w:color="auto"/>
              <w:left w:val="single" w:sz="4" w:space="0" w:color="auto"/>
              <w:bottom w:val="single" w:sz="4" w:space="0" w:color="auto"/>
              <w:right w:val="single" w:sz="4" w:space="0" w:color="auto"/>
            </w:tcBorders>
          </w:tcPr>
          <w:p w14:paraId="6880255B" w14:textId="1F061850" w:rsidR="00CE4000" w:rsidRPr="006E2C22" w:rsidRDefault="00CE4000" w:rsidP="00DE6552">
            <w:pPr>
              <w:pStyle w:val="ConsPlusNormal"/>
              <w:ind w:firstLine="0"/>
              <w:rPr>
                <w:rFonts w:ascii="Times New Roman" w:hAnsi="Times New Roman" w:cs="Times New Roman"/>
                <w:bCs/>
                <w:color w:val="000000" w:themeColor="text1"/>
                <w:sz w:val="24"/>
                <w:szCs w:val="24"/>
                <w:lang w:eastAsia="en-US"/>
              </w:rPr>
            </w:pPr>
            <w:r w:rsidRPr="006E2C22">
              <w:rPr>
                <w:rFonts w:ascii="Times New Roman" w:hAnsi="Times New Roman" w:cs="Times New Roman"/>
                <w:bCs/>
                <w:color w:val="000000" w:themeColor="text1"/>
                <w:sz w:val="24"/>
                <w:szCs w:val="24"/>
              </w:rPr>
              <w:t>Расчетные показатели объектов физической культуры и массового спорта</w:t>
            </w:r>
          </w:p>
        </w:tc>
        <w:tc>
          <w:tcPr>
            <w:tcW w:w="709" w:type="dxa"/>
            <w:tcBorders>
              <w:top w:val="single" w:sz="4" w:space="0" w:color="auto"/>
              <w:left w:val="single" w:sz="4" w:space="0" w:color="auto"/>
              <w:bottom w:val="single" w:sz="4" w:space="0" w:color="auto"/>
              <w:right w:val="single" w:sz="4" w:space="0" w:color="auto"/>
            </w:tcBorders>
          </w:tcPr>
          <w:p w14:paraId="172604FA" w14:textId="677E95EF" w:rsidR="00CE4000" w:rsidRPr="006E2C22" w:rsidRDefault="00CE4000" w:rsidP="00DE6552">
            <w:pPr>
              <w:pStyle w:val="ConsPlusNormal"/>
              <w:ind w:firstLine="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2899BA65" w14:textId="7E4AEAE8"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C908AC9" w14:textId="1B22B481"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r>
      <w:tr w:rsidR="006E2C22" w:rsidRPr="006E2C22" w14:paraId="6BE2DA7A" w14:textId="77777777" w:rsidTr="00002346">
        <w:trPr>
          <w:trHeight w:val="20"/>
          <w:tblHeader/>
          <w:jc w:val="center"/>
        </w:trPr>
        <w:tc>
          <w:tcPr>
            <w:tcW w:w="1129" w:type="dxa"/>
            <w:tcBorders>
              <w:top w:val="single" w:sz="4" w:space="0" w:color="auto"/>
              <w:left w:val="single" w:sz="4" w:space="0" w:color="auto"/>
              <w:bottom w:val="single" w:sz="4" w:space="0" w:color="auto"/>
              <w:right w:val="single" w:sz="4" w:space="0" w:color="auto"/>
            </w:tcBorders>
          </w:tcPr>
          <w:p w14:paraId="16127C8F" w14:textId="539C1CD7" w:rsidR="00CE4000" w:rsidRPr="006E2C22" w:rsidRDefault="00CE4000" w:rsidP="00DE6552">
            <w:pPr>
              <w:pStyle w:val="ConsPlusNormal"/>
              <w:ind w:left="-72" w:right="-62" w:firstLine="12"/>
              <w:jc w:val="center"/>
              <w:rPr>
                <w:rFonts w:ascii="Times New Roman" w:eastAsia="Calibri" w:hAnsi="Times New Roman" w:cs="Times New Roman"/>
                <w:color w:val="000000" w:themeColor="text1"/>
                <w:sz w:val="22"/>
                <w:szCs w:val="22"/>
              </w:rPr>
            </w:pPr>
            <w:r w:rsidRPr="006E2C22">
              <w:rPr>
                <w:rFonts w:ascii="Times New Roman" w:hAnsi="Times New Roman" w:cs="Times New Roman"/>
                <w:bCs/>
                <w:color w:val="000000" w:themeColor="text1"/>
                <w:sz w:val="24"/>
                <w:szCs w:val="24"/>
              </w:rPr>
              <w:t>1.6. </w:t>
            </w:r>
          </w:p>
        </w:tc>
        <w:tc>
          <w:tcPr>
            <w:tcW w:w="6663" w:type="dxa"/>
            <w:tcBorders>
              <w:top w:val="single" w:sz="4" w:space="0" w:color="auto"/>
              <w:left w:val="single" w:sz="4" w:space="0" w:color="auto"/>
              <w:bottom w:val="single" w:sz="4" w:space="0" w:color="auto"/>
              <w:right w:val="single" w:sz="4" w:space="0" w:color="auto"/>
            </w:tcBorders>
          </w:tcPr>
          <w:p w14:paraId="5E4134B1" w14:textId="4B3F39E0" w:rsidR="00CE4000" w:rsidRPr="006E2C22" w:rsidRDefault="00CE4000" w:rsidP="00DE6552">
            <w:pPr>
              <w:pStyle w:val="ConsPlusNormal"/>
              <w:ind w:firstLine="0"/>
              <w:rPr>
                <w:rFonts w:ascii="Times New Roman" w:hAnsi="Times New Roman" w:cs="Times New Roman"/>
                <w:bCs/>
                <w:color w:val="000000" w:themeColor="text1"/>
                <w:sz w:val="24"/>
                <w:szCs w:val="24"/>
                <w:lang w:eastAsia="en-US"/>
              </w:rPr>
            </w:pPr>
            <w:r w:rsidRPr="006E2C22">
              <w:rPr>
                <w:rFonts w:ascii="Times New Roman" w:hAnsi="Times New Roman" w:cs="Times New Roman"/>
                <w:bCs/>
                <w:color w:val="000000" w:themeColor="text1"/>
                <w:sz w:val="24"/>
                <w:szCs w:val="24"/>
              </w:rPr>
              <w:t>Расчетные показатели объектов културы</w:t>
            </w:r>
          </w:p>
        </w:tc>
        <w:tc>
          <w:tcPr>
            <w:tcW w:w="709" w:type="dxa"/>
            <w:tcBorders>
              <w:top w:val="single" w:sz="4" w:space="0" w:color="auto"/>
              <w:left w:val="single" w:sz="4" w:space="0" w:color="auto"/>
              <w:bottom w:val="single" w:sz="4" w:space="0" w:color="auto"/>
              <w:right w:val="single" w:sz="4" w:space="0" w:color="auto"/>
            </w:tcBorders>
          </w:tcPr>
          <w:p w14:paraId="068F53BB" w14:textId="1D7373D6" w:rsidR="00CE4000" w:rsidRPr="006E2C22" w:rsidRDefault="00CE4000" w:rsidP="00DE6552">
            <w:pPr>
              <w:pStyle w:val="ConsPlusNormal"/>
              <w:ind w:firstLine="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438BCFDA" w14:textId="712F8A58"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5B1AA65" w14:textId="47DB3540"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r>
      <w:tr w:rsidR="006E2C22" w:rsidRPr="006E2C22" w14:paraId="3EFFB1C2" w14:textId="77777777" w:rsidTr="00002346">
        <w:trPr>
          <w:trHeight w:val="20"/>
          <w:tblHeader/>
          <w:jc w:val="center"/>
        </w:trPr>
        <w:tc>
          <w:tcPr>
            <w:tcW w:w="1129" w:type="dxa"/>
            <w:tcBorders>
              <w:top w:val="single" w:sz="4" w:space="0" w:color="auto"/>
              <w:left w:val="single" w:sz="4" w:space="0" w:color="auto"/>
              <w:bottom w:val="single" w:sz="4" w:space="0" w:color="auto"/>
              <w:right w:val="single" w:sz="4" w:space="0" w:color="auto"/>
            </w:tcBorders>
          </w:tcPr>
          <w:p w14:paraId="3AA17F74" w14:textId="0F49792D" w:rsidR="00CE4000" w:rsidRPr="006E2C22" w:rsidRDefault="00CE4000" w:rsidP="00DE6552">
            <w:pPr>
              <w:pStyle w:val="ConsPlusNormal"/>
              <w:ind w:left="-72" w:right="-62" w:firstLine="12"/>
              <w:jc w:val="center"/>
              <w:rPr>
                <w:rFonts w:ascii="Times New Roman" w:eastAsia="Calibri" w:hAnsi="Times New Roman" w:cs="Times New Roman"/>
                <w:color w:val="000000" w:themeColor="text1"/>
                <w:sz w:val="22"/>
                <w:szCs w:val="22"/>
              </w:rPr>
            </w:pPr>
            <w:r w:rsidRPr="006E2C22">
              <w:rPr>
                <w:rFonts w:ascii="Times New Roman" w:hAnsi="Times New Roman" w:cs="Times New Roman"/>
                <w:bCs/>
                <w:color w:val="000000" w:themeColor="text1"/>
                <w:sz w:val="24"/>
                <w:szCs w:val="24"/>
              </w:rPr>
              <w:t>1.7. </w:t>
            </w:r>
          </w:p>
        </w:tc>
        <w:tc>
          <w:tcPr>
            <w:tcW w:w="6663" w:type="dxa"/>
            <w:tcBorders>
              <w:top w:val="single" w:sz="4" w:space="0" w:color="auto"/>
              <w:left w:val="single" w:sz="4" w:space="0" w:color="auto"/>
              <w:bottom w:val="single" w:sz="4" w:space="0" w:color="auto"/>
              <w:right w:val="single" w:sz="4" w:space="0" w:color="auto"/>
            </w:tcBorders>
          </w:tcPr>
          <w:p w14:paraId="60A3523D" w14:textId="2CDC021A" w:rsidR="00CE4000" w:rsidRPr="006E2C22" w:rsidRDefault="00CE4000" w:rsidP="00DE6552">
            <w:pPr>
              <w:pStyle w:val="ConsPlusNormal"/>
              <w:ind w:firstLine="0"/>
              <w:rPr>
                <w:rFonts w:ascii="Times New Roman" w:hAnsi="Times New Roman" w:cs="Times New Roman"/>
                <w:bCs/>
                <w:color w:val="000000" w:themeColor="text1"/>
                <w:sz w:val="24"/>
                <w:szCs w:val="24"/>
                <w:lang w:eastAsia="en-US"/>
              </w:rPr>
            </w:pPr>
            <w:r w:rsidRPr="006E2C22">
              <w:rPr>
                <w:rFonts w:ascii="Times New Roman" w:hAnsi="Times New Roman" w:cs="Times New Roman"/>
                <w:bCs/>
                <w:color w:val="000000" w:themeColor="text1"/>
                <w:sz w:val="24"/>
                <w:szCs w:val="24"/>
              </w:rPr>
              <w:t>Расчетные показатели объектов торговли, общественного питания и бытового обслуживания</w:t>
            </w:r>
          </w:p>
        </w:tc>
        <w:tc>
          <w:tcPr>
            <w:tcW w:w="709" w:type="dxa"/>
            <w:tcBorders>
              <w:top w:val="single" w:sz="4" w:space="0" w:color="auto"/>
              <w:left w:val="single" w:sz="4" w:space="0" w:color="auto"/>
              <w:bottom w:val="single" w:sz="4" w:space="0" w:color="auto"/>
              <w:right w:val="single" w:sz="4" w:space="0" w:color="auto"/>
            </w:tcBorders>
          </w:tcPr>
          <w:p w14:paraId="7496EAD7" w14:textId="3F96A5A7" w:rsidR="00CE4000" w:rsidRPr="006E2C22" w:rsidRDefault="00CE4000" w:rsidP="00DE6552">
            <w:pPr>
              <w:pStyle w:val="ConsPlusNormal"/>
              <w:ind w:firstLine="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5CBC1D89" w14:textId="115DC380"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7C5EC1C" w14:textId="5521B215"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r>
      <w:tr w:rsidR="006E2C22" w:rsidRPr="006E2C22" w14:paraId="14442264" w14:textId="77777777" w:rsidTr="00002346">
        <w:trPr>
          <w:trHeight w:val="20"/>
          <w:tblHeader/>
          <w:jc w:val="center"/>
        </w:trPr>
        <w:tc>
          <w:tcPr>
            <w:tcW w:w="1129" w:type="dxa"/>
            <w:tcBorders>
              <w:top w:val="single" w:sz="4" w:space="0" w:color="auto"/>
              <w:left w:val="single" w:sz="4" w:space="0" w:color="auto"/>
              <w:bottom w:val="single" w:sz="4" w:space="0" w:color="auto"/>
              <w:right w:val="single" w:sz="4" w:space="0" w:color="auto"/>
            </w:tcBorders>
          </w:tcPr>
          <w:p w14:paraId="6DA3095F" w14:textId="79B33E09" w:rsidR="00CE4000" w:rsidRPr="006E2C22" w:rsidRDefault="00CE4000" w:rsidP="00DE6552">
            <w:pPr>
              <w:pStyle w:val="ConsPlusNormal"/>
              <w:ind w:left="-72" w:right="-62" w:firstLine="12"/>
              <w:jc w:val="center"/>
              <w:rPr>
                <w:rFonts w:ascii="Times New Roman" w:eastAsia="Calibri" w:hAnsi="Times New Roman" w:cs="Times New Roman"/>
                <w:color w:val="000000" w:themeColor="text1"/>
                <w:sz w:val="22"/>
                <w:szCs w:val="22"/>
              </w:rPr>
            </w:pPr>
            <w:r w:rsidRPr="006E2C22">
              <w:rPr>
                <w:rFonts w:ascii="Times New Roman" w:hAnsi="Times New Roman" w:cs="Times New Roman"/>
                <w:bCs/>
                <w:color w:val="000000" w:themeColor="text1"/>
                <w:sz w:val="24"/>
                <w:szCs w:val="24"/>
              </w:rPr>
              <w:t>1.8. </w:t>
            </w:r>
          </w:p>
        </w:tc>
        <w:tc>
          <w:tcPr>
            <w:tcW w:w="6663" w:type="dxa"/>
            <w:tcBorders>
              <w:top w:val="single" w:sz="4" w:space="0" w:color="auto"/>
              <w:left w:val="single" w:sz="4" w:space="0" w:color="auto"/>
              <w:bottom w:val="single" w:sz="4" w:space="0" w:color="auto"/>
              <w:right w:val="single" w:sz="4" w:space="0" w:color="auto"/>
            </w:tcBorders>
          </w:tcPr>
          <w:p w14:paraId="22AB701C" w14:textId="08CE9EEA" w:rsidR="00CE4000" w:rsidRPr="006E2C22" w:rsidRDefault="00CE4000" w:rsidP="00DE6552">
            <w:pPr>
              <w:pStyle w:val="ConsPlusNormal"/>
              <w:ind w:firstLine="0"/>
              <w:rPr>
                <w:rFonts w:ascii="Times New Roman" w:hAnsi="Times New Roman" w:cs="Times New Roman"/>
                <w:bCs/>
                <w:color w:val="000000" w:themeColor="text1"/>
                <w:sz w:val="24"/>
                <w:szCs w:val="24"/>
                <w:lang w:eastAsia="en-US"/>
              </w:rPr>
            </w:pPr>
            <w:r w:rsidRPr="006E2C22">
              <w:rPr>
                <w:rFonts w:ascii="Times New Roman" w:hAnsi="Times New Roman" w:cs="Times New Roman"/>
                <w:bCs/>
                <w:color w:val="000000" w:themeColor="text1"/>
                <w:sz w:val="24"/>
                <w:szCs w:val="24"/>
              </w:rPr>
              <w:t>Расчетные показатели автомобильных дорог местного значенияи и транспорного обслуживания</w:t>
            </w:r>
          </w:p>
        </w:tc>
        <w:tc>
          <w:tcPr>
            <w:tcW w:w="709" w:type="dxa"/>
            <w:tcBorders>
              <w:top w:val="single" w:sz="4" w:space="0" w:color="auto"/>
              <w:left w:val="single" w:sz="4" w:space="0" w:color="auto"/>
              <w:bottom w:val="single" w:sz="4" w:space="0" w:color="auto"/>
              <w:right w:val="single" w:sz="4" w:space="0" w:color="auto"/>
            </w:tcBorders>
          </w:tcPr>
          <w:p w14:paraId="25F8998C" w14:textId="08B9AC65" w:rsidR="00CE4000" w:rsidRPr="006E2C22" w:rsidRDefault="00CE4000" w:rsidP="00DE6552">
            <w:pPr>
              <w:pStyle w:val="ConsPlusNormal"/>
              <w:ind w:firstLine="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4D274C40" w14:textId="56174D39"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7A51C85" w14:textId="4D9820C8"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r>
      <w:tr w:rsidR="006E2C22" w:rsidRPr="006E2C22" w14:paraId="64B9DAE3" w14:textId="77777777" w:rsidTr="00002346">
        <w:trPr>
          <w:trHeight w:val="20"/>
          <w:tblHeader/>
          <w:jc w:val="center"/>
        </w:trPr>
        <w:tc>
          <w:tcPr>
            <w:tcW w:w="1129" w:type="dxa"/>
            <w:tcBorders>
              <w:top w:val="single" w:sz="4" w:space="0" w:color="auto"/>
              <w:left w:val="single" w:sz="4" w:space="0" w:color="auto"/>
              <w:bottom w:val="single" w:sz="4" w:space="0" w:color="auto"/>
              <w:right w:val="single" w:sz="4" w:space="0" w:color="auto"/>
            </w:tcBorders>
          </w:tcPr>
          <w:p w14:paraId="3982A12F" w14:textId="4A5407FC" w:rsidR="00CE4000" w:rsidRPr="006E2C22" w:rsidRDefault="00CE4000" w:rsidP="00DE6552">
            <w:pPr>
              <w:pStyle w:val="ConsPlusNormal"/>
              <w:ind w:left="-72" w:right="-62" w:firstLine="12"/>
              <w:jc w:val="center"/>
              <w:rPr>
                <w:rFonts w:ascii="Times New Roman" w:eastAsia="Calibri" w:hAnsi="Times New Roman" w:cs="Times New Roman"/>
                <w:color w:val="000000" w:themeColor="text1"/>
                <w:sz w:val="22"/>
                <w:szCs w:val="22"/>
              </w:rPr>
            </w:pPr>
            <w:r w:rsidRPr="006E2C22">
              <w:rPr>
                <w:rFonts w:ascii="Times New Roman" w:hAnsi="Times New Roman" w:cs="Times New Roman"/>
                <w:bCs/>
                <w:color w:val="000000" w:themeColor="text1"/>
                <w:sz w:val="24"/>
                <w:szCs w:val="24"/>
              </w:rPr>
              <w:lastRenderedPageBreak/>
              <w:t>1. 9. </w:t>
            </w:r>
          </w:p>
        </w:tc>
        <w:tc>
          <w:tcPr>
            <w:tcW w:w="6663" w:type="dxa"/>
            <w:tcBorders>
              <w:top w:val="single" w:sz="4" w:space="0" w:color="auto"/>
              <w:left w:val="single" w:sz="4" w:space="0" w:color="auto"/>
              <w:bottom w:val="single" w:sz="4" w:space="0" w:color="auto"/>
              <w:right w:val="single" w:sz="4" w:space="0" w:color="auto"/>
            </w:tcBorders>
          </w:tcPr>
          <w:p w14:paraId="636E67D5" w14:textId="54A14800" w:rsidR="00CE4000" w:rsidRPr="006E2C22" w:rsidRDefault="00CE4000" w:rsidP="00DE6552">
            <w:pPr>
              <w:pStyle w:val="ConsPlusNormal"/>
              <w:ind w:firstLine="0"/>
              <w:rPr>
                <w:rFonts w:ascii="Times New Roman" w:hAnsi="Times New Roman" w:cs="Times New Roman"/>
                <w:bCs/>
                <w:color w:val="000000" w:themeColor="text1"/>
                <w:sz w:val="24"/>
                <w:szCs w:val="24"/>
                <w:lang w:eastAsia="en-US"/>
              </w:rPr>
            </w:pPr>
            <w:r w:rsidRPr="006E2C22">
              <w:rPr>
                <w:rFonts w:ascii="Times New Roman" w:hAnsi="Times New Roman" w:cs="Times New Roman"/>
                <w:bCs/>
                <w:color w:val="000000" w:themeColor="text1"/>
                <w:sz w:val="24"/>
                <w:szCs w:val="24"/>
              </w:rPr>
              <w:t>Расчетные показатели объектов для хранения индивидуального автомобильного транспорта</w:t>
            </w:r>
          </w:p>
        </w:tc>
        <w:tc>
          <w:tcPr>
            <w:tcW w:w="709" w:type="dxa"/>
            <w:tcBorders>
              <w:top w:val="single" w:sz="4" w:space="0" w:color="auto"/>
              <w:left w:val="single" w:sz="4" w:space="0" w:color="auto"/>
              <w:bottom w:val="single" w:sz="4" w:space="0" w:color="auto"/>
              <w:right w:val="single" w:sz="4" w:space="0" w:color="auto"/>
            </w:tcBorders>
          </w:tcPr>
          <w:p w14:paraId="1D923577" w14:textId="5CBB82DA" w:rsidR="00CE4000" w:rsidRPr="006E2C22" w:rsidRDefault="00CE4000" w:rsidP="00DE6552">
            <w:pPr>
              <w:pStyle w:val="ConsPlusNormal"/>
              <w:ind w:firstLine="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D19DCF7" w14:textId="2097C10F"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43EB531" w14:textId="78D62A72"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r>
      <w:tr w:rsidR="006E2C22" w:rsidRPr="006E2C22" w14:paraId="08F53381" w14:textId="77777777" w:rsidTr="00002346">
        <w:trPr>
          <w:trHeight w:val="20"/>
          <w:tblHeader/>
          <w:jc w:val="center"/>
        </w:trPr>
        <w:tc>
          <w:tcPr>
            <w:tcW w:w="1129" w:type="dxa"/>
            <w:tcBorders>
              <w:top w:val="single" w:sz="4" w:space="0" w:color="auto"/>
              <w:left w:val="single" w:sz="4" w:space="0" w:color="auto"/>
              <w:bottom w:val="single" w:sz="4" w:space="0" w:color="auto"/>
              <w:right w:val="single" w:sz="4" w:space="0" w:color="auto"/>
            </w:tcBorders>
          </w:tcPr>
          <w:p w14:paraId="49ED32C3" w14:textId="64F00023" w:rsidR="00CE4000" w:rsidRPr="006E2C22" w:rsidRDefault="00A3354D" w:rsidP="00DE6552">
            <w:pPr>
              <w:pStyle w:val="ConsPlusNormal"/>
              <w:ind w:left="-72" w:right="-62" w:firstLine="12"/>
              <w:jc w:val="center"/>
              <w:rPr>
                <w:rFonts w:ascii="Times New Roman" w:eastAsia="Calibri" w:hAnsi="Times New Roman" w:cs="Times New Roman"/>
                <w:color w:val="000000" w:themeColor="text1"/>
                <w:sz w:val="22"/>
                <w:szCs w:val="22"/>
              </w:rPr>
            </w:pPr>
            <w:r w:rsidRPr="006E2C22">
              <w:rPr>
                <w:rFonts w:ascii="Times New Roman" w:hAnsi="Times New Roman" w:cs="Times New Roman"/>
                <w:bCs/>
                <w:color w:val="000000" w:themeColor="text1"/>
                <w:sz w:val="24"/>
                <w:szCs w:val="24"/>
              </w:rPr>
              <w:t>1</w:t>
            </w:r>
            <w:r w:rsidR="00CE4000" w:rsidRPr="006E2C22">
              <w:rPr>
                <w:rFonts w:ascii="Times New Roman" w:hAnsi="Times New Roman" w:cs="Times New Roman"/>
                <w:bCs/>
                <w:color w:val="000000" w:themeColor="text1"/>
                <w:sz w:val="24"/>
                <w:szCs w:val="24"/>
              </w:rPr>
              <w:t>.10. </w:t>
            </w:r>
          </w:p>
        </w:tc>
        <w:tc>
          <w:tcPr>
            <w:tcW w:w="6663" w:type="dxa"/>
            <w:tcBorders>
              <w:top w:val="single" w:sz="4" w:space="0" w:color="auto"/>
              <w:left w:val="single" w:sz="4" w:space="0" w:color="auto"/>
              <w:bottom w:val="single" w:sz="4" w:space="0" w:color="auto"/>
              <w:right w:val="single" w:sz="4" w:space="0" w:color="auto"/>
            </w:tcBorders>
          </w:tcPr>
          <w:p w14:paraId="2BC1303E" w14:textId="6A1B2870" w:rsidR="00CE4000" w:rsidRPr="006E2C22" w:rsidRDefault="00CE4000" w:rsidP="00DE6552">
            <w:pPr>
              <w:pStyle w:val="ConsPlusNormal"/>
              <w:ind w:firstLine="0"/>
              <w:rPr>
                <w:rFonts w:ascii="Times New Roman" w:hAnsi="Times New Roman" w:cs="Times New Roman"/>
                <w:bCs/>
                <w:color w:val="000000" w:themeColor="text1"/>
                <w:sz w:val="24"/>
                <w:szCs w:val="24"/>
                <w:lang w:eastAsia="en-US"/>
              </w:rPr>
            </w:pPr>
            <w:r w:rsidRPr="006E2C22">
              <w:rPr>
                <w:rFonts w:ascii="Times New Roman" w:hAnsi="Times New Roman" w:cs="Times New Roman"/>
                <w:bCs/>
                <w:color w:val="000000" w:themeColor="text1"/>
                <w:sz w:val="24"/>
                <w:szCs w:val="24"/>
              </w:rPr>
              <w:t>1Расчетные показатели в области озеленения территорий и мест массового отдыха населения</w:t>
            </w:r>
          </w:p>
        </w:tc>
        <w:tc>
          <w:tcPr>
            <w:tcW w:w="709" w:type="dxa"/>
            <w:tcBorders>
              <w:top w:val="single" w:sz="4" w:space="0" w:color="auto"/>
              <w:left w:val="single" w:sz="4" w:space="0" w:color="auto"/>
              <w:bottom w:val="single" w:sz="4" w:space="0" w:color="auto"/>
              <w:right w:val="single" w:sz="4" w:space="0" w:color="auto"/>
            </w:tcBorders>
          </w:tcPr>
          <w:p w14:paraId="2D64865A" w14:textId="4B275AFD" w:rsidR="00CE4000" w:rsidRPr="006E2C22" w:rsidRDefault="00CE4000" w:rsidP="00DE6552">
            <w:pPr>
              <w:pStyle w:val="ConsPlusNormal"/>
              <w:ind w:firstLine="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482FDA5" w14:textId="3FDA7440"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0495957" w14:textId="3AAA9B02"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r>
      <w:tr w:rsidR="006E2C22" w:rsidRPr="006E2C22" w14:paraId="110DD723" w14:textId="77777777" w:rsidTr="00002346">
        <w:trPr>
          <w:trHeight w:val="20"/>
          <w:tblHeader/>
          <w:jc w:val="center"/>
        </w:trPr>
        <w:tc>
          <w:tcPr>
            <w:tcW w:w="1129" w:type="dxa"/>
            <w:tcBorders>
              <w:top w:val="single" w:sz="4" w:space="0" w:color="auto"/>
              <w:left w:val="single" w:sz="4" w:space="0" w:color="auto"/>
              <w:bottom w:val="single" w:sz="4" w:space="0" w:color="auto"/>
              <w:right w:val="single" w:sz="4" w:space="0" w:color="auto"/>
            </w:tcBorders>
          </w:tcPr>
          <w:p w14:paraId="6FAC10A5" w14:textId="49DCB4C9" w:rsidR="00CE4000" w:rsidRPr="006E2C22" w:rsidRDefault="00CE4000" w:rsidP="00DE6552">
            <w:pPr>
              <w:pStyle w:val="ConsPlusNormal"/>
              <w:ind w:left="-72" w:right="-62" w:firstLine="12"/>
              <w:jc w:val="center"/>
              <w:rPr>
                <w:rFonts w:ascii="Times New Roman" w:eastAsia="Calibri" w:hAnsi="Times New Roman" w:cs="Times New Roman"/>
                <w:color w:val="000000" w:themeColor="text1"/>
                <w:sz w:val="22"/>
                <w:szCs w:val="22"/>
              </w:rPr>
            </w:pPr>
            <w:r w:rsidRPr="006E2C22">
              <w:rPr>
                <w:rFonts w:ascii="Times New Roman" w:hAnsi="Times New Roman" w:cs="Times New Roman"/>
                <w:bCs/>
                <w:color w:val="000000" w:themeColor="text1"/>
                <w:sz w:val="24"/>
                <w:szCs w:val="24"/>
              </w:rPr>
              <w:t>1.11. </w:t>
            </w:r>
          </w:p>
        </w:tc>
        <w:tc>
          <w:tcPr>
            <w:tcW w:w="6663" w:type="dxa"/>
            <w:tcBorders>
              <w:top w:val="single" w:sz="4" w:space="0" w:color="auto"/>
              <w:left w:val="single" w:sz="4" w:space="0" w:color="auto"/>
              <w:bottom w:val="single" w:sz="4" w:space="0" w:color="auto"/>
              <w:right w:val="single" w:sz="4" w:space="0" w:color="auto"/>
            </w:tcBorders>
          </w:tcPr>
          <w:p w14:paraId="370787AC" w14:textId="6C06544B" w:rsidR="00CE4000" w:rsidRPr="006E2C22" w:rsidRDefault="00CE4000" w:rsidP="00DE6552">
            <w:pPr>
              <w:pStyle w:val="ConsPlusNormal"/>
              <w:ind w:firstLine="0"/>
              <w:rPr>
                <w:rFonts w:ascii="Times New Roman" w:hAnsi="Times New Roman" w:cs="Times New Roman"/>
                <w:bCs/>
                <w:color w:val="000000" w:themeColor="text1"/>
                <w:sz w:val="24"/>
                <w:szCs w:val="24"/>
                <w:lang w:eastAsia="en-US"/>
              </w:rPr>
            </w:pPr>
            <w:r w:rsidRPr="006E2C22">
              <w:rPr>
                <w:rFonts w:ascii="Times New Roman" w:hAnsi="Times New Roman" w:cs="Times New Roman"/>
                <w:bCs/>
                <w:color w:val="000000" w:themeColor="text1"/>
                <w:sz w:val="24"/>
                <w:szCs w:val="24"/>
              </w:rPr>
              <w:t>Расчетные показатели в области благоустройства придомовой территории</w:t>
            </w:r>
          </w:p>
        </w:tc>
        <w:tc>
          <w:tcPr>
            <w:tcW w:w="709" w:type="dxa"/>
            <w:tcBorders>
              <w:top w:val="single" w:sz="4" w:space="0" w:color="auto"/>
              <w:left w:val="single" w:sz="4" w:space="0" w:color="auto"/>
              <w:bottom w:val="single" w:sz="4" w:space="0" w:color="auto"/>
              <w:right w:val="single" w:sz="4" w:space="0" w:color="auto"/>
            </w:tcBorders>
          </w:tcPr>
          <w:p w14:paraId="36ECA388" w14:textId="602E73C4" w:rsidR="00CE4000" w:rsidRPr="006E2C22" w:rsidRDefault="00CE4000" w:rsidP="00DE6552">
            <w:pPr>
              <w:pStyle w:val="ConsPlusNormal"/>
              <w:ind w:firstLine="0"/>
              <w:jc w:val="center"/>
              <w:rPr>
                <w:rFonts w:ascii="Times New Roman" w:hAnsi="Times New Roman" w:cs="Times New Roman"/>
                <w:color w:val="000000" w:themeColor="text1"/>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F4A6E47" w14:textId="0CB9444C"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5755369" w14:textId="3A7DDD12"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r>
      <w:tr w:rsidR="006E2C22" w:rsidRPr="006E2C22" w14:paraId="72D74107" w14:textId="77777777" w:rsidTr="00002346">
        <w:trPr>
          <w:trHeight w:val="20"/>
          <w:tblHeader/>
          <w:jc w:val="center"/>
        </w:trPr>
        <w:tc>
          <w:tcPr>
            <w:tcW w:w="1129" w:type="dxa"/>
            <w:tcBorders>
              <w:top w:val="single" w:sz="4" w:space="0" w:color="auto"/>
              <w:left w:val="single" w:sz="4" w:space="0" w:color="auto"/>
              <w:bottom w:val="single" w:sz="4" w:space="0" w:color="auto"/>
              <w:right w:val="single" w:sz="4" w:space="0" w:color="auto"/>
            </w:tcBorders>
          </w:tcPr>
          <w:p w14:paraId="78E84B1C" w14:textId="34721261" w:rsidR="00CE4000" w:rsidRPr="006E2C22" w:rsidRDefault="00CE4000" w:rsidP="00DE6552">
            <w:pPr>
              <w:pStyle w:val="ConsPlusNormal"/>
              <w:ind w:left="-72" w:right="-62" w:firstLine="12"/>
              <w:jc w:val="center"/>
              <w:rPr>
                <w:rFonts w:ascii="Times New Roman" w:eastAsia="Calibri" w:hAnsi="Times New Roman" w:cs="Times New Roman"/>
                <w:color w:val="000000" w:themeColor="text1"/>
                <w:sz w:val="22"/>
                <w:szCs w:val="22"/>
              </w:rPr>
            </w:pPr>
            <w:r w:rsidRPr="006E2C22">
              <w:rPr>
                <w:rFonts w:ascii="Times New Roman" w:hAnsi="Times New Roman" w:cs="Times New Roman"/>
                <w:bCs/>
                <w:color w:val="000000" w:themeColor="text1"/>
                <w:sz w:val="24"/>
                <w:szCs w:val="24"/>
              </w:rPr>
              <w:t>1.12. </w:t>
            </w:r>
          </w:p>
        </w:tc>
        <w:tc>
          <w:tcPr>
            <w:tcW w:w="6663" w:type="dxa"/>
            <w:tcBorders>
              <w:top w:val="single" w:sz="4" w:space="0" w:color="auto"/>
              <w:left w:val="single" w:sz="4" w:space="0" w:color="auto"/>
              <w:bottom w:val="single" w:sz="4" w:space="0" w:color="auto"/>
              <w:right w:val="single" w:sz="4" w:space="0" w:color="auto"/>
            </w:tcBorders>
          </w:tcPr>
          <w:p w14:paraId="02966983" w14:textId="16BEE55E" w:rsidR="00CE4000" w:rsidRPr="006E2C22" w:rsidRDefault="00CE4000" w:rsidP="00DE6552">
            <w:pPr>
              <w:pStyle w:val="ConsPlusNormal"/>
              <w:ind w:firstLine="0"/>
              <w:rPr>
                <w:rFonts w:ascii="Times New Roman" w:hAnsi="Times New Roman" w:cs="Times New Roman"/>
                <w:bCs/>
                <w:color w:val="000000" w:themeColor="text1"/>
                <w:sz w:val="24"/>
                <w:szCs w:val="24"/>
                <w:lang w:eastAsia="en-US"/>
              </w:rPr>
            </w:pPr>
            <w:r w:rsidRPr="006E2C22">
              <w:rPr>
                <w:rFonts w:ascii="Times New Roman" w:hAnsi="Times New Roman" w:cs="Times New Roman"/>
                <w:bCs/>
                <w:color w:val="000000" w:themeColor="text1"/>
                <w:sz w:val="24"/>
                <w:szCs w:val="24"/>
              </w:rPr>
              <w:t>Расчетные показатели в области электро-, тепло-, газо- и водоснабжения населения, водоотведения</w:t>
            </w:r>
          </w:p>
        </w:tc>
        <w:tc>
          <w:tcPr>
            <w:tcW w:w="709" w:type="dxa"/>
            <w:tcBorders>
              <w:top w:val="single" w:sz="4" w:space="0" w:color="auto"/>
              <w:left w:val="single" w:sz="4" w:space="0" w:color="auto"/>
              <w:bottom w:val="single" w:sz="4" w:space="0" w:color="auto"/>
              <w:right w:val="single" w:sz="4" w:space="0" w:color="auto"/>
            </w:tcBorders>
          </w:tcPr>
          <w:p w14:paraId="5F5A6F46" w14:textId="0996BDA1" w:rsidR="00CE4000" w:rsidRPr="006E2C22" w:rsidRDefault="00CE4000" w:rsidP="00DE6552">
            <w:pPr>
              <w:pStyle w:val="ConsPlusNormal"/>
              <w:ind w:firstLine="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2B6BC279" w14:textId="76F584E7"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01077F8" w14:textId="711C219B"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p>
        </w:tc>
      </w:tr>
      <w:tr w:rsidR="006E2C22" w:rsidRPr="006E2C22" w14:paraId="19ED4F5D" w14:textId="77777777" w:rsidTr="00002346">
        <w:trPr>
          <w:trHeight w:val="20"/>
          <w:tblHeader/>
          <w:jc w:val="center"/>
        </w:trPr>
        <w:tc>
          <w:tcPr>
            <w:tcW w:w="1129" w:type="dxa"/>
            <w:tcBorders>
              <w:top w:val="single" w:sz="4" w:space="0" w:color="auto"/>
              <w:left w:val="single" w:sz="4" w:space="0" w:color="auto"/>
              <w:bottom w:val="single" w:sz="4" w:space="0" w:color="auto"/>
              <w:right w:val="single" w:sz="4" w:space="0" w:color="auto"/>
            </w:tcBorders>
          </w:tcPr>
          <w:p w14:paraId="5F01AAD4" w14:textId="49D36872" w:rsidR="00CE4000" w:rsidRPr="006E2C22" w:rsidRDefault="00CE4000" w:rsidP="00DE6552">
            <w:pPr>
              <w:pStyle w:val="ConsPlusNormal"/>
              <w:ind w:left="-72" w:right="-62" w:firstLine="12"/>
              <w:jc w:val="center"/>
              <w:rPr>
                <w:rFonts w:ascii="Times New Roman" w:eastAsia="Calibri" w:hAnsi="Times New Roman" w:cs="Times New Roman"/>
                <w:color w:val="000000" w:themeColor="text1"/>
                <w:sz w:val="22"/>
                <w:szCs w:val="22"/>
              </w:rPr>
            </w:pPr>
            <w:r w:rsidRPr="006E2C22">
              <w:rPr>
                <w:rFonts w:ascii="Times New Roman" w:hAnsi="Times New Roman" w:cs="Times New Roman"/>
                <w:bCs/>
                <w:color w:val="000000" w:themeColor="text1"/>
                <w:sz w:val="24"/>
                <w:szCs w:val="24"/>
              </w:rPr>
              <w:t>1.13. </w:t>
            </w:r>
          </w:p>
        </w:tc>
        <w:tc>
          <w:tcPr>
            <w:tcW w:w="6663" w:type="dxa"/>
            <w:tcBorders>
              <w:top w:val="single" w:sz="4" w:space="0" w:color="auto"/>
              <w:left w:val="single" w:sz="4" w:space="0" w:color="auto"/>
              <w:bottom w:val="single" w:sz="4" w:space="0" w:color="auto"/>
              <w:right w:val="single" w:sz="4" w:space="0" w:color="auto"/>
            </w:tcBorders>
          </w:tcPr>
          <w:p w14:paraId="5E038019" w14:textId="6B80DE0C" w:rsidR="00CE4000" w:rsidRPr="006E2C22" w:rsidRDefault="00CE4000" w:rsidP="00DE6552">
            <w:pPr>
              <w:pStyle w:val="ConsPlusNormal"/>
              <w:ind w:firstLine="0"/>
              <w:rPr>
                <w:rFonts w:ascii="Times New Roman" w:hAnsi="Times New Roman" w:cs="Times New Roman"/>
                <w:bCs/>
                <w:color w:val="000000" w:themeColor="text1"/>
                <w:sz w:val="24"/>
                <w:szCs w:val="24"/>
                <w:lang w:eastAsia="en-US"/>
              </w:rPr>
            </w:pPr>
            <w:r w:rsidRPr="006E2C22">
              <w:rPr>
                <w:rFonts w:ascii="Times New Roman" w:hAnsi="Times New Roman" w:cs="Times New Roman"/>
                <w:bCs/>
                <w:color w:val="000000" w:themeColor="text1"/>
                <w:sz w:val="24"/>
                <w:szCs w:val="24"/>
              </w:rPr>
              <w:t>Расчетные показатели мест захоронения</w:t>
            </w:r>
          </w:p>
        </w:tc>
        <w:tc>
          <w:tcPr>
            <w:tcW w:w="709" w:type="dxa"/>
            <w:tcBorders>
              <w:top w:val="single" w:sz="4" w:space="0" w:color="auto"/>
              <w:left w:val="single" w:sz="4" w:space="0" w:color="auto"/>
              <w:bottom w:val="single" w:sz="4" w:space="0" w:color="auto"/>
              <w:right w:val="single" w:sz="4" w:space="0" w:color="auto"/>
            </w:tcBorders>
          </w:tcPr>
          <w:p w14:paraId="47562D4D" w14:textId="3246DE38" w:rsidR="00CE4000" w:rsidRPr="006E2C22" w:rsidRDefault="00CE4000" w:rsidP="00DE6552">
            <w:pPr>
              <w:pStyle w:val="ConsPlusNormal"/>
              <w:ind w:firstLine="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5014C43B" w14:textId="63C7D9EA"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7B8DC6E" w14:textId="5F423DBA"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p>
        </w:tc>
      </w:tr>
      <w:tr w:rsidR="006E2C22" w:rsidRPr="006E2C22" w14:paraId="18F730F4" w14:textId="77777777" w:rsidTr="00002346">
        <w:trPr>
          <w:trHeight w:val="20"/>
          <w:tblHeader/>
          <w:jc w:val="center"/>
        </w:trPr>
        <w:tc>
          <w:tcPr>
            <w:tcW w:w="1129" w:type="dxa"/>
            <w:tcBorders>
              <w:top w:val="single" w:sz="4" w:space="0" w:color="auto"/>
              <w:left w:val="single" w:sz="4" w:space="0" w:color="auto"/>
              <w:bottom w:val="single" w:sz="4" w:space="0" w:color="auto"/>
              <w:right w:val="single" w:sz="4" w:space="0" w:color="auto"/>
            </w:tcBorders>
          </w:tcPr>
          <w:p w14:paraId="344993A6" w14:textId="45044CDD" w:rsidR="00CE4000" w:rsidRPr="006E2C22" w:rsidRDefault="00CE4000" w:rsidP="00DE6552">
            <w:pPr>
              <w:pStyle w:val="ConsPlusNormal"/>
              <w:ind w:left="-72" w:right="-62" w:firstLine="12"/>
              <w:jc w:val="center"/>
              <w:rPr>
                <w:rFonts w:ascii="Times New Roman" w:eastAsia="Calibri" w:hAnsi="Times New Roman" w:cs="Times New Roman"/>
                <w:color w:val="000000" w:themeColor="text1"/>
                <w:sz w:val="22"/>
                <w:szCs w:val="22"/>
              </w:rPr>
            </w:pPr>
            <w:r w:rsidRPr="006E2C22">
              <w:rPr>
                <w:rFonts w:ascii="Times New Roman" w:hAnsi="Times New Roman" w:cs="Times New Roman"/>
                <w:bCs/>
                <w:color w:val="000000" w:themeColor="text1"/>
                <w:sz w:val="24"/>
                <w:szCs w:val="24"/>
              </w:rPr>
              <w:t>1.14. </w:t>
            </w:r>
          </w:p>
        </w:tc>
        <w:tc>
          <w:tcPr>
            <w:tcW w:w="6663" w:type="dxa"/>
            <w:tcBorders>
              <w:top w:val="single" w:sz="4" w:space="0" w:color="auto"/>
              <w:left w:val="single" w:sz="4" w:space="0" w:color="auto"/>
              <w:bottom w:val="single" w:sz="4" w:space="0" w:color="auto"/>
              <w:right w:val="single" w:sz="4" w:space="0" w:color="auto"/>
            </w:tcBorders>
          </w:tcPr>
          <w:p w14:paraId="05B226D8" w14:textId="0A85AB2B" w:rsidR="00CE4000" w:rsidRPr="006E2C22" w:rsidRDefault="00CE4000" w:rsidP="00DE6552">
            <w:pPr>
              <w:pStyle w:val="ConsPlusNormal"/>
              <w:ind w:firstLine="0"/>
              <w:rPr>
                <w:rFonts w:ascii="Times New Roman" w:hAnsi="Times New Roman" w:cs="Times New Roman"/>
                <w:bCs/>
                <w:color w:val="000000" w:themeColor="text1"/>
                <w:sz w:val="24"/>
                <w:szCs w:val="24"/>
                <w:lang w:eastAsia="en-US"/>
              </w:rPr>
            </w:pPr>
            <w:r w:rsidRPr="006E2C22">
              <w:rPr>
                <w:rFonts w:ascii="Times New Roman" w:hAnsi="Times New Roman" w:cs="Times New Roman"/>
                <w:bCs/>
                <w:color w:val="000000" w:themeColor="text1"/>
                <w:sz w:val="24"/>
                <w:szCs w:val="24"/>
              </w:rPr>
              <w:t>Расчетные показатели для производственных территорий</w:t>
            </w:r>
          </w:p>
        </w:tc>
        <w:tc>
          <w:tcPr>
            <w:tcW w:w="709" w:type="dxa"/>
            <w:tcBorders>
              <w:top w:val="single" w:sz="4" w:space="0" w:color="auto"/>
              <w:left w:val="single" w:sz="4" w:space="0" w:color="auto"/>
              <w:bottom w:val="single" w:sz="4" w:space="0" w:color="auto"/>
              <w:right w:val="single" w:sz="4" w:space="0" w:color="auto"/>
            </w:tcBorders>
          </w:tcPr>
          <w:p w14:paraId="1E88D049" w14:textId="679FBDC1" w:rsidR="00CE4000" w:rsidRPr="006E2C22" w:rsidRDefault="00CE4000" w:rsidP="00DE6552">
            <w:pPr>
              <w:pStyle w:val="ConsPlusNormal"/>
              <w:ind w:firstLine="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1AB539E" w14:textId="763F7CBC"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4B398BC" w14:textId="0B4703AE"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p>
        </w:tc>
      </w:tr>
      <w:tr w:rsidR="006E2C22" w:rsidRPr="006E2C22" w14:paraId="6D8A8757" w14:textId="77777777" w:rsidTr="00002346">
        <w:trPr>
          <w:trHeight w:val="20"/>
          <w:tblHeader/>
          <w:jc w:val="center"/>
        </w:trPr>
        <w:tc>
          <w:tcPr>
            <w:tcW w:w="1129" w:type="dxa"/>
            <w:tcBorders>
              <w:top w:val="single" w:sz="4" w:space="0" w:color="auto"/>
              <w:left w:val="single" w:sz="4" w:space="0" w:color="auto"/>
              <w:bottom w:val="single" w:sz="4" w:space="0" w:color="auto"/>
              <w:right w:val="single" w:sz="4" w:space="0" w:color="auto"/>
            </w:tcBorders>
          </w:tcPr>
          <w:p w14:paraId="0BEE5993" w14:textId="09A445E6" w:rsidR="00CE4000" w:rsidRPr="006E2C22" w:rsidRDefault="00CE4000" w:rsidP="00DE6552">
            <w:pPr>
              <w:pStyle w:val="ConsPlusNormal"/>
              <w:ind w:left="-72" w:right="-62" w:firstLine="12"/>
              <w:jc w:val="center"/>
              <w:rPr>
                <w:rFonts w:ascii="Times New Roman" w:eastAsia="Calibri" w:hAnsi="Times New Roman" w:cs="Times New Roman"/>
                <w:color w:val="000000" w:themeColor="text1"/>
                <w:sz w:val="22"/>
                <w:szCs w:val="22"/>
              </w:rPr>
            </w:pPr>
            <w:r w:rsidRPr="006E2C22">
              <w:rPr>
                <w:rFonts w:ascii="Times New Roman" w:hAnsi="Times New Roman" w:cs="Times New Roman"/>
                <w:bCs/>
                <w:color w:val="000000" w:themeColor="text1"/>
                <w:sz w:val="24"/>
                <w:szCs w:val="24"/>
              </w:rPr>
              <w:t>1.15. </w:t>
            </w:r>
          </w:p>
        </w:tc>
        <w:tc>
          <w:tcPr>
            <w:tcW w:w="6663" w:type="dxa"/>
            <w:tcBorders>
              <w:top w:val="single" w:sz="4" w:space="0" w:color="auto"/>
              <w:left w:val="single" w:sz="4" w:space="0" w:color="auto"/>
              <w:bottom w:val="single" w:sz="4" w:space="0" w:color="auto"/>
              <w:right w:val="single" w:sz="4" w:space="0" w:color="auto"/>
            </w:tcBorders>
          </w:tcPr>
          <w:p w14:paraId="51EF107A" w14:textId="34AA7055" w:rsidR="00CE4000" w:rsidRPr="006E2C22" w:rsidRDefault="00CE4000" w:rsidP="00DE6552">
            <w:pPr>
              <w:pStyle w:val="ConsPlusNormal"/>
              <w:ind w:firstLine="0"/>
              <w:rPr>
                <w:rFonts w:ascii="Times New Roman" w:hAnsi="Times New Roman" w:cs="Times New Roman"/>
                <w:bCs/>
                <w:color w:val="000000" w:themeColor="text1"/>
                <w:sz w:val="24"/>
                <w:szCs w:val="24"/>
                <w:lang w:eastAsia="en-US"/>
              </w:rPr>
            </w:pPr>
            <w:r w:rsidRPr="006E2C22">
              <w:rPr>
                <w:rFonts w:ascii="Times New Roman" w:hAnsi="Times New Roman" w:cs="Times New Roman"/>
                <w:bCs/>
                <w:color w:val="000000" w:themeColor="text1"/>
                <w:sz w:val="24"/>
                <w:szCs w:val="24"/>
              </w:rPr>
              <w:t>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tcPr>
          <w:p w14:paraId="5B57FB60" w14:textId="5134EA7C" w:rsidR="00CE4000" w:rsidRPr="006E2C22" w:rsidRDefault="00CE4000" w:rsidP="00DE6552">
            <w:pPr>
              <w:pStyle w:val="ConsPlusNormal"/>
              <w:ind w:firstLine="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595370A8" w14:textId="5B4F10F3"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115D49D" w14:textId="034A2E92"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p>
        </w:tc>
      </w:tr>
      <w:tr w:rsidR="006E2C22" w:rsidRPr="006E2C22" w14:paraId="00134E67" w14:textId="77777777" w:rsidTr="00002346">
        <w:trPr>
          <w:trHeight w:val="20"/>
          <w:tblHeader/>
          <w:jc w:val="center"/>
        </w:trPr>
        <w:tc>
          <w:tcPr>
            <w:tcW w:w="1129" w:type="dxa"/>
            <w:tcBorders>
              <w:top w:val="single" w:sz="4" w:space="0" w:color="auto"/>
              <w:left w:val="single" w:sz="4" w:space="0" w:color="auto"/>
              <w:bottom w:val="single" w:sz="4" w:space="0" w:color="auto"/>
              <w:right w:val="single" w:sz="4" w:space="0" w:color="auto"/>
            </w:tcBorders>
          </w:tcPr>
          <w:p w14:paraId="682F5A19" w14:textId="04A6ED7E" w:rsidR="00CE4000" w:rsidRPr="006E2C22" w:rsidRDefault="00CE4000" w:rsidP="00DE6552">
            <w:pPr>
              <w:pStyle w:val="ConsPlusNormal"/>
              <w:ind w:left="-72" w:right="-62" w:firstLine="12"/>
              <w:jc w:val="center"/>
              <w:rPr>
                <w:rFonts w:ascii="Times New Roman" w:eastAsia="Calibri" w:hAnsi="Times New Roman" w:cs="Times New Roman"/>
                <w:color w:val="000000" w:themeColor="text1"/>
                <w:sz w:val="22"/>
                <w:szCs w:val="22"/>
              </w:rPr>
            </w:pPr>
            <w:r w:rsidRPr="006E2C22">
              <w:rPr>
                <w:rFonts w:ascii="Times New Roman" w:hAnsi="Times New Roman" w:cs="Times New Roman"/>
                <w:bCs/>
                <w:color w:val="000000" w:themeColor="text1"/>
                <w:sz w:val="24"/>
                <w:szCs w:val="24"/>
              </w:rPr>
              <w:t>1.16. </w:t>
            </w:r>
          </w:p>
        </w:tc>
        <w:tc>
          <w:tcPr>
            <w:tcW w:w="6663" w:type="dxa"/>
            <w:tcBorders>
              <w:top w:val="single" w:sz="4" w:space="0" w:color="auto"/>
              <w:left w:val="single" w:sz="4" w:space="0" w:color="auto"/>
              <w:bottom w:val="single" w:sz="4" w:space="0" w:color="auto"/>
              <w:right w:val="single" w:sz="4" w:space="0" w:color="auto"/>
            </w:tcBorders>
          </w:tcPr>
          <w:p w14:paraId="7BA063B8" w14:textId="5CC174B3" w:rsidR="00CE4000" w:rsidRPr="006E2C22" w:rsidRDefault="00CE4000" w:rsidP="00DE6552">
            <w:pPr>
              <w:pStyle w:val="ConsPlusNormal"/>
              <w:ind w:firstLine="0"/>
              <w:rPr>
                <w:rFonts w:ascii="Times New Roman" w:hAnsi="Times New Roman" w:cs="Times New Roman"/>
                <w:bCs/>
                <w:color w:val="000000" w:themeColor="text1"/>
                <w:sz w:val="24"/>
                <w:szCs w:val="24"/>
                <w:lang w:eastAsia="en-US"/>
              </w:rPr>
            </w:pPr>
            <w:r w:rsidRPr="006E2C22">
              <w:rPr>
                <w:rFonts w:ascii="Times New Roman" w:hAnsi="Times New Roman" w:cs="Times New Roman"/>
                <w:bCs/>
                <w:color w:val="000000" w:themeColor="text1"/>
                <w:sz w:val="24"/>
                <w:szCs w:val="24"/>
              </w:rPr>
              <w:t>Расчетные показатели объектов связи и иных объектов местного значения</w:t>
            </w:r>
          </w:p>
        </w:tc>
        <w:tc>
          <w:tcPr>
            <w:tcW w:w="709" w:type="dxa"/>
            <w:tcBorders>
              <w:top w:val="single" w:sz="4" w:space="0" w:color="auto"/>
              <w:left w:val="single" w:sz="4" w:space="0" w:color="auto"/>
              <w:bottom w:val="single" w:sz="4" w:space="0" w:color="auto"/>
              <w:right w:val="single" w:sz="4" w:space="0" w:color="auto"/>
            </w:tcBorders>
          </w:tcPr>
          <w:p w14:paraId="531E8699" w14:textId="47C7FE20" w:rsidR="00CE4000" w:rsidRPr="006E2C22" w:rsidRDefault="00CE4000" w:rsidP="00DE6552">
            <w:pPr>
              <w:pStyle w:val="ConsPlusNormal"/>
              <w:ind w:firstLine="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551E860E" w14:textId="5E6CF92D"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F09A533" w14:textId="15A00E3D"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r>
      <w:tr w:rsidR="006E2C22" w:rsidRPr="006E2C22" w14:paraId="1F76F6CF" w14:textId="77777777" w:rsidTr="00002346">
        <w:trPr>
          <w:trHeight w:val="20"/>
          <w:tblHeader/>
          <w:jc w:val="center"/>
        </w:trPr>
        <w:tc>
          <w:tcPr>
            <w:tcW w:w="1129" w:type="dxa"/>
            <w:tcBorders>
              <w:top w:val="single" w:sz="4" w:space="0" w:color="auto"/>
              <w:left w:val="single" w:sz="4" w:space="0" w:color="auto"/>
              <w:bottom w:val="single" w:sz="4" w:space="0" w:color="auto"/>
              <w:right w:val="single" w:sz="4" w:space="0" w:color="auto"/>
            </w:tcBorders>
          </w:tcPr>
          <w:p w14:paraId="594B9F4C" w14:textId="02FB47D7" w:rsidR="00CE4000" w:rsidRPr="006E2C22" w:rsidRDefault="00CE4000" w:rsidP="00DE6552">
            <w:pPr>
              <w:pStyle w:val="ConsPlusNormal"/>
              <w:ind w:left="-72" w:right="-62" w:firstLine="12"/>
              <w:jc w:val="center"/>
              <w:rPr>
                <w:rFonts w:ascii="Times New Roman" w:eastAsia="Calibri" w:hAnsi="Times New Roman" w:cs="Times New Roman"/>
                <w:color w:val="000000" w:themeColor="text1"/>
                <w:sz w:val="22"/>
                <w:szCs w:val="22"/>
              </w:rPr>
            </w:pPr>
            <w:r w:rsidRPr="006E2C22">
              <w:rPr>
                <w:rFonts w:ascii="Times New Roman" w:hAnsi="Times New Roman" w:cs="Times New Roman"/>
                <w:bCs/>
                <w:color w:val="000000" w:themeColor="text1"/>
                <w:sz w:val="24"/>
                <w:szCs w:val="24"/>
              </w:rPr>
              <w:t>1.17. </w:t>
            </w:r>
          </w:p>
        </w:tc>
        <w:tc>
          <w:tcPr>
            <w:tcW w:w="6663" w:type="dxa"/>
            <w:tcBorders>
              <w:top w:val="single" w:sz="4" w:space="0" w:color="auto"/>
              <w:left w:val="single" w:sz="4" w:space="0" w:color="auto"/>
              <w:bottom w:val="single" w:sz="4" w:space="0" w:color="auto"/>
              <w:right w:val="single" w:sz="4" w:space="0" w:color="auto"/>
            </w:tcBorders>
          </w:tcPr>
          <w:p w14:paraId="452B16A1" w14:textId="610474A2" w:rsidR="00CE4000" w:rsidRPr="006E2C22" w:rsidRDefault="00CE4000" w:rsidP="00DE6552">
            <w:pPr>
              <w:pStyle w:val="ConsPlusNormal"/>
              <w:ind w:firstLine="0"/>
              <w:rPr>
                <w:rFonts w:ascii="Times New Roman" w:hAnsi="Times New Roman" w:cs="Times New Roman"/>
                <w:bCs/>
                <w:color w:val="000000" w:themeColor="text1"/>
                <w:sz w:val="24"/>
                <w:szCs w:val="24"/>
                <w:lang w:eastAsia="en-US"/>
              </w:rPr>
            </w:pPr>
            <w:r w:rsidRPr="006E2C22">
              <w:rPr>
                <w:rFonts w:ascii="Times New Roman" w:hAnsi="Times New Roman" w:cs="Times New Roman"/>
                <w:bCs/>
                <w:color w:val="000000" w:themeColor="text1"/>
                <w:sz w:val="24"/>
                <w:szCs w:val="24"/>
              </w:rPr>
              <w:t>Расчетные показатели мест приложения труда</w:t>
            </w:r>
          </w:p>
        </w:tc>
        <w:tc>
          <w:tcPr>
            <w:tcW w:w="709" w:type="dxa"/>
            <w:tcBorders>
              <w:top w:val="single" w:sz="4" w:space="0" w:color="auto"/>
              <w:left w:val="single" w:sz="4" w:space="0" w:color="auto"/>
              <w:bottom w:val="single" w:sz="4" w:space="0" w:color="auto"/>
              <w:right w:val="single" w:sz="4" w:space="0" w:color="auto"/>
            </w:tcBorders>
          </w:tcPr>
          <w:p w14:paraId="210FE72C" w14:textId="384EFA4D" w:rsidR="00CE4000" w:rsidRPr="006E2C22" w:rsidRDefault="00CE4000" w:rsidP="00DE6552">
            <w:pPr>
              <w:pStyle w:val="ConsPlusNormal"/>
              <w:ind w:firstLine="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7A243DCD" w14:textId="48E52208"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B63D1DD" w14:textId="4FE946EB"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p>
        </w:tc>
      </w:tr>
      <w:tr w:rsidR="006E2C22" w:rsidRPr="006E2C22" w14:paraId="311A45F6" w14:textId="77777777" w:rsidTr="00002346">
        <w:trPr>
          <w:trHeight w:val="20"/>
          <w:tblHeader/>
          <w:jc w:val="center"/>
        </w:trPr>
        <w:tc>
          <w:tcPr>
            <w:tcW w:w="1129" w:type="dxa"/>
            <w:tcBorders>
              <w:top w:val="single" w:sz="4" w:space="0" w:color="auto"/>
              <w:left w:val="single" w:sz="4" w:space="0" w:color="auto"/>
              <w:bottom w:val="single" w:sz="4" w:space="0" w:color="auto"/>
              <w:right w:val="single" w:sz="4" w:space="0" w:color="auto"/>
            </w:tcBorders>
          </w:tcPr>
          <w:p w14:paraId="595A8CF9" w14:textId="284C5C9B" w:rsidR="00CE4000" w:rsidRPr="006E2C22" w:rsidRDefault="00CE4000" w:rsidP="00DE6552">
            <w:pPr>
              <w:pStyle w:val="ConsPlusNormal"/>
              <w:ind w:left="-72" w:right="-62" w:firstLine="12"/>
              <w:jc w:val="center"/>
              <w:rPr>
                <w:rFonts w:ascii="Times New Roman" w:eastAsia="Calibri" w:hAnsi="Times New Roman" w:cs="Times New Roman"/>
                <w:color w:val="000000" w:themeColor="text1"/>
                <w:sz w:val="22"/>
                <w:szCs w:val="22"/>
              </w:rPr>
            </w:pPr>
            <w:r w:rsidRPr="006E2C22">
              <w:rPr>
                <w:rFonts w:ascii="Times New Roman" w:hAnsi="Times New Roman" w:cs="Times New Roman"/>
                <w:bCs/>
                <w:color w:val="000000" w:themeColor="text1"/>
                <w:sz w:val="24"/>
                <w:szCs w:val="24"/>
              </w:rPr>
              <w:t>1.18.</w:t>
            </w:r>
          </w:p>
        </w:tc>
        <w:tc>
          <w:tcPr>
            <w:tcW w:w="6663" w:type="dxa"/>
            <w:tcBorders>
              <w:top w:val="single" w:sz="4" w:space="0" w:color="auto"/>
              <w:left w:val="single" w:sz="4" w:space="0" w:color="auto"/>
              <w:bottom w:val="single" w:sz="4" w:space="0" w:color="auto"/>
              <w:right w:val="single" w:sz="4" w:space="0" w:color="auto"/>
            </w:tcBorders>
          </w:tcPr>
          <w:p w14:paraId="01DF02A1" w14:textId="6E1B4C55" w:rsidR="00CE4000" w:rsidRPr="006E2C22" w:rsidRDefault="00CE4000" w:rsidP="00DE6552">
            <w:pPr>
              <w:pStyle w:val="ConsPlusNormal"/>
              <w:ind w:firstLine="0"/>
              <w:rPr>
                <w:rFonts w:ascii="Times New Roman" w:hAnsi="Times New Roman" w:cs="Times New Roman"/>
                <w:bCs/>
                <w:color w:val="000000" w:themeColor="text1"/>
                <w:sz w:val="24"/>
                <w:szCs w:val="24"/>
                <w:lang w:eastAsia="en-US"/>
              </w:rPr>
            </w:pPr>
            <w:r w:rsidRPr="006E2C22">
              <w:rPr>
                <w:rFonts w:ascii="Times New Roman" w:hAnsi="Times New Roman" w:cs="Times New Roman"/>
                <w:bCs/>
                <w:color w:val="000000" w:themeColor="text1"/>
                <w:sz w:val="24"/>
                <w:szCs w:val="24"/>
              </w:rPr>
              <w:t>Особые расчетные показатели для комплексного развития территорий</w:t>
            </w:r>
          </w:p>
        </w:tc>
        <w:tc>
          <w:tcPr>
            <w:tcW w:w="709" w:type="dxa"/>
            <w:tcBorders>
              <w:top w:val="single" w:sz="4" w:space="0" w:color="auto"/>
              <w:left w:val="single" w:sz="4" w:space="0" w:color="auto"/>
              <w:bottom w:val="single" w:sz="4" w:space="0" w:color="auto"/>
              <w:right w:val="single" w:sz="4" w:space="0" w:color="auto"/>
            </w:tcBorders>
          </w:tcPr>
          <w:p w14:paraId="6374899E" w14:textId="435281D6" w:rsidR="00CE4000" w:rsidRPr="006E2C22" w:rsidRDefault="00CE4000" w:rsidP="00DE6552">
            <w:pPr>
              <w:pStyle w:val="ConsPlusNormal"/>
              <w:ind w:firstLine="0"/>
              <w:jc w:val="center"/>
              <w:rPr>
                <w:rFonts w:ascii="Times New Roman" w:hAnsi="Times New Roman" w:cs="Times New Roman"/>
                <w:color w:val="000000" w:themeColor="text1"/>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8D055E9" w14:textId="086F1323"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B7C7827" w14:textId="283DD419" w:rsidR="00CE4000" w:rsidRPr="006E2C22" w:rsidRDefault="00CE4000" w:rsidP="00DE6552">
            <w:pPr>
              <w:pStyle w:val="ConsPlusNormal"/>
              <w:ind w:left="-60" w:firstLine="60"/>
              <w:jc w:val="center"/>
              <w:rPr>
                <w:rFonts w:ascii="Times New Roman" w:hAnsi="Times New Roman" w:cs="Times New Roman"/>
                <w:color w:val="000000" w:themeColor="text1"/>
                <w:sz w:val="22"/>
                <w:szCs w:val="22"/>
                <w:lang w:eastAsia="en-US"/>
              </w:rPr>
            </w:pPr>
            <w:r w:rsidRPr="006E2C22">
              <w:rPr>
                <w:rFonts w:ascii="Times New Roman" w:hAnsi="Times New Roman" w:cs="Times New Roman"/>
                <w:color w:val="000000" w:themeColor="text1"/>
                <w:sz w:val="22"/>
                <w:szCs w:val="22"/>
                <w:lang w:eastAsia="en-US"/>
              </w:rPr>
              <w:t>+</w:t>
            </w:r>
          </w:p>
        </w:tc>
      </w:tr>
    </w:tbl>
    <w:p w14:paraId="40A3AB44" w14:textId="61EE2711" w:rsidR="00B146AF" w:rsidRPr="006E2C22" w:rsidRDefault="00B146AF" w:rsidP="00DE6552">
      <w:pPr>
        <w:spacing w:line="240" w:lineRule="auto"/>
        <w:ind w:right="-51" w:firstLine="600"/>
        <w:rPr>
          <w:bCs/>
          <w:color w:val="000000" w:themeColor="text1"/>
          <w:szCs w:val="24"/>
        </w:rPr>
      </w:pPr>
    </w:p>
    <w:p w14:paraId="0D20239F" w14:textId="1FA5DEC7" w:rsidR="00B146AF" w:rsidRPr="006E2C22" w:rsidRDefault="00B146AF" w:rsidP="00EB1565">
      <w:pPr>
        <w:tabs>
          <w:tab w:val="left" w:pos="3960"/>
          <w:tab w:val="center" w:pos="7950"/>
          <w:tab w:val="center" w:pos="9300"/>
        </w:tabs>
        <w:spacing w:before="120" w:after="120" w:line="240" w:lineRule="auto"/>
        <w:ind w:firstLine="0"/>
        <w:jc w:val="center"/>
        <w:outlineLvl w:val="1"/>
        <w:rPr>
          <w:b/>
          <w:color w:val="000000" w:themeColor="text1"/>
          <w:szCs w:val="24"/>
        </w:rPr>
      </w:pPr>
      <w:r w:rsidRPr="006E2C22">
        <w:rPr>
          <w:b/>
          <w:color w:val="000000" w:themeColor="text1"/>
          <w:szCs w:val="24"/>
        </w:rPr>
        <w:t xml:space="preserve">3.2. Правила применения расчетных показателей </w:t>
      </w:r>
    </w:p>
    <w:p w14:paraId="32B632BB" w14:textId="77777777" w:rsidR="00A3354D" w:rsidRPr="006E2C22" w:rsidRDefault="00A3354D" w:rsidP="00B628A2">
      <w:pPr>
        <w:shd w:val="clear" w:color="auto" w:fill="FFFFFF"/>
        <w:spacing w:line="240" w:lineRule="auto"/>
        <w:ind w:firstLine="709"/>
        <w:textAlignment w:val="baseline"/>
        <w:rPr>
          <w:color w:val="000000" w:themeColor="text1"/>
        </w:rPr>
      </w:pPr>
      <w:r w:rsidRPr="006E2C22">
        <w:rPr>
          <w:color w:val="000000" w:themeColor="text1"/>
        </w:rPr>
        <w:t>3.2.1. Установление совокупности расчетных показателей минимально допустимого уровня обеспеченности объектами местного значения городского округа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городского округа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12C50AD3" w14:textId="77777777" w:rsidR="00A3354D" w:rsidRPr="006E2C22" w:rsidRDefault="00A3354D" w:rsidP="00B628A2">
      <w:pPr>
        <w:shd w:val="clear" w:color="auto" w:fill="FFFFFF"/>
        <w:spacing w:line="240" w:lineRule="auto"/>
        <w:ind w:firstLine="709"/>
        <w:textAlignment w:val="baseline"/>
        <w:rPr>
          <w:color w:val="000000" w:themeColor="text1"/>
        </w:rPr>
      </w:pPr>
      <w:r w:rsidRPr="006E2C22">
        <w:rPr>
          <w:color w:val="000000" w:themeColor="text1"/>
        </w:rPr>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2C3D00CB" w14:textId="4D8147E8" w:rsidR="00A3354D" w:rsidRPr="006E2C22" w:rsidRDefault="00A3354D" w:rsidP="00B628A2">
      <w:pPr>
        <w:shd w:val="clear" w:color="auto" w:fill="FFFFFF"/>
        <w:spacing w:line="240" w:lineRule="auto"/>
        <w:ind w:firstLine="709"/>
        <w:textAlignment w:val="baseline"/>
        <w:rPr>
          <w:color w:val="000000" w:themeColor="text1"/>
          <w:szCs w:val="24"/>
        </w:rPr>
      </w:pPr>
      <w:r w:rsidRPr="006E2C22">
        <w:rPr>
          <w:color w:val="000000" w:themeColor="text1"/>
        </w:rPr>
        <w:t xml:space="preserve">3.2.3.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w:t>
      </w:r>
      <w:r w:rsidRPr="006E2C22">
        <w:rPr>
          <w:color w:val="000000" w:themeColor="text1"/>
          <w:szCs w:val="24"/>
        </w:rPr>
        <w:t>территориальной доступности этого объекта.</w:t>
      </w:r>
    </w:p>
    <w:p w14:paraId="031A15BC" w14:textId="7B5264C4" w:rsidR="00386B85" w:rsidRPr="006E2C22" w:rsidRDefault="00386B85" w:rsidP="00B628A2">
      <w:pPr>
        <w:spacing w:line="240" w:lineRule="auto"/>
        <w:ind w:right="-51" w:firstLine="709"/>
        <w:rPr>
          <w:bCs/>
          <w:color w:val="000000" w:themeColor="text1"/>
          <w:szCs w:val="24"/>
        </w:rPr>
      </w:pPr>
      <w:r w:rsidRPr="006E2C22">
        <w:rPr>
          <w:bCs/>
          <w:color w:val="000000" w:themeColor="text1"/>
          <w:szCs w:val="24"/>
        </w:rPr>
        <w:t xml:space="preserve">3.2.4. При подготовке проекта планировки территории жилой застройки в границах </w:t>
      </w:r>
      <w:r w:rsidRPr="006E2C22">
        <w:rPr>
          <w:bCs/>
          <w:color w:val="000000" w:themeColor="text1"/>
          <w:szCs w:val="24"/>
        </w:rPr>
        <w:lastRenderedPageBreak/>
        <w:t xml:space="preserve">одного или нескольких земельных участков, суммарная территория которых отличается от территории квартала </w:t>
      </w:r>
      <w:r w:rsidRPr="006E2C22">
        <w:rPr>
          <w:color w:val="000000" w:themeColor="text1"/>
          <w:szCs w:val="24"/>
        </w:rPr>
        <w:t>(в том числе застроенной территории, в отношении которой принято решение о развитии)</w:t>
      </w:r>
      <w:r w:rsidRPr="006E2C22">
        <w:rPr>
          <w:bCs/>
          <w:color w:val="000000" w:themeColor="text1"/>
          <w:szCs w:val="24"/>
        </w:rPr>
        <w:t xml:space="preserve">,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нормативов пешеходной и (или) транспортной доступности объектов местного значения в зависимости от их видов. </w:t>
      </w:r>
    </w:p>
    <w:p w14:paraId="5D488916" w14:textId="19422411" w:rsidR="00386B85" w:rsidRPr="006E2C22" w:rsidRDefault="00386B85" w:rsidP="00B628A2">
      <w:pPr>
        <w:pStyle w:val="ConsPlusNormal"/>
        <w:ind w:firstLine="709"/>
        <w:jc w:val="both"/>
        <w:rPr>
          <w:rFonts w:ascii="Times New Roman" w:hAnsi="Times New Roman" w:cs="Times New Roman"/>
          <w:bCs/>
          <w:color w:val="000000" w:themeColor="text1"/>
          <w:sz w:val="24"/>
          <w:szCs w:val="24"/>
        </w:rPr>
      </w:pPr>
      <w:r w:rsidRPr="006E2C22">
        <w:rPr>
          <w:rFonts w:ascii="Times New Roman" w:hAnsi="Times New Roman" w:cs="Times New Roman"/>
          <w:bCs/>
          <w:color w:val="000000" w:themeColor="text1"/>
          <w:sz w:val="24"/>
          <w:szCs w:val="24"/>
        </w:rPr>
        <w:t xml:space="preserve">3.2.5. При расчете коэффициента застройки квартала многоквартирными жилыми домами из расчетной площади квартала исключаются земельные участки, на которых размещаются отдельно стоящие объекты нежилого назначения перечисленных в таблице </w:t>
      </w:r>
      <w:r w:rsidR="00F6700A" w:rsidRPr="006E2C22">
        <w:rPr>
          <w:rFonts w:ascii="Times New Roman" w:hAnsi="Times New Roman" w:cs="Times New Roman"/>
          <w:bCs/>
          <w:color w:val="000000" w:themeColor="text1"/>
          <w:sz w:val="24"/>
          <w:szCs w:val="24"/>
        </w:rPr>
        <w:t>3</w:t>
      </w:r>
      <w:r w:rsidRPr="006E2C22">
        <w:rPr>
          <w:rFonts w:ascii="Times New Roman" w:hAnsi="Times New Roman" w:cs="Times New Roman"/>
          <w:bCs/>
          <w:color w:val="000000" w:themeColor="text1"/>
          <w:sz w:val="24"/>
          <w:szCs w:val="24"/>
        </w:rPr>
        <w:t xml:space="preserve"> видов, если суммарная площадь таких земельных участков составляет более 25 % площади квартала.</w:t>
      </w:r>
    </w:p>
    <w:p w14:paraId="4DAF3533" w14:textId="53725EF3" w:rsidR="00D56536" w:rsidRPr="006E2C22" w:rsidRDefault="00386B85" w:rsidP="00B628A2">
      <w:pPr>
        <w:pStyle w:val="ConsPlusNormal"/>
        <w:ind w:firstLine="709"/>
        <w:jc w:val="both"/>
        <w:rPr>
          <w:rFonts w:ascii="Times New Roman" w:hAnsi="Times New Roman" w:cs="Times New Roman"/>
          <w:color w:val="000000" w:themeColor="text1"/>
          <w:sz w:val="24"/>
          <w:szCs w:val="24"/>
        </w:rPr>
      </w:pPr>
      <w:r w:rsidRPr="006E2C22">
        <w:rPr>
          <w:rFonts w:ascii="Times New Roman" w:hAnsi="Times New Roman" w:cs="Times New Roman"/>
          <w:bCs/>
          <w:color w:val="000000" w:themeColor="text1"/>
          <w:sz w:val="24"/>
          <w:szCs w:val="24"/>
        </w:rPr>
        <w:t>3.2.6. </w:t>
      </w:r>
      <w:r w:rsidRPr="006E2C22">
        <w:rPr>
          <w:rFonts w:ascii="Times New Roman" w:hAnsi="Times New Roman" w:cs="Times New Roman"/>
          <w:color w:val="000000" w:themeColor="text1"/>
          <w:sz w:val="24"/>
          <w:szCs w:val="24"/>
        </w:rPr>
        <w:t xml:space="preserve">Предельно допустимая этажность жилых и нежилых зданий и максимальный коэффициент застройки земельного участка производственных территорий могут непосредственно применяться в качестве соответствующих предельных параметров разрешенного </w:t>
      </w:r>
      <w:hyperlink r:id="rId55" w:anchor="sub_1013" w:history="1">
        <w:r w:rsidRPr="006E2C22">
          <w:rPr>
            <w:rFonts w:ascii="Times New Roman" w:hAnsi="Times New Roman" w:cs="Times New Roman"/>
            <w:color w:val="000000" w:themeColor="text1"/>
            <w:sz w:val="24"/>
            <w:szCs w:val="24"/>
          </w:rPr>
          <w:t>строительства</w:t>
        </w:r>
      </w:hyperlink>
      <w:r w:rsidRPr="006E2C22">
        <w:rPr>
          <w:rFonts w:ascii="Times New Roman" w:hAnsi="Times New Roman" w:cs="Times New Roman"/>
          <w:color w:val="000000" w:themeColor="text1"/>
          <w:sz w:val="24"/>
          <w:szCs w:val="24"/>
        </w:rPr>
        <w:t xml:space="preserve"> и </w:t>
      </w:r>
      <w:hyperlink r:id="rId56" w:anchor="sub_1014" w:history="1">
        <w:r w:rsidRPr="006E2C22">
          <w:rPr>
            <w:rFonts w:ascii="Times New Roman" w:hAnsi="Times New Roman" w:cs="Times New Roman"/>
            <w:color w:val="000000" w:themeColor="text1"/>
            <w:sz w:val="24"/>
            <w:szCs w:val="24"/>
          </w:rPr>
          <w:t>реконструкции</w:t>
        </w:r>
      </w:hyperlink>
      <w:r w:rsidRPr="006E2C22">
        <w:rPr>
          <w:rFonts w:ascii="Times New Roman" w:hAnsi="Times New Roman" w:cs="Times New Roman"/>
          <w:color w:val="000000" w:themeColor="text1"/>
          <w:sz w:val="24"/>
          <w:szCs w:val="24"/>
        </w:rPr>
        <w:t xml:space="preserve"> </w:t>
      </w:r>
      <w:hyperlink r:id="rId57" w:anchor="sub_1010" w:history="1">
        <w:r w:rsidRPr="006E2C22">
          <w:rPr>
            <w:rFonts w:ascii="Times New Roman" w:hAnsi="Times New Roman" w:cs="Times New Roman"/>
            <w:color w:val="000000" w:themeColor="text1"/>
            <w:sz w:val="24"/>
            <w:szCs w:val="24"/>
          </w:rPr>
          <w:t>объектов капитального строительства</w:t>
        </w:r>
      </w:hyperlink>
      <w:r w:rsidRPr="006E2C22">
        <w:rPr>
          <w:rFonts w:ascii="Times New Roman" w:hAnsi="Times New Roman" w:cs="Times New Roman"/>
          <w:color w:val="000000" w:themeColor="text1"/>
          <w:sz w:val="24"/>
          <w:szCs w:val="24"/>
        </w:rPr>
        <w:t xml:space="preserve"> в градостроительных регламентах правил землепользования и застройки.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разрешенного </w:t>
      </w:r>
    </w:p>
    <w:p w14:paraId="5598D64B" w14:textId="32526E48" w:rsidR="00D56536" w:rsidRPr="006E2C22" w:rsidRDefault="00386B85" w:rsidP="00B628A2">
      <w:pPr>
        <w:spacing w:line="240" w:lineRule="auto"/>
        <w:ind w:right="-51" w:firstLine="709"/>
        <w:rPr>
          <w:bCs/>
          <w:color w:val="000000" w:themeColor="text1"/>
          <w:szCs w:val="24"/>
        </w:rPr>
      </w:pPr>
      <w:r w:rsidRPr="006E2C22">
        <w:rPr>
          <w:bCs/>
          <w:color w:val="000000" w:themeColor="text1"/>
          <w:szCs w:val="24"/>
        </w:rPr>
        <w:t>3.2.</w:t>
      </w:r>
      <w:r w:rsidR="00BA1367" w:rsidRPr="006E2C22">
        <w:rPr>
          <w:bCs/>
          <w:color w:val="000000" w:themeColor="text1"/>
          <w:szCs w:val="24"/>
        </w:rPr>
        <w:t>7</w:t>
      </w:r>
      <w:r w:rsidRPr="006E2C22">
        <w:rPr>
          <w:bCs/>
          <w:color w:val="000000" w:themeColor="text1"/>
          <w:szCs w:val="24"/>
        </w:rPr>
        <w:t>. </w:t>
      </w:r>
      <w:r w:rsidR="00D56536" w:rsidRPr="006E2C22">
        <w:rPr>
          <w:color w:val="000000" w:themeColor="text1"/>
          <w:szCs w:val="24"/>
        </w:rPr>
        <w:t>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r w:rsidR="00D56536" w:rsidRPr="006E2C22">
        <w:rPr>
          <w:bCs/>
          <w:color w:val="000000" w:themeColor="text1"/>
          <w:szCs w:val="24"/>
        </w:rPr>
        <w:t xml:space="preserve"> </w:t>
      </w:r>
    </w:p>
    <w:p w14:paraId="04DCFFA0" w14:textId="42BAEC7C" w:rsidR="00D56536" w:rsidRPr="006E2C22" w:rsidRDefault="00386B85" w:rsidP="00B628A2">
      <w:pPr>
        <w:pStyle w:val="ConsPlusNormal"/>
        <w:ind w:firstLine="709"/>
        <w:jc w:val="both"/>
        <w:rPr>
          <w:rFonts w:ascii="Times New Roman" w:hAnsi="Times New Roman" w:cs="Times New Roman"/>
          <w:color w:val="000000" w:themeColor="text1"/>
          <w:sz w:val="24"/>
          <w:szCs w:val="24"/>
        </w:rPr>
      </w:pPr>
      <w:r w:rsidRPr="006E2C22">
        <w:rPr>
          <w:rFonts w:ascii="Times New Roman" w:hAnsi="Times New Roman" w:cs="Times New Roman"/>
          <w:bCs/>
          <w:color w:val="000000" w:themeColor="text1"/>
          <w:sz w:val="24"/>
          <w:szCs w:val="24"/>
        </w:rPr>
        <w:t>3.2.</w:t>
      </w:r>
      <w:r w:rsidR="00BA1367" w:rsidRPr="006E2C22">
        <w:rPr>
          <w:rFonts w:ascii="Times New Roman" w:hAnsi="Times New Roman" w:cs="Times New Roman"/>
          <w:bCs/>
          <w:color w:val="000000" w:themeColor="text1"/>
          <w:sz w:val="24"/>
          <w:szCs w:val="24"/>
        </w:rPr>
        <w:t>8</w:t>
      </w:r>
      <w:r w:rsidRPr="006E2C22">
        <w:rPr>
          <w:rFonts w:ascii="Times New Roman" w:hAnsi="Times New Roman" w:cs="Times New Roman"/>
          <w:bCs/>
          <w:color w:val="000000" w:themeColor="text1"/>
          <w:sz w:val="24"/>
          <w:szCs w:val="24"/>
        </w:rPr>
        <w:t>. </w:t>
      </w:r>
      <w:r w:rsidR="00D56536" w:rsidRPr="006E2C22">
        <w:rPr>
          <w:rFonts w:ascii="Times New Roman" w:hAnsi="Times New Roman" w:cs="Times New Roman"/>
          <w:color w:val="000000" w:themeColor="text1"/>
          <w:sz w:val="24"/>
          <w:szCs w:val="24"/>
        </w:rPr>
        <w:t>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14:paraId="65F98992" w14:textId="1694532B" w:rsidR="00A3354D" w:rsidRPr="006E2C22" w:rsidRDefault="00A3354D" w:rsidP="00B628A2">
      <w:pPr>
        <w:shd w:val="clear" w:color="auto" w:fill="FFFFFF"/>
        <w:spacing w:line="240" w:lineRule="auto"/>
        <w:ind w:firstLine="709"/>
        <w:textAlignment w:val="baseline"/>
        <w:rPr>
          <w:color w:val="000000" w:themeColor="text1"/>
          <w:szCs w:val="24"/>
        </w:rPr>
      </w:pPr>
      <w:r w:rsidRPr="006E2C22">
        <w:rPr>
          <w:color w:val="000000" w:themeColor="text1"/>
          <w:szCs w:val="24"/>
        </w:rPr>
        <w:t>3.2.</w:t>
      </w:r>
      <w:r w:rsidR="00DE6552" w:rsidRPr="006E2C22">
        <w:rPr>
          <w:color w:val="000000" w:themeColor="text1"/>
          <w:szCs w:val="24"/>
        </w:rPr>
        <w:t>9</w:t>
      </w:r>
      <w:r w:rsidRPr="006E2C22">
        <w:rPr>
          <w:color w:val="000000" w:themeColor="text1"/>
          <w:szCs w:val="24"/>
        </w:rPr>
        <w:t>.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6E2C22">
        <w:rPr>
          <w:color w:val="000000" w:themeColor="text1"/>
          <w:szCs w:val="24"/>
          <w:shd w:val="clear" w:color="auto" w:fill="FFFFFF"/>
        </w:rPr>
        <w:t xml:space="preserve">, </w:t>
      </w:r>
      <w:r w:rsidRPr="006E2C22">
        <w:rPr>
          <w:color w:val="000000" w:themeColor="text1"/>
          <w:szCs w:val="24"/>
        </w:rPr>
        <w:t xml:space="preserve">правил и требований, установленных органами государственного контроля (надзора). </w:t>
      </w:r>
    </w:p>
    <w:p w14:paraId="040B5B63" w14:textId="0844CDFF" w:rsidR="00836CE5" w:rsidRPr="006E2C22" w:rsidRDefault="00B628A2" w:rsidP="00B628A2">
      <w:pPr>
        <w:spacing w:line="240" w:lineRule="auto"/>
        <w:ind w:right="-51" w:firstLine="709"/>
        <w:rPr>
          <w:color w:val="000000" w:themeColor="text1"/>
          <w:szCs w:val="24"/>
        </w:rPr>
      </w:pPr>
      <w:r w:rsidRPr="006E2C22">
        <w:rPr>
          <w:color w:val="000000" w:themeColor="text1"/>
          <w:szCs w:val="24"/>
        </w:rPr>
        <w:t>3.2.10. </w:t>
      </w:r>
      <w:r w:rsidR="00836CE5" w:rsidRPr="006E2C22">
        <w:rPr>
          <w:color w:val="000000" w:themeColor="text1"/>
          <w:szCs w:val="24"/>
        </w:rPr>
        <w:t>Расчетные показатели и их значения, отмеченные звездочкой (*) не связаны с решением вопросов местного значения и не являются предметом утверждения настоящих местных нормативов. Эти расчетные показатели установлены в нормативах градостроительного проектирования Московской области и приведены в справочно-информационных целях для полноты описания требований при совместном размещении объектов местного значения городского округа и объектов иного значения (в том числе регионального) на территории городского округа Домодедово.</w:t>
      </w:r>
    </w:p>
    <w:p w14:paraId="692B357B" w14:textId="49988AF6" w:rsidR="00A3354D" w:rsidRPr="006E2C22" w:rsidRDefault="00A3354D" w:rsidP="00B628A2">
      <w:pPr>
        <w:spacing w:line="240" w:lineRule="auto"/>
        <w:ind w:right="-51" w:firstLine="709"/>
        <w:rPr>
          <w:bCs/>
          <w:color w:val="000000" w:themeColor="text1"/>
          <w:szCs w:val="24"/>
        </w:rPr>
      </w:pPr>
      <w:r w:rsidRPr="006E2C22">
        <w:rPr>
          <w:color w:val="000000" w:themeColor="text1"/>
          <w:szCs w:val="24"/>
        </w:rPr>
        <w:t>3.2.</w:t>
      </w:r>
      <w:r w:rsidR="00DE6552" w:rsidRPr="006E2C22">
        <w:rPr>
          <w:color w:val="000000" w:themeColor="text1"/>
          <w:szCs w:val="24"/>
        </w:rPr>
        <w:t>1</w:t>
      </w:r>
      <w:r w:rsidR="00B628A2" w:rsidRPr="006E2C22">
        <w:rPr>
          <w:color w:val="000000" w:themeColor="text1"/>
          <w:szCs w:val="24"/>
        </w:rPr>
        <w:t>1</w:t>
      </w:r>
      <w:r w:rsidRPr="006E2C22">
        <w:rPr>
          <w:color w:val="000000" w:themeColor="text1"/>
          <w:szCs w:val="24"/>
        </w:rPr>
        <w:t>. </w:t>
      </w:r>
      <w:r w:rsidRPr="006E2C22">
        <w:rPr>
          <w:bCs/>
          <w:color w:val="000000" w:themeColor="text1"/>
          <w:szCs w:val="24"/>
        </w:rPr>
        <w:t>Правила применения расчетных показателей на примерах решения демонстрационных задач приведены в приложении № </w:t>
      </w:r>
      <w:r w:rsidR="00253BFA" w:rsidRPr="006E2C22">
        <w:rPr>
          <w:bCs/>
          <w:color w:val="000000" w:themeColor="text1"/>
          <w:szCs w:val="24"/>
        </w:rPr>
        <w:t>8</w:t>
      </w:r>
      <w:r w:rsidRPr="006E2C22">
        <w:rPr>
          <w:bCs/>
          <w:color w:val="000000" w:themeColor="text1"/>
          <w:szCs w:val="24"/>
        </w:rPr>
        <w:t xml:space="preserve"> к местным нормативам.</w:t>
      </w:r>
    </w:p>
    <w:p w14:paraId="311F8B1E" w14:textId="3CE5B60B" w:rsidR="00A3354D" w:rsidRPr="006E2C22" w:rsidRDefault="00A3354D" w:rsidP="00B628A2">
      <w:pPr>
        <w:shd w:val="clear" w:color="auto" w:fill="FFFFFF"/>
        <w:spacing w:line="240" w:lineRule="auto"/>
        <w:ind w:firstLine="709"/>
        <w:textAlignment w:val="baseline"/>
        <w:rPr>
          <w:color w:val="000000" w:themeColor="text1"/>
          <w:szCs w:val="24"/>
        </w:rPr>
      </w:pPr>
      <w:r w:rsidRPr="006E2C22">
        <w:rPr>
          <w:color w:val="000000" w:themeColor="text1"/>
          <w:szCs w:val="24"/>
        </w:rPr>
        <w:t>3.2.</w:t>
      </w:r>
      <w:r w:rsidR="00DE6552" w:rsidRPr="006E2C22">
        <w:rPr>
          <w:color w:val="000000" w:themeColor="text1"/>
          <w:szCs w:val="24"/>
        </w:rPr>
        <w:t>1</w:t>
      </w:r>
      <w:r w:rsidR="00B628A2" w:rsidRPr="006E2C22">
        <w:rPr>
          <w:color w:val="000000" w:themeColor="text1"/>
          <w:szCs w:val="24"/>
        </w:rPr>
        <w:t>2</w:t>
      </w:r>
      <w:r w:rsidRPr="006E2C22">
        <w:rPr>
          <w:color w:val="000000" w:themeColor="text1"/>
          <w:szCs w:val="24"/>
        </w:rPr>
        <w:t xml:space="preserve">. При отмене и (или) изменении действующих нормативных документов Российской Федерации и Московской области, на которые дается ссылка в настоящих местных нормативах, следует руководствоваться нормами, вводимыми взамен отмененных. </w:t>
      </w:r>
    </w:p>
    <w:p w14:paraId="085DAF70" w14:textId="77777777" w:rsidR="00B146AF" w:rsidRPr="006E2C22" w:rsidRDefault="00B146AF" w:rsidP="0031556E">
      <w:pPr>
        <w:spacing w:line="240" w:lineRule="auto"/>
        <w:ind w:right="-51" w:firstLine="600"/>
        <w:rPr>
          <w:bCs/>
          <w:color w:val="000000" w:themeColor="text1"/>
          <w:szCs w:val="24"/>
        </w:rPr>
      </w:pPr>
    </w:p>
    <w:p w14:paraId="1E0EC6C5" w14:textId="5C79D824" w:rsidR="00BF1DAF" w:rsidRPr="006E2C22" w:rsidRDefault="007C47FA" w:rsidP="00BF1DAF">
      <w:pPr>
        <w:spacing w:line="240" w:lineRule="auto"/>
        <w:ind w:left="5387" w:right="-51" w:firstLine="0"/>
        <w:jc w:val="left"/>
        <w:rPr>
          <w:bCs/>
          <w:color w:val="000000" w:themeColor="text1"/>
          <w:szCs w:val="24"/>
        </w:rPr>
      </w:pPr>
      <w:r w:rsidRPr="006E2C22">
        <w:rPr>
          <w:bCs/>
          <w:color w:val="000000" w:themeColor="text1"/>
          <w:szCs w:val="24"/>
        </w:rPr>
        <w:br w:type="page"/>
      </w:r>
      <w:r w:rsidR="005A7F11" w:rsidRPr="006E2C22">
        <w:rPr>
          <w:bCs/>
          <w:color w:val="000000" w:themeColor="text1"/>
          <w:szCs w:val="24"/>
        </w:rPr>
        <w:lastRenderedPageBreak/>
        <w:t>Приложение № </w:t>
      </w:r>
      <w:r w:rsidR="00042EC6" w:rsidRPr="006E2C22">
        <w:rPr>
          <w:bCs/>
          <w:color w:val="000000" w:themeColor="text1"/>
          <w:szCs w:val="24"/>
        </w:rPr>
        <w:t>1</w:t>
      </w:r>
      <w:r w:rsidR="005A7F11" w:rsidRPr="006E2C22">
        <w:rPr>
          <w:bCs/>
          <w:color w:val="000000" w:themeColor="text1"/>
          <w:szCs w:val="24"/>
        </w:rPr>
        <w:t xml:space="preserve"> к </w:t>
      </w:r>
      <w:r w:rsidR="005A7F11" w:rsidRPr="006E2C22">
        <w:rPr>
          <w:color w:val="000000" w:themeColor="text1"/>
          <w:szCs w:val="24"/>
        </w:rPr>
        <w:t xml:space="preserve">местным нормативам градостроительного проектирования </w:t>
      </w:r>
      <w:r w:rsidR="005A7F11" w:rsidRPr="006E2C22">
        <w:rPr>
          <w:bCs/>
          <w:color w:val="000000" w:themeColor="text1"/>
          <w:szCs w:val="24"/>
        </w:rPr>
        <w:t>городского округа Домодедово Московской области</w:t>
      </w:r>
      <w:r w:rsidR="00B332CD">
        <w:rPr>
          <w:bCs/>
          <w:color w:val="000000" w:themeColor="text1"/>
          <w:szCs w:val="24"/>
        </w:rPr>
        <w:t>, утвержденным</w:t>
      </w:r>
      <w:r w:rsidR="00BF1DAF" w:rsidRPr="006E2C22">
        <w:rPr>
          <w:bCs/>
          <w:color w:val="000000" w:themeColor="text1"/>
          <w:szCs w:val="24"/>
        </w:rPr>
        <w:t xml:space="preserve"> Решением Совета депутатов городского округа Домодедово </w:t>
      </w:r>
    </w:p>
    <w:p w14:paraId="49CEBF87" w14:textId="37EC2AA4" w:rsidR="005A7F11" w:rsidRPr="006E2C22" w:rsidRDefault="00BF1DAF" w:rsidP="00BF1DAF">
      <w:pPr>
        <w:spacing w:line="240" w:lineRule="auto"/>
        <w:ind w:left="5387" w:right="-51" w:firstLine="0"/>
        <w:jc w:val="left"/>
        <w:rPr>
          <w:bCs/>
          <w:color w:val="000000" w:themeColor="text1"/>
          <w:szCs w:val="24"/>
        </w:rPr>
      </w:pPr>
      <w:r w:rsidRPr="006E2C22">
        <w:rPr>
          <w:bCs/>
          <w:color w:val="000000" w:themeColor="text1"/>
          <w:szCs w:val="24"/>
        </w:rPr>
        <w:t>от____________ №______________</w:t>
      </w:r>
    </w:p>
    <w:p w14:paraId="7F7345DA" w14:textId="5F953C98" w:rsidR="005A7F11" w:rsidRPr="006E2C22" w:rsidRDefault="005A7F11" w:rsidP="005A7F11">
      <w:pPr>
        <w:spacing w:line="240" w:lineRule="auto"/>
        <w:ind w:left="5387" w:right="-51" w:firstLine="0"/>
        <w:jc w:val="left"/>
        <w:rPr>
          <w:bCs/>
          <w:color w:val="000000" w:themeColor="text1"/>
          <w:szCs w:val="24"/>
        </w:rPr>
      </w:pPr>
    </w:p>
    <w:p w14:paraId="7B427020" w14:textId="77777777" w:rsidR="008B4AF8" w:rsidRPr="006E2C22" w:rsidRDefault="008B4AF8" w:rsidP="005A7F11">
      <w:pPr>
        <w:spacing w:line="240" w:lineRule="auto"/>
        <w:ind w:left="5387" w:right="-51" w:firstLine="0"/>
        <w:jc w:val="left"/>
        <w:rPr>
          <w:bCs/>
          <w:color w:val="000000" w:themeColor="text1"/>
          <w:szCs w:val="24"/>
        </w:rPr>
      </w:pPr>
    </w:p>
    <w:p w14:paraId="12AACCA6" w14:textId="77777777" w:rsidR="00B146AF" w:rsidRPr="006E2C22" w:rsidRDefault="00B146AF" w:rsidP="00B146AF">
      <w:pPr>
        <w:jc w:val="center"/>
        <w:outlineLvl w:val="1"/>
        <w:rPr>
          <w:b/>
          <w:color w:val="000000" w:themeColor="text1"/>
          <w:sz w:val="26"/>
          <w:szCs w:val="26"/>
        </w:rPr>
      </w:pPr>
      <w:bookmarkStart w:id="20" w:name="_Toc483388325"/>
      <w:r w:rsidRPr="006E2C22">
        <w:rPr>
          <w:b/>
          <w:color w:val="000000" w:themeColor="text1"/>
          <w:sz w:val="26"/>
          <w:szCs w:val="26"/>
        </w:rPr>
        <w:t xml:space="preserve">Понятия и термины </w:t>
      </w:r>
      <w:bookmarkEnd w:id="20"/>
    </w:p>
    <w:p w14:paraId="522A4867" w14:textId="4245CD14" w:rsidR="005A7F11" w:rsidRPr="006E2C22" w:rsidRDefault="005A7F11" w:rsidP="005A7F11">
      <w:pPr>
        <w:tabs>
          <w:tab w:val="left" w:pos="1080"/>
          <w:tab w:val="left" w:pos="1260"/>
          <w:tab w:val="center" w:pos="7950"/>
          <w:tab w:val="center" w:pos="9300"/>
        </w:tabs>
        <w:spacing w:line="240" w:lineRule="auto"/>
        <w:ind w:right="-8" w:firstLine="540"/>
        <w:rPr>
          <w:color w:val="000000" w:themeColor="text1"/>
          <w:szCs w:val="24"/>
        </w:rPr>
      </w:pPr>
      <w:r w:rsidRPr="006E2C22">
        <w:rPr>
          <w:color w:val="000000" w:themeColor="text1"/>
          <w:szCs w:val="24"/>
        </w:rPr>
        <w:t>В местных нормативах градостроительного проектирования городского округа Домодедово Московской области используются следующие основные понятия:</w:t>
      </w:r>
    </w:p>
    <w:p w14:paraId="3B286DE3" w14:textId="73ED09EC" w:rsidR="005A7F11" w:rsidRPr="006E2C22" w:rsidRDefault="005A7F11" w:rsidP="005A7F11">
      <w:pPr>
        <w:tabs>
          <w:tab w:val="center" w:pos="7950"/>
          <w:tab w:val="center" w:pos="9300"/>
        </w:tabs>
        <w:spacing w:line="240" w:lineRule="auto"/>
        <w:ind w:right="-8" w:firstLine="600"/>
        <w:rPr>
          <w:bCs/>
          <w:color w:val="000000" w:themeColor="text1"/>
          <w:szCs w:val="24"/>
        </w:rPr>
      </w:pPr>
      <w:r w:rsidRPr="006E2C22">
        <w:rPr>
          <w:bCs/>
          <w:color w:val="000000" w:themeColor="text1"/>
          <w:szCs w:val="24"/>
        </w:rPr>
        <w:t>благоустройств</w:t>
      </w:r>
      <w:r w:rsidR="004F5D9C" w:rsidRPr="006E2C22">
        <w:rPr>
          <w:bCs/>
          <w:color w:val="000000" w:themeColor="text1"/>
          <w:szCs w:val="24"/>
        </w:rPr>
        <w:t>о территории городского округа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190C6879" w14:textId="451DEACE" w:rsidR="005A7F11" w:rsidRPr="006E2C22" w:rsidRDefault="004F5D9C" w:rsidP="005A7F11">
      <w:pPr>
        <w:tabs>
          <w:tab w:val="center" w:pos="7950"/>
          <w:tab w:val="center" w:pos="9300"/>
        </w:tabs>
        <w:spacing w:line="240" w:lineRule="auto"/>
        <w:ind w:right="-8" w:firstLine="600"/>
        <w:rPr>
          <w:bCs/>
          <w:color w:val="000000" w:themeColor="text1"/>
          <w:szCs w:val="24"/>
        </w:rPr>
      </w:pPr>
      <w:r w:rsidRPr="006E2C22">
        <w:rPr>
          <w:bCs/>
          <w:color w:val="000000" w:themeColor="text1"/>
          <w:szCs w:val="24"/>
        </w:rPr>
        <w:t>блокированный жилой дом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005A7F11" w:rsidRPr="006E2C22">
        <w:rPr>
          <w:bCs/>
          <w:color w:val="000000" w:themeColor="text1"/>
          <w:szCs w:val="24"/>
        </w:rPr>
        <w:t>;</w:t>
      </w:r>
    </w:p>
    <w:p w14:paraId="0C10969E" w14:textId="77777777" w:rsidR="005A7F11" w:rsidRPr="006E2C22" w:rsidRDefault="005A7F11" w:rsidP="006973CA">
      <w:pPr>
        <w:spacing w:line="240" w:lineRule="auto"/>
        <w:ind w:right="-6" w:firstLine="567"/>
        <w:textAlignment w:val="baseline"/>
        <w:rPr>
          <w:color w:val="000000" w:themeColor="text1"/>
          <w:szCs w:val="24"/>
        </w:rPr>
      </w:pPr>
      <w:r w:rsidRPr="006E2C22">
        <w:rPr>
          <w:color w:val="000000" w:themeColor="text1"/>
          <w:szCs w:val="24"/>
        </w:rPr>
        <w:t xml:space="preserve">временные места хранения автомобилей </w:t>
      </w:r>
      <w:r w:rsidRPr="006E2C22">
        <w:rPr>
          <w:bCs/>
          <w:color w:val="000000" w:themeColor="text1"/>
          <w:szCs w:val="24"/>
        </w:rPr>
        <w:t>–</w:t>
      </w:r>
      <w:r w:rsidRPr="006E2C22">
        <w:rPr>
          <w:color w:val="000000" w:themeColor="text1"/>
          <w:szCs w:val="24"/>
        </w:rPr>
        <w:t xml:space="preserve"> места, предназначенные для парковки легковых автомобилей посетителей объектов жилого назначения (гостевые автостоянки жилых домов);</w:t>
      </w:r>
    </w:p>
    <w:p w14:paraId="736EE8C3" w14:textId="77777777" w:rsidR="005A7F11" w:rsidRPr="006E2C22" w:rsidRDefault="005A7F11" w:rsidP="005A7F11">
      <w:pPr>
        <w:tabs>
          <w:tab w:val="center" w:pos="7950"/>
          <w:tab w:val="center" w:pos="9300"/>
        </w:tabs>
        <w:spacing w:line="240" w:lineRule="auto"/>
        <w:ind w:right="-8" w:firstLine="600"/>
        <w:rPr>
          <w:bCs/>
          <w:color w:val="000000" w:themeColor="text1"/>
          <w:szCs w:val="24"/>
        </w:rPr>
      </w:pPr>
      <w:r w:rsidRPr="006E2C22">
        <w:rPr>
          <w:bCs/>
          <w:color w:val="000000" w:themeColor="text1"/>
          <w:szCs w:val="24"/>
        </w:rPr>
        <w:t>граница населенного пункта – граница, отделяющая земли населенных пунктов (земли, используемые и предназначенные для застройки и развития населенных пунктов) от земель иных категорий;</w:t>
      </w:r>
    </w:p>
    <w:p w14:paraId="00E477FB" w14:textId="215BDEA0" w:rsidR="005A7F11" w:rsidRPr="006E2C22" w:rsidRDefault="005A7F11" w:rsidP="005A7F11">
      <w:pPr>
        <w:tabs>
          <w:tab w:val="center" w:pos="7950"/>
          <w:tab w:val="center" w:pos="9300"/>
        </w:tabs>
        <w:spacing w:line="240" w:lineRule="auto"/>
        <w:ind w:right="-8" w:firstLine="600"/>
        <w:rPr>
          <w:bCs/>
          <w:color w:val="000000" w:themeColor="text1"/>
          <w:szCs w:val="24"/>
        </w:rPr>
      </w:pPr>
      <w:r w:rsidRPr="006E2C22">
        <w:rPr>
          <w:bCs/>
          <w:color w:val="000000" w:themeColor="text1"/>
          <w:szCs w:val="24"/>
        </w:rPr>
        <w:t>жилой квартал –</w:t>
      </w:r>
      <w:r w:rsidR="0039762B" w:rsidRPr="006E2C22">
        <w:rPr>
          <w:bCs/>
          <w:color w:val="000000" w:themeColor="text1"/>
          <w:szCs w:val="24"/>
        </w:rPr>
        <w:t xml:space="preserve"> элемент планировочной структуры территории жилого микрорайона, ограниченный красными линиями полос отвода линейных объектов инженерной и транспортной инфраструктуры, озелененных территорий общего пользования, предназначенный для размещения объединенных внутриквартальными проездами участков территорий жилых групп и объектов повседневного обслуживания населения квартала</w:t>
      </w:r>
      <w:r w:rsidRPr="006E2C22">
        <w:rPr>
          <w:bCs/>
          <w:color w:val="000000" w:themeColor="text1"/>
          <w:szCs w:val="24"/>
        </w:rPr>
        <w:t>;</w:t>
      </w:r>
    </w:p>
    <w:p w14:paraId="57DB8477" w14:textId="3BF3941A" w:rsidR="005A7F11" w:rsidRPr="006E2C22" w:rsidRDefault="005A7F11" w:rsidP="005A7F11">
      <w:pPr>
        <w:tabs>
          <w:tab w:val="center" w:pos="7950"/>
          <w:tab w:val="center" w:pos="9300"/>
        </w:tabs>
        <w:spacing w:line="240" w:lineRule="auto"/>
        <w:ind w:right="-8" w:firstLine="600"/>
        <w:rPr>
          <w:bCs/>
          <w:color w:val="000000" w:themeColor="text1"/>
          <w:szCs w:val="24"/>
        </w:rPr>
      </w:pPr>
      <w:r w:rsidRPr="006E2C22">
        <w:rPr>
          <w:bCs/>
          <w:color w:val="000000" w:themeColor="text1"/>
          <w:szCs w:val="24"/>
        </w:rPr>
        <w:t xml:space="preserve">жилой район – </w:t>
      </w:r>
      <w:r w:rsidR="001B60DA" w:rsidRPr="006E2C22">
        <w:rPr>
          <w:bCs/>
          <w:color w:val="000000" w:themeColor="text1"/>
          <w:shd w:val="clear" w:color="auto" w:fill="FFFFFF"/>
        </w:rPr>
        <w:t>архитектурно</w:t>
      </w:r>
      <w:r w:rsidR="001B60DA" w:rsidRPr="006E2C22">
        <w:rPr>
          <w:color w:val="000000" w:themeColor="text1"/>
          <w:shd w:val="clear" w:color="auto" w:fill="FFFFFF"/>
        </w:rPr>
        <w:t>-</w:t>
      </w:r>
      <w:r w:rsidR="001B60DA" w:rsidRPr="006E2C22">
        <w:rPr>
          <w:bCs/>
          <w:color w:val="000000" w:themeColor="text1"/>
          <w:shd w:val="clear" w:color="auto" w:fill="FFFFFF"/>
        </w:rPr>
        <w:t>планировочный</w:t>
      </w:r>
      <w:r w:rsidR="001B60DA" w:rsidRPr="006E2C22">
        <w:rPr>
          <w:color w:val="000000" w:themeColor="text1"/>
          <w:shd w:val="clear" w:color="auto" w:fill="FFFFFF"/>
        </w:rPr>
        <w:t> структурный элемент </w:t>
      </w:r>
      <w:r w:rsidR="001B60DA" w:rsidRPr="006E2C22">
        <w:rPr>
          <w:bCs/>
          <w:color w:val="000000" w:themeColor="text1"/>
          <w:shd w:val="clear" w:color="auto" w:fill="FFFFFF"/>
        </w:rPr>
        <w:t>жилой</w:t>
      </w:r>
      <w:r w:rsidR="001B60DA" w:rsidRPr="006E2C22">
        <w:rPr>
          <w:color w:val="000000" w:themeColor="text1"/>
          <w:shd w:val="clear" w:color="auto" w:fill="FFFFFF"/>
        </w:rPr>
        <w:t>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r w:rsidRPr="006E2C22">
        <w:rPr>
          <w:bCs/>
          <w:color w:val="000000" w:themeColor="text1"/>
          <w:szCs w:val="24"/>
        </w:rPr>
        <w:t>;</w:t>
      </w:r>
    </w:p>
    <w:p w14:paraId="3EB4584A" w14:textId="77777777" w:rsidR="006973CA" w:rsidRPr="006E2C22" w:rsidRDefault="006973CA" w:rsidP="006973CA">
      <w:pPr>
        <w:spacing w:line="240" w:lineRule="auto"/>
        <w:ind w:right="-6" w:firstLine="567"/>
        <w:textAlignment w:val="baseline"/>
        <w:rPr>
          <w:color w:val="000000" w:themeColor="text1"/>
          <w:szCs w:val="24"/>
        </w:rPr>
      </w:pPr>
      <w:r w:rsidRPr="006E2C22">
        <w:rPr>
          <w:color w:val="000000" w:themeColor="text1"/>
          <w:szCs w:val="24"/>
        </w:rPr>
        <w:t>зависимые места хранения автотранспорта - места для хранения автотранспорта, не имеющие отдельный самостоятельный въезд-выезд и доступ к которым осуществляется с использованием смежных с ними мест хранения автотранспорта;</w:t>
      </w:r>
    </w:p>
    <w:p w14:paraId="1B75B07C" w14:textId="77777777" w:rsidR="005A7F11" w:rsidRPr="006E2C22" w:rsidRDefault="005A7F11" w:rsidP="005A7F11">
      <w:pPr>
        <w:tabs>
          <w:tab w:val="center" w:pos="7950"/>
          <w:tab w:val="center" w:pos="9300"/>
        </w:tabs>
        <w:spacing w:line="240" w:lineRule="auto"/>
        <w:ind w:right="-8" w:firstLine="600"/>
        <w:rPr>
          <w:bCs/>
          <w:color w:val="000000" w:themeColor="text1"/>
          <w:szCs w:val="24"/>
        </w:rPr>
      </w:pPr>
      <w:r w:rsidRPr="006E2C22">
        <w:rPr>
          <w:bCs/>
          <w:color w:val="000000" w:themeColor="text1"/>
          <w:szCs w:val="24"/>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(жилое здание) и (или) деятельности людей, размещения производства, хранения продукции или содержания животных;</w:t>
      </w:r>
    </w:p>
    <w:p w14:paraId="0D004F87" w14:textId="77777777" w:rsidR="005A7F11" w:rsidRPr="006E2C22" w:rsidRDefault="005A7F11" w:rsidP="005A7F11">
      <w:pPr>
        <w:tabs>
          <w:tab w:val="center" w:pos="7950"/>
          <w:tab w:val="center" w:pos="9300"/>
        </w:tabs>
        <w:spacing w:line="240" w:lineRule="auto"/>
        <w:ind w:right="-8" w:firstLine="600"/>
        <w:rPr>
          <w:bCs/>
          <w:color w:val="000000" w:themeColor="text1"/>
          <w:szCs w:val="24"/>
        </w:rPr>
      </w:pPr>
      <w:r w:rsidRPr="006E2C22">
        <w:rPr>
          <w:bCs/>
          <w:color w:val="000000" w:themeColor="text1"/>
          <w:szCs w:val="24"/>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жизнедеятельностии вызывающее необходимость его социальной защиты;</w:t>
      </w:r>
    </w:p>
    <w:p w14:paraId="5FF7B6A6" w14:textId="77777777" w:rsidR="005A7F11" w:rsidRPr="006E2C22" w:rsidRDefault="005A7F11" w:rsidP="005A7F11">
      <w:pPr>
        <w:tabs>
          <w:tab w:val="center" w:pos="7950"/>
          <w:tab w:val="center" w:pos="9300"/>
        </w:tabs>
        <w:spacing w:line="240" w:lineRule="auto"/>
        <w:ind w:right="-8" w:firstLine="600"/>
        <w:rPr>
          <w:bCs/>
          <w:color w:val="000000" w:themeColor="text1"/>
          <w:szCs w:val="24"/>
        </w:rPr>
      </w:pPr>
      <w:r w:rsidRPr="006E2C22">
        <w:rPr>
          <w:bCs/>
          <w:color w:val="000000" w:themeColor="text1"/>
          <w:szCs w:val="24"/>
        </w:rPr>
        <w:t>индивидуальные жилые дома –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14:paraId="3D26D885" w14:textId="26098EBE" w:rsidR="005A7F11" w:rsidRPr="006E2C22" w:rsidRDefault="005A7F11" w:rsidP="005A7F11">
      <w:pPr>
        <w:tabs>
          <w:tab w:val="center" w:pos="7950"/>
          <w:tab w:val="center" w:pos="9300"/>
        </w:tabs>
        <w:spacing w:line="240" w:lineRule="auto"/>
        <w:ind w:right="99" w:firstLine="539"/>
        <w:rPr>
          <w:bCs/>
          <w:color w:val="000000" w:themeColor="text1"/>
          <w:szCs w:val="24"/>
        </w:rPr>
      </w:pPr>
      <w:r w:rsidRPr="006E2C22">
        <w:rPr>
          <w:bCs/>
          <w:color w:val="000000" w:themeColor="text1"/>
          <w:szCs w:val="24"/>
        </w:rPr>
        <w:t>кластер индивидуального жилищного строительства (далее – кластер ИЖС) –</w:t>
      </w:r>
      <w:r w:rsidR="000F16BB" w:rsidRPr="006E2C22">
        <w:rPr>
          <w:color w:val="000000" w:themeColor="text1"/>
          <w:szCs w:val="24"/>
          <w:shd w:val="clear" w:color="auto" w:fill="FFFFFF"/>
        </w:rPr>
        <w:t xml:space="preserve">- территория или группа территорий, удалённых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100 га, расположенные вне границ городских населенных пунктов, развитие которых осуществляется в рамках </w:t>
      </w:r>
      <w:r w:rsidR="000F16BB" w:rsidRPr="006E2C22">
        <w:rPr>
          <w:color w:val="000000" w:themeColor="text1"/>
          <w:szCs w:val="24"/>
          <w:shd w:val="clear" w:color="auto" w:fill="FFFFFF"/>
        </w:rPr>
        <w:lastRenderedPageBreak/>
        <w:t>комплексного развития территории для застройки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 территориями общего пользования, местами приложения труда с целью создания комфортной и безопасной среды проживания населения</w:t>
      </w:r>
      <w:r w:rsidRPr="006E2C22">
        <w:rPr>
          <w:bCs/>
          <w:color w:val="000000" w:themeColor="text1"/>
          <w:szCs w:val="24"/>
        </w:rPr>
        <w:t>;</w:t>
      </w:r>
    </w:p>
    <w:p w14:paraId="2FF68ED0" w14:textId="708F793C" w:rsidR="006973CA" w:rsidRPr="006E2C22" w:rsidRDefault="006973CA" w:rsidP="006973CA">
      <w:pPr>
        <w:spacing w:line="240" w:lineRule="auto"/>
        <w:ind w:right="-6" w:firstLine="567"/>
        <w:textAlignment w:val="baseline"/>
        <w:rPr>
          <w:color w:val="000000" w:themeColor="text1"/>
          <w:szCs w:val="24"/>
        </w:rPr>
      </w:pPr>
      <w:r w:rsidRPr="006E2C22">
        <w:rPr>
          <w:color w:val="000000" w:themeColor="text1"/>
          <w:szCs w:val="24"/>
        </w:rP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r w:rsidR="000F16BB" w:rsidRPr="006E2C22">
        <w:rPr>
          <w:color w:val="000000" w:themeColor="text1"/>
          <w:szCs w:val="24"/>
        </w:rPr>
        <w:t>;</w:t>
      </w:r>
      <w:r w:rsidRPr="006E2C22">
        <w:rPr>
          <w:color w:val="000000" w:themeColor="text1"/>
          <w:szCs w:val="24"/>
        </w:rPr>
        <w:t xml:space="preserve"> </w:t>
      </w:r>
    </w:p>
    <w:p w14:paraId="2AE2A461" w14:textId="77777777" w:rsidR="005A7F11" w:rsidRPr="006E2C22" w:rsidRDefault="005A7F11" w:rsidP="005A7F11">
      <w:pPr>
        <w:tabs>
          <w:tab w:val="center" w:pos="7950"/>
          <w:tab w:val="center" w:pos="9300"/>
        </w:tabs>
        <w:spacing w:line="240" w:lineRule="auto"/>
        <w:ind w:right="-8" w:firstLine="600"/>
        <w:rPr>
          <w:bCs/>
          <w:color w:val="000000" w:themeColor="text1"/>
          <w:szCs w:val="24"/>
        </w:rPr>
      </w:pPr>
      <w:r w:rsidRPr="006E2C22">
        <w:rPr>
          <w:bCs/>
          <w:color w:val="000000" w:themeColor="text1"/>
          <w:szCs w:val="24"/>
        </w:rPr>
        <w:t xml:space="preserve">коэффициент застройки земельного участка, жилого квартала, жилого района – отношение площади территории, застроенной жилыми домами (суммарной площади горизонтальных сечений жилых домов на уровне цоколя, включая выступающие части), к площади территории земельного участка, жилого квартала, жилого района, выраженное в процентах; </w:t>
      </w:r>
    </w:p>
    <w:p w14:paraId="53C8ED56" w14:textId="5181F049" w:rsidR="005A7F11" w:rsidRPr="006E2C22" w:rsidRDefault="005A7F11" w:rsidP="005A7F11">
      <w:pPr>
        <w:tabs>
          <w:tab w:val="center" w:pos="7950"/>
          <w:tab w:val="center" w:pos="9300"/>
        </w:tabs>
        <w:spacing w:line="240" w:lineRule="auto"/>
        <w:ind w:right="-8" w:firstLine="600"/>
        <w:rPr>
          <w:bCs/>
          <w:color w:val="000000" w:themeColor="text1"/>
          <w:szCs w:val="24"/>
        </w:rPr>
      </w:pPr>
      <w:r w:rsidRPr="006E2C22">
        <w:rPr>
          <w:bCs/>
          <w:color w:val="000000" w:themeColor="text1"/>
          <w:szCs w:val="24"/>
        </w:rPr>
        <w:t>многоквартирный дом (многоквартирный жилой дом) – жилое здание с числом квартир две и более, имеющих выходы в помещения общего пользования в таком здании.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14:paraId="7AE18B35" w14:textId="61800A16" w:rsidR="002E3E6B" w:rsidRPr="006E2C22" w:rsidRDefault="002E3E6B" w:rsidP="002E3E6B">
      <w:pPr>
        <w:pStyle w:val="afff4"/>
        <w:widowControl w:val="0"/>
        <w:spacing w:before="0" w:after="0" w:line="276" w:lineRule="auto"/>
        <w:ind w:firstLine="709"/>
        <w:rPr>
          <w:rFonts w:eastAsia="Calibri"/>
          <w:color w:val="000000" w:themeColor="text1"/>
        </w:rPr>
      </w:pPr>
      <w:r w:rsidRPr="006E2C22">
        <w:rPr>
          <w:rFonts w:eastAsia="Calibri"/>
          <w:color w:val="000000" w:themeColor="text1"/>
        </w:rPr>
        <w:t xml:space="preserve">микрорайон – </w:t>
      </w:r>
      <w:r w:rsidR="000F16BB" w:rsidRPr="006E2C22">
        <w:rPr>
          <w:rFonts w:eastAsia="Calibri"/>
          <w:color w:val="000000" w:themeColor="text1"/>
        </w:rPr>
        <w:t>элемент планировочной структуры</w:t>
      </w:r>
      <w:r w:rsidR="000F16BB" w:rsidRPr="006E2C22">
        <w:rPr>
          <w:rFonts w:eastAsia="Calibri"/>
          <w:color w:val="000000" w:themeColor="text1"/>
          <w:lang w:val="ru-RU"/>
        </w:rPr>
        <w:t xml:space="preserve"> жилых зон, состоящий из одного или нескольких кварталов, не расчлиненных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 крупных и больших городских населенных пунктах, </w:t>
      </w:r>
      <w:r w:rsidR="00383EDD" w:rsidRPr="006E2C22">
        <w:rPr>
          <w:rFonts w:eastAsia="Calibri"/>
          <w:color w:val="000000" w:themeColor="text1"/>
          <w:lang w:val="ru-RU"/>
        </w:rPr>
        <w:t>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r w:rsidRPr="006E2C22">
        <w:rPr>
          <w:rFonts w:eastAsia="Calibri"/>
          <w:color w:val="000000" w:themeColor="text1"/>
        </w:rPr>
        <w:t>;</w:t>
      </w:r>
    </w:p>
    <w:p w14:paraId="5E45DCC0" w14:textId="77777777" w:rsidR="005A7F11" w:rsidRPr="006E2C22" w:rsidRDefault="005A7F11" w:rsidP="006973CA">
      <w:pPr>
        <w:spacing w:line="240" w:lineRule="auto"/>
        <w:ind w:right="-6" w:firstLine="567"/>
        <w:textAlignment w:val="baseline"/>
        <w:rPr>
          <w:color w:val="000000" w:themeColor="text1"/>
          <w:szCs w:val="24"/>
        </w:rPr>
      </w:pPr>
      <w:r w:rsidRPr="006E2C22">
        <w:rPr>
          <w:color w:val="000000" w:themeColor="text1"/>
          <w:szCs w:val="24"/>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393289CB" w14:textId="15E30BD9" w:rsidR="005A7F11" w:rsidRPr="006E2C22" w:rsidRDefault="005A7F11" w:rsidP="005A7F11">
      <w:pPr>
        <w:tabs>
          <w:tab w:val="center" w:pos="7950"/>
          <w:tab w:val="center" w:pos="9300"/>
        </w:tabs>
        <w:spacing w:line="240" w:lineRule="auto"/>
        <w:ind w:right="99" w:firstLine="539"/>
        <w:rPr>
          <w:bCs/>
          <w:color w:val="000000" w:themeColor="text1"/>
        </w:rPr>
      </w:pPr>
      <w:r w:rsidRPr="006E2C22">
        <w:rPr>
          <w:bCs/>
          <w:color w:val="000000" w:themeColor="text1"/>
        </w:rPr>
        <w:t>общественные территории</w:t>
      </w:r>
      <w:r w:rsidR="00383EDD" w:rsidRPr="006E2C22">
        <w:rPr>
          <w:bCs/>
          <w:color w:val="000000" w:themeColor="text1"/>
        </w:rPr>
        <w:t>- территории, которыми беспрепятственно пользуется неограниченный круг лиц (площади, улицы, проезды, набережные, береговые полосы, водных объектов общего пользования, скверы, бульвары, пешеходные зоны, парки и иные территории общего пользования, определяемые в соответствии со статьей 1 Градостроительного кодекса РФ</w:t>
      </w:r>
      <w:r w:rsidRPr="006E2C22">
        <w:rPr>
          <w:bCs/>
          <w:color w:val="000000" w:themeColor="text1"/>
        </w:rPr>
        <w:t>;</w:t>
      </w:r>
    </w:p>
    <w:p w14:paraId="62DCF4A1" w14:textId="77777777" w:rsidR="005A7F11" w:rsidRPr="006E2C22" w:rsidRDefault="005A7F11" w:rsidP="005A7F11">
      <w:pPr>
        <w:tabs>
          <w:tab w:val="center" w:pos="7950"/>
          <w:tab w:val="center" w:pos="9300"/>
        </w:tabs>
        <w:spacing w:line="240" w:lineRule="auto"/>
        <w:ind w:right="-8" w:firstLine="539"/>
        <w:rPr>
          <w:bCs/>
          <w:color w:val="000000" w:themeColor="text1"/>
          <w:szCs w:val="24"/>
        </w:rPr>
      </w:pPr>
      <w:r w:rsidRPr="006E2C22">
        <w:rPr>
          <w:bCs/>
          <w:color w:val="000000" w:themeColor="text1"/>
          <w:szCs w:val="24"/>
        </w:rPr>
        <w:t>объекты местного значения (объекты местного значения городского округа) – объекты капитального строительства, иные объекты, территории, которые необходимы для осуществления органами местного самоуправления городского округа полномочий по вопросам местного значения городского округа и в пределах переданных государственных полномочий в соответствии с федеральными законами, законом Московской области, уставом городского округа и оказывают существенное влияние на социально-экономическое развитие городского округа;</w:t>
      </w:r>
    </w:p>
    <w:p w14:paraId="2656ABAE" w14:textId="77777777" w:rsidR="006973CA" w:rsidRPr="006E2C22" w:rsidRDefault="006973CA" w:rsidP="006973CA">
      <w:pPr>
        <w:spacing w:line="240" w:lineRule="auto"/>
        <w:ind w:right="-6" w:firstLine="567"/>
        <w:textAlignment w:val="baseline"/>
        <w:rPr>
          <w:color w:val="000000" w:themeColor="text1"/>
          <w:szCs w:val="24"/>
        </w:rPr>
      </w:pPr>
      <w:r w:rsidRPr="006E2C22">
        <w:rPr>
          <w:color w:val="000000" w:themeColor="text1"/>
          <w:szCs w:val="24"/>
        </w:rPr>
        <w:t>пешеходная доступность - нормативно установленный показатель территориальной доступности, определяющий расстояние пешеходного движения человека от жилого дома до объекта обслуживания по пешеходным коммуникациям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14:paraId="51A1B40E" w14:textId="77777777" w:rsidR="005A7F11" w:rsidRPr="006E2C22" w:rsidRDefault="005A7F11" w:rsidP="006973CA">
      <w:pPr>
        <w:spacing w:line="240" w:lineRule="auto"/>
        <w:ind w:right="-6" w:firstLine="567"/>
        <w:textAlignment w:val="baseline"/>
        <w:rPr>
          <w:color w:val="000000" w:themeColor="text1"/>
          <w:szCs w:val="24"/>
        </w:rPr>
      </w:pPr>
      <w:r w:rsidRPr="006E2C22">
        <w:rPr>
          <w:color w:val="000000" w:themeColor="text1"/>
          <w:szCs w:val="24"/>
        </w:rPr>
        <w:t>пешеходная аллея – территория общего пользования (за исключением улично-дорожной сети), включающая пешеходные коммуникации и озеленение. Ширину пешеходной аллеи следует принимать не менее 5 м;</w:t>
      </w:r>
    </w:p>
    <w:p w14:paraId="438568AF" w14:textId="77777777" w:rsidR="005A7F11" w:rsidRPr="006E2C22" w:rsidRDefault="005A7F11" w:rsidP="005A7F11">
      <w:pPr>
        <w:tabs>
          <w:tab w:val="left" w:pos="1617"/>
          <w:tab w:val="center" w:pos="7950"/>
          <w:tab w:val="center" w:pos="9300"/>
        </w:tabs>
        <w:spacing w:line="240" w:lineRule="auto"/>
        <w:ind w:right="-8" w:firstLine="539"/>
        <w:rPr>
          <w:color w:val="000000" w:themeColor="text1"/>
          <w:szCs w:val="24"/>
        </w:rPr>
      </w:pPr>
      <w:r w:rsidRPr="006E2C22">
        <w:rPr>
          <w:color w:val="000000" w:themeColor="text1"/>
          <w:szCs w:val="24"/>
        </w:rPr>
        <w:lastRenderedPageBreak/>
        <w:t>плотность застройки земельного участка, жилого квартала, жилого района – отношение суммарной поэтажной площади в квадратных метрах наземных частей жилых домов в габаритах наружных стен, включая встроенные и пристроенные нежилые помещения, к площади территории в гектарах земельного участка, жилого квартала, жилого района;</w:t>
      </w:r>
    </w:p>
    <w:p w14:paraId="700DD51E" w14:textId="77777777" w:rsidR="005A7F11" w:rsidRPr="006E2C22" w:rsidRDefault="005A7F11" w:rsidP="005A7F11">
      <w:pPr>
        <w:tabs>
          <w:tab w:val="center" w:pos="7950"/>
          <w:tab w:val="center" w:pos="9300"/>
        </w:tabs>
        <w:spacing w:line="240" w:lineRule="auto"/>
        <w:ind w:right="-8" w:firstLine="600"/>
        <w:rPr>
          <w:bCs/>
          <w:color w:val="000000" w:themeColor="text1"/>
          <w:szCs w:val="24"/>
        </w:rPr>
      </w:pPr>
      <w:r w:rsidRPr="006E2C22">
        <w:rPr>
          <w:bCs/>
          <w:color w:val="000000" w:themeColor="text1"/>
          <w:szCs w:val="24"/>
        </w:rPr>
        <w:t>помещение – часть объема здания или сооружения, имеющая определенное назначение и ограниченная строительными конструкциями;</w:t>
      </w:r>
    </w:p>
    <w:p w14:paraId="5DB5CE0B" w14:textId="77777777" w:rsidR="005A7F11" w:rsidRPr="006E2C22" w:rsidRDefault="005A7F11" w:rsidP="006973CA">
      <w:pPr>
        <w:spacing w:line="240" w:lineRule="auto"/>
        <w:ind w:right="-6" w:firstLine="567"/>
        <w:textAlignment w:val="baseline"/>
        <w:rPr>
          <w:color w:val="000000" w:themeColor="text1"/>
          <w:szCs w:val="24"/>
        </w:rPr>
      </w:pPr>
      <w:r w:rsidRPr="006E2C22">
        <w:rPr>
          <w:color w:val="000000" w:themeColor="text1"/>
          <w:szCs w:val="24"/>
        </w:rPr>
        <w:t>постоянные места хранения автомобилей – места, предназначенные для длительного (более 12 часов) хранения автомототранспортных средств постоянного населения жилой застройки;</w:t>
      </w:r>
    </w:p>
    <w:p w14:paraId="41DAE2D6" w14:textId="77777777" w:rsidR="006973CA" w:rsidRPr="006E2C22" w:rsidRDefault="006973CA" w:rsidP="006973CA">
      <w:pPr>
        <w:spacing w:line="240" w:lineRule="auto"/>
        <w:ind w:right="-6" w:firstLine="567"/>
        <w:textAlignment w:val="baseline"/>
        <w:rPr>
          <w:color w:val="000000" w:themeColor="text1"/>
          <w:szCs w:val="24"/>
        </w:rPr>
      </w:pPr>
      <w:r w:rsidRPr="006E2C22">
        <w:rPr>
          <w:color w:val="000000" w:themeColor="text1"/>
          <w:szCs w:val="24"/>
        </w:rPr>
        <w:t xml:space="preserve">приобъектные стоянки автомобилей – места, предназначенные для парковки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 </w:t>
      </w:r>
    </w:p>
    <w:p w14:paraId="1536C362" w14:textId="77777777" w:rsidR="005A7F11" w:rsidRPr="006E2C22" w:rsidRDefault="005A7F11" w:rsidP="006973CA">
      <w:pPr>
        <w:spacing w:line="240" w:lineRule="auto"/>
        <w:ind w:right="-6" w:firstLine="567"/>
        <w:textAlignment w:val="baseline"/>
        <w:rPr>
          <w:color w:val="000000" w:themeColor="text1"/>
          <w:szCs w:val="24"/>
        </w:rPr>
      </w:pPr>
      <w:r w:rsidRPr="006E2C22">
        <w:rPr>
          <w:color w:val="000000" w:themeColor="text1"/>
          <w:szCs w:val="24"/>
        </w:rPr>
        <w:t xml:space="preserve">расчетное население – градостроительный параметр, используемый для определения числа жителей и используемый при градостроительных расчетах для учета показателей минимально допустимого уровня обеспеченности территории объектами коммунальной, транспортной, социальной инфраструктуры, потребности в озелененных территориях, парков в населенных пунктах, показателей максимально допустимого уровня территориальной доступности указанных объектов. Численность расчетного населения многоквартирного дома определяется, как сумма площадей квартир, деленная на 28 м2/чел., где 28 м2 – норма обеспеченности жильем одного человека, устанавливаемая нормативами градостроительного проектирования Московской области; </w:t>
      </w:r>
    </w:p>
    <w:p w14:paraId="70F23F05" w14:textId="77777777" w:rsidR="005A7F11" w:rsidRPr="006E2C22" w:rsidRDefault="005A7F11" w:rsidP="005A7F11">
      <w:pPr>
        <w:tabs>
          <w:tab w:val="center" w:pos="7950"/>
          <w:tab w:val="center" w:pos="9300"/>
        </w:tabs>
        <w:spacing w:line="240" w:lineRule="auto"/>
        <w:ind w:right="99" w:firstLine="539"/>
        <w:rPr>
          <w:bCs/>
          <w:color w:val="000000" w:themeColor="text1"/>
        </w:rPr>
      </w:pPr>
      <w:r w:rsidRPr="006E2C22">
        <w:rPr>
          <w:bCs/>
          <w:color w:val="000000" w:themeColor="text1"/>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18689A68" w14:textId="77777777" w:rsidR="005A7F11" w:rsidRPr="006E2C22" w:rsidRDefault="005A7F11" w:rsidP="005A7F11">
      <w:pPr>
        <w:tabs>
          <w:tab w:val="center" w:pos="7950"/>
          <w:tab w:val="center" w:pos="9300"/>
        </w:tabs>
        <w:spacing w:line="240" w:lineRule="auto"/>
        <w:ind w:right="99" w:firstLine="539"/>
        <w:rPr>
          <w:bCs/>
          <w:color w:val="000000" w:themeColor="text1"/>
        </w:rPr>
      </w:pPr>
      <w:r w:rsidRPr="006E2C22">
        <w:rPr>
          <w:bCs/>
          <w:color w:val="000000" w:themeColor="text1"/>
        </w:rPr>
        <w:t xml:space="preserve">садовый дом - здание сезонного использования, предназначенное </w:t>
      </w:r>
      <w:r w:rsidRPr="006E2C22">
        <w:rPr>
          <w:bCs/>
          <w:color w:val="000000" w:themeColor="text1"/>
        </w:rPr>
        <w:br/>
        <w:t>для удовлетворения гражданами бытовых и иных нужд, связанных с их временным пребыванием в таком здании;</w:t>
      </w:r>
    </w:p>
    <w:p w14:paraId="7FF8375B" w14:textId="77777777" w:rsidR="005A7F11" w:rsidRPr="006E2C22" w:rsidRDefault="005A7F11" w:rsidP="005A7F11">
      <w:pPr>
        <w:tabs>
          <w:tab w:val="center" w:pos="7950"/>
          <w:tab w:val="center" w:pos="9300"/>
        </w:tabs>
        <w:spacing w:line="240" w:lineRule="auto"/>
        <w:ind w:right="-8" w:firstLine="600"/>
        <w:rPr>
          <w:bCs/>
          <w:color w:val="000000" w:themeColor="text1"/>
          <w:szCs w:val="24"/>
        </w:rPr>
      </w:pPr>
      <w:r w:rsidRPr="006E2C22">
        <w:rPr>
          <w:bCs/>
          <w:color w:val="000000" w:themeColor="text1"/>
          <w:szCs w:val="24"/>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7070AB5F" w14:textId="77777777" w:rsidR="005A7F11" w:rsidRPr="006E2C22" w:rsidRDefault="005A7F11" w:rsidP="005A7F11">
      <w:pPr>
        <w:tabs>
          <w:tab w:val="center" w:pos="7950"/>
          <w:tab w:val="center" w:pos="9300"/>
        </w:tabs>
        <w:spacing w:line="240" w:lineRule="auto"/>
        <w:ind w:right="-8" w:firstLine="600"/>
        <w:rPr>
          <w:bCs/>
          <w:color w:val="000000" w:themeColor="text1"/>
          <w:szCs w:val="24"/>
        </w:rPr>
      </w:pPr>
      <w:r w:rsidRPr="006E2C22">
        <w:rPr>
          <w:bCs/>
          <w:color w:val="000000" w:themeColor="text1"/>
          <w:szCs w:val="24"/>
        </w:rPr>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14:paraId="2D6B4B88" w14:textId="77777777" w:rsidR="005A7F11" w:rsidRPr="006E2C22" w:rsidRDefault="005A7F11" w:rsidP="005A7F11">
      <w:pPr>
        <w:tabs>
          <w:tab w:val="center" w:pos="7950"/>
          <w:tab w:val="center" w:pos="9300"/>
        </w:tabs>
        <w:spacing w:line="240" w:lineRule="auto"/>
        <w:ind w:right="-8" w:firstLine="600"/>
        <w:rPr>
          <w:bCs/>
          <w:color w:val="000000" w:themeColor="text1"/>
          <w:szCs w:val="24"/>
        </w:rPr>
      </w:pPr>
      <w:r w:rsidRPr="006E2C22">
        <w:rPr>
          <w:bCs/>
          <w:color w:val="000000" w:themeColor="text1"/>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к озелененной территории общего пользования относится часть территории общего пользования, предназначенная для различных форм отдыха населения, на которой произрастают древесные, кустарниковые и травянистые растения;</w:t>
      </w:r>
    </w:p>
    <w:p w14:paraId="08C4AED7" w14:textId="77777777" w:rsidR="006973CA" w:rsidRPr="006E2C22" w:rsidRDefault="006973CA" w:rsidP="006973CA">
      <w:pPr>
        <w:spacing w:line="240" w:lineRule="auto"/>
        <w:ind w:right="-6" w:firstLine="567"/>
        <w:textAlignment w:val="baseline"/>
        <w:rPr>
          <w:color w:val="000000" w:themeColor="text1"/>
          <w:szCs w:val="24"/>
        </w:rPr>
      </w:pPr>
      <w:r w:rsidRPr="006E2C22">
        <w:rPr>
          <w:color w:val="000000" w:themeColor="text1"/>
          <w:szCs w:val="24"/>
        </w:rPr>
        <w:t>транспортная доступность - нормативно установленный показатель территориальной доступности, определяющий время, затраченное человеком для передвижения при помощи транспортных средств со средней скоростью движения 50 км/ч, от жилого дома до объекта обслуживания;</w:t>
      </w:r>
    </w:p>
    <w:p w14:paraId="083D692A" w14:textId="774F5C63" w:rsidR="005A7F11" w:rsidRPr="006E2C22" w:rsidRDefault="005A7F11" w:rsidP="005A7F11">
      <w:pPr>
        <w:tabs>
          <w:tab w:val="left" w:pos="1617"/>
          <w:tab w:val="center" w:pos="7950"/>
          <w:tab w:val="center" w:pos="9300"/>
        </w:tabs>
        <w:spacing w:line="240" w:lineRule="auto"/>
        <w:ind w:right="-8" w:firstLine="540"/>
        <w:rPr>
          <w:color w:val="000000" w:themeColor="text1"/>
          <w:szCs w:val="24"/>
        </w:rPr>
      </w:pPr>
      <w:r w:rsidRPr="006E2C22">
        <w:rPr>
          <w:color w:val="000000" w:themeColor="text1"/>
          <w:szCs w:val="24"/>
        </w:rPr>
        <w:t xml:space="preserve">улица – </w:t>
      </w:r>
      <w:r w:rsidR="00312D99" w:rsidRPr="00312D99">
        <w:rPr>
          <w:color w:val="000000" w:themeColor="text1"/>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w:t>
      </w:r>
      <w:r w:rsidR="00312D99">
        <w:rPr>
          <w:color w:val="000000" w:themeColor="text1"/>
          <w:szCs w:val="24"/>
        </w:rPr>
        <w:t>ально-складских зонах (районах)</w:t>
      </w:r>
      <w:r w:rsidRPr="006E2C22">
        <w:rPr>
          <w:color w:val="000000" w:themeColor="text1"/>
          <w:szCs w:val="24"/>
        </w:rPr>
        <w:t>;</w:t>
      </w:r>
    </w:p>
    <w:p w14:paraId="36F8320C" w14:textId="77777777" w:rsidR="005A7F11" w:rsidRPr="006E2C22" w:rsidRDefault="005A7F11" w:rsidP="005A7F11">
      <w:pPr>
        <w:tabs>
          <w:tab w:val="center" w:pos="7950"/>
          <w:tab w:val="center" w:pos="9300"/>
        </w:tabs>
        <w:spacing w:line="240" w:lineRule="auto"/>
        <w:ind w:right="-8" w:firstLine="600"/>
        <w:rPr>
          <w:bCs/>
          <w:color w:val="000000" w:themeColor="text1"/>
          <w:szCs w:val="24"/>
        </w:rPr>
      </w:pPr>
      <w:r w:rsidRPr="006E2C22">
        <w:rPr>
          <w:bCs/>
          <w:color w:val="000000" w:themeColor="text1"/>
          <w:szCs w:val="24"/>
        </w:rPr>
        <w:t xml:space="preserve">улично-дорожная сеть – сеть улиц (улицы, проезды, переулки) и дорог, проложенных в </w:t>
      </w:r>
      <w:r w:rsidRPr="006E2C22">
        <w:rPr>
          <w:bCs/>
          <w:color w:val="000000" w:themeColor="text1"/>
          <w:szCs w:val="24"/>
        </w:rPr>
        <w:lastRenderedPageBreak/>
        <w:t>границах населенного пункта, классифицируемых в зависимости от функционального назначения в планировочной структуре населенного пункта;</w:t>
      </w:r>
    </w:p>
    <w:p w14:paraId="6AA4BC44" w14:textId="77777777" w:rsidR="005A7F11" w:rsidRPr="006E2C22" w:rsidRDefault="005A7F11" w:rsidP="005A7F11">
      <w:pPr>
        <w:tabs>
          <w:tab w:val="center" w:pos="7950"/>
          <w:tab w:val="center" w:pos="9300"/>
        </w:tabs>
        <w:spacing w:line="240" w:lineRule="auto"/>
        <w:ind w:right="99" w:firstLine="539"/>
        <w:rPr>
          <w:bCs/>
          <w:color w:val="000000" w:themeColor="text1"/>
        </w:rPr>
      </w:pPr>
      <w:r w:rsidRPr="006E2C22">
        <w:rPr>
          <w:bCs/>
          <w:color w:val="000000" w:themeColor="text1"/>
        </w:rPr>
        <w:t xml:space="preserve">хозяйственные постройки - сараи, бани, теплицы, навесы, погреба, колодцы </w:t>
      </w:r>
      <w:r w:rsidRPr="006E2C22">
        <w:rPr>
          <w:bCs/>
          <w:color w:val="000000" w:themeColor="text1"/>
        </w:rPr>
        <w:br/>
        <w:t xml:space="preserve">и другие сооружения и постройки (в том числе временные), предназначенные </w:t>
      </w:r>
      <w:r w:rsidRPr="006E2C22">
        <w:rPr>
          <w:bCs/>
          <w:color w:val="000000" w:themeColor="text1"/>
        </w:rPr>
        <w:br/>
        <w:t>для удовлетворения гражданами бытовых и иных нужд.</w:t>
      </w:r>
    </w:p>
    <w:p w14:paraId="4CD76899" w14:textId="5F9EACED" w:rsidR="005A7F11" w:rsidRPr="006E2C22" w:rsidRDefault="005A7F11" w:rsidP="005A7F11">
      <w:pPr>
        <w:tabs>
          <w:tab w:val="left" w:pos="1080"/>
          <w:tab w:val="left" w:pos="1260"/>
          <w:tab w:val="center" w:pos="7950"/>
          <w:tab w:val="center" w:pos="9300"/>
        </w:tabs>
        <w:spacing w:line="240" w:lineRule="auto"/>
        <w:ind w:right="-8" w:firstLine="540"/>
        <w:rPr>
          <w:color w:val="000000" w:themeColor="text1"/>
          <w:szCs w:val="24"/>
        </w:rPr>
      </w:pPr>
      <w:r w:rsidRPr="006E2C22">
        <w:rPr>
          <w:color w:val="000000" w:themeColor="text1"/>
          <w:szCs w:val="24"/>
        </w:rPr>
        <w:t>1.2.</w:t>
      </w:r>
      <w:r w:rsidRPr="006E2C22">
        <w:rPr>
          <w:color w:val="000000" w:themeColor="text1"/>
          <w:szCs w:val="24"/>
        </w:rPr>
        <w:tab/>
        <w:t>Помимо понятий, перечисленных в п. 1.1 настоящего раздела, в местных нормативах используются понятия, 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 утвержденных постановлением Правительства Московской области от 17.08.2015 №</w:t>
      </w:r>
      <w:r w:rsidRPr="006E2C22">
        <w:rPr>
          <w:color w:val="000000" w:themeColor="text1"/>
          <w:szCs w:val="24"/>
          <w:lang w:val="en-US"/>
        </w:rPr>
        <w:t> </w:t>
      </w:r>
      <w:r w:rsidRPr="006E2C22">
        <w:rPr>
          <w:color w:val="000000" w:themeColor="text1"/>
          <w:szCs w:val="24"/>
        </w:rPr>
        <w:t>713/30</w:t>
      </w:r>
      <w:r w:rsidR="00344C7C" w:rsidRPr="006E2C22">
        <w:rPr>
          <w:color w:val="000000" w:themeColor="text1"/>
          <w:shd w:val="clear" w:color="auto" w:fill="FFFFFF"/>
        </w:rPr>
        <w:t>.</w:t>
      </w:r>
    </w:p>
    <w:p w14:paraId="3CF1B129" w14:textId="77777777" w:rsidR="00DD5626" w:rsidRPr="006E2C22" w:rsidRDefault="00DD5626" w:rsidP="005A7F11">
      <w:pPr>
        <w:tabs>
          <w:tab w:val="left" w:pos="1080"/>
          <w:tab w:val="left" w:pos="1260"/>
          <w:tab w:val="center" w:pos="7950"/>
          <w:tab w:val="center" w:pos="9300"/>
        </w:tabs>
        <w:spacing w:line="240" w:lineRule="auto"/>
        <w:ind w:right="-8" w:firstLine="540"/>
        <w:rPr>
          <w:color w:val="000000" w:themeColor="text1"/>
          <w:szCs w:val="24"/>
        </w:rPr>
      </w:pPr>
    </w:p>
    <w:p w14:paraId="66A5565D" w14:textId="77777777" w:rsidR="00F51F65" w:rsidRPr="006E2C22" w:rsidRDefault="00F51F65" w:rsidP="00F51F65">
      <w:pPr>
        <w:pStyle w:val="2"/>
        <w:rPr>
          <w:i/>
          <w:color w:val="000000" w:themeColor="text1"/>
        </w:rPr>
      </w:pPr>
      <w:r w:rsidRPr="006E2C22">
        <w:rPr>
          <w:color w:val="000000" w:themeColor="text1"/>
        </w:rPr>
        <w:t>Перечень сокращений и обозначений</w:t>
      </w:r>
    </w:p>
    <w:tbl>
      <w:tblPr>
        <w:tblW w:w="4872"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89"/>
        <w:gridCol w:w="7688"/>
      </w:tblGrid>
      <w:tr w:rsidR="006E2C22" w:rsidRPr="006E2C22" w14:paraId="42BA85B9" w14:textId="77777777" w:rsidTr="007B12CA">
        <w:tc>
          <w:tcPr>
            <w:tcW w:w="5000" w:type="pct"/>
            <w:gridSpan w:val="2"/>
            <w:shd w:val="clear" w:color="auto" w:fill="FFFFFF" w:themeFill="background1"/>
            <w:hideMark/>
          </w:tcPr>
          <w:p w14:paraId="46D05E32" w14:textId="77777777" w:rsidR="0068516D" w:rsidRPr="006E2C22" w:rsidRDefault="0068516D" w:rsidP="007B12CA">
            <w:pPr>
              <w:ind w:firstLine="0"/>
              <w:jc w:val="center"/>
              <w:rPr>
                <w:color w:val="000000" w:themeColor="text1"/>
                <w:szCs w:val="24"/>
              </w:rPr>
            </w:pPr>
            <w:r w:rsidRPr="006E2C22">
              <w:rPr>
                <w:color w:val="000000" w:themeColor="text1"/>
                <w:szCs w:val="24"/>
              </w:rPr>
              <w:t>Сокращения слов и словосочетаний</w:t>
            </w:r>
          </w:p>
        </w:tc>
      </w:tr>
      <w:tr w:rsidR="006E2C22" w:rsidRPr="006E2C22" w14:paraId="10C9BE82" w14:textId="77777777" w:rsidTr="0068516D">
        <w:tc>
          <w:tcPr>
            <w:tcW w:w="1108" w:type="pct"/>
            <w:shd w:val="clear" w:color="auto" w:fill="FFFFFF" w:themeFill="background1"/>
            <w:hideMark/>
          </w:tcPr>
          <w:p w14:paraId="08A8D0B8" w14:textId="77777777" w:rsidR="0068516D" w:rsidRPr="006E2C22" w:rsidRDefault="0068516D" w:rsidP="007B12CA">
            <w:pPr>
              <w:ind w:firstLine="0"/>
              <w:jc w:val="center"/>
              <w:rPr>
                <w:color w:val="000000" w:themeColor="text1"/>
                <w:szCs w:val="24"/>
              </w:rPr>
            </w:pPr>
            <w:r w:rsidRPr="006E2C22">
              <w:rPr>
                <w:color w:val="000000" w:themeColor="text1"/>
                <w:szCs w:val="24"/>
              </w:rPr>
              <w:t>Сокращение</w:t>
            </w:r>
          </w:p>
        </w:tc>
        <w:tc>
          <w:tcPr>
            <w:tcW w:w="3892" w:type="pct"/>
            <w:shd w:val="clear" w:color="auto" w:fill="FFFFFF" w:themeFill="background1"/>
            <w:hideMark/>
          </w:tcPr>
          <w:p w14:paraId="4F5BD366" w14:textId="77777777" w:rsidR="0068516D" w:rsidRPr="006E2C22" w:rsidRDefault="0068516D" w:rsidP="007B12CA">
            <w:pPr>
              <w:ind w:firstLine="0"/>
              <w:jc w:val="center"/>
              <w:rPr>
                <w:color w:val="000000" w:themeColor="text1"/>
                <w:szCs w:val="24"/>
              </w:rPr>
            </w:pPr>
            <w:r w:rsidRPr="006E2C22">
              <w:rPr>
                <w:color w:val="000000" w:themeColor="text1"/>
                <w:szCs w:val="24"/>
              </w:rPr>
              <w:t>Слово/словосочетание</w:t>
            </w:r>
          </w:p>
        </w:tc>
      </w:tr>
      <w:tr w:rsidR="006E2C22" w:rsidRPr="006E2C22" w14:paraId="1398C08A" w14:textId="77777777" w:rsidTr="0068516D">
        <w:tc>
          <w:tcPr>
            <w:tcW w:w="1108" w:type="pct"/>
            <w:shd w:val="clear" w:color="auto" w:fill="FFFFFF" w:themeFill="background1"/>
          </w:tcPr>
          <w:p w14:paraId="0B860023" w14:textId="5EA5C76E" w:rsidR="00C222AC" w:rsidRPr="006E2C22" w:rsidRDefault="00C222AC" w:rsidP="00B45667">
            <w:pPr>
              <w:ind w:firstLine="0"/>
              <w:jc w:val="left"/>
              <w:rPr>
                <w:color w:val="000000" w:themeColor="text1"/>
                <w:szCs w:val="24"/>
              </w:rPr>
            </w:pPr>
            <w:r w:rsidRPr="006E2C22">
              <w:rPr>
                <w:color w:val="000000" w:themeColor="text1"/>
                <w:szCs w:val="24"/>
              </w:rPr>
              <w:t>ГОД</w:t>
            </w:r>
          </w:p>
        </w:tc>
        <w:tc>
          <w:tcPr>
            <w:tcW w:w="3892" w:type="pct"/>
            <w:shd w:val="clear" w:color="auto" w:fill="FFFFFF" w:themeFill="background1"/>
          </w:tcPr>
          <w:p w14:paraId="2EBFEAA0" w14:textId="49C80E0D" w:rsidR="00C222AC" w:rsidRPr="006E2C22" w:rsidRDefault="00C222AC" w:rsidP="00B45667">
            <w:pPr>
              <w:ind w:firstLine="0"/>
              <w:jc w:val="left"/>
              <w:rPr>
                <w:color w:val="000000" w:themeColor="text1"/>
                <w:szCs w:val="24"/>
              </w:rPr>
            </w:pPr>
            <w:r w:rsidRPr="006E2C22">
              <w:rPr>
                <w:color w:val="000000" w:themeColor="text1"/>
                <w:szCs w:val="24"/>
              </w:rPr>
              <w:t>городской округ Домодедово</w:t>
            </w:r>
          </w:p>
        </w:tc>
      </w:tr>
      <w:tr w:rsidR="006E2C22" w:rsidRPr="006E2C22" w14:paraId="4BE24E9B" w14:textId="77777777" w:rsidTr="007B12CA">
        <w:tc>
          <w:tcPr>
            <w:tcW w:w="1108" w:type="pct"/>
            <w:shd w:val="clear" w:color="auto" w:fill="FFFFFF" w:themeFill="background1"/>
            <w:vAlign w:val="center"/>
          </w:tcPr>
          <w:p w14:paraId="7CCFA266" w14:textId="4102ADD9" w:rsidR="00C222AC" w:rsidRPr="006E2C22" w:rsidRDefault="00C222AC" w:rsidP="00B45667">
            <w:pPr>
              <w:ind w:firstLine="0"/>
              <w:jc w:val="left"/>
              <w:rPr>
                <w:color w:val="000000" w:themeColor="text1"/>
                <w:szCs w:val="24"/>
              </w:rPr>
            </w:pPr>
            <w:r w:rsidRPr="006E2C22">
              <w:rPr>
                <w:color w:val="000000" w:themeColor="text1"/>
                <w:szCs w:val="24"/>
              </w:rPr>
              <w:t>ДПТ</w:t>
            </w:r>
          </w:p>
        </w:tc>
        <w:tc>
          <w:tcPr>
            <w:tcW w:w="3892" w:type="pct"/>
            <w:shd w:val="clear" w:color="auto" w:fill="FFFFFF" w:themeFill="background1"/>
            <w:vAlign w:val="center"/>
          </w:tcPr>
          <w:p w14:paraId="44960FA0" w14:textId="5B1EA090" w:rsidR="00C222AC" w:rsidRPr="006E2C22" w:rsidRDefault="00C222AC" w:rsidP="00B45667">
            <w:pPr>
              <w:ind w:firstLine="0"/>
              <w:jc w:val="left"/>
              <w:rPr>
                <w:color w:val="000000" w:themeColor="text1"/>
                <w:szCs w:val="24"/>
              </w:rPr>
            </w:pPr>
            <w:r w:rsidRPr="006E2C22">
              <w:rPr>
                <w:color w:val="000000" w:themeColor="text1"/>
                <w:szCs w:val="24"/>
              </w:rPr>
              <w:t>документация по планировке территории</w:t>
            </w:r>
          </w:p>
        </w:tc>
      </w:tr>
      <w:tr w:rsidR="006E2C22" w:rsidRPr="006E2C22" w14:paraId="7E487640" w14:textId="77777777" w:rsidTr="0068516D">
        <w:trPr>
          <w:trHeight w:val="40"/>
        </w:trPr>
        <w:tc>
          <w:tcPr>
            <w:tcW w:w="1108" w:type="pct"/>
            <w:shd w:val="clear" w:color="auto" w:fill="FFFFFF" w:themeFill="background1"/>
            <w:hideMark/>
          </w:tcPr>
          <w:p w14:paraId="269E3B86" w14:textId="77777777" w:rsidR="0068516D" w:rsidRPr="006E2C22" w:rsidRDefault="0068516D" w:rsidP="007B12CA">
            <w:pPr>
              <w:ind w:firstLine="0"/>
              <w:jc w:val="left"/>
              <w:rPr>
                <w:color w:val="000000" w:themeColor="text1"/>
                <w:szCs w:val="24"/>
              </w:rPr>
            </w:pPr>
            <w:r w:rsidRPr="006E2C22">
              <w:rPr>
                <w:color w:val="000000" w:themeColor="text1"/>
                <w:szCs w:val="24"/>
              </w:rPr>
              <w:t>гг.</w:t>
            </w:r>
          </w:p>
        </w:tc>
        <w:tc>
          <w:tcPr>
            <w:tcW w:w="3892" w:type="pct"/>
            <w:shd w:val="clear" w:color="auto" w:fill="FFFFFF" w:themeFill="background1"/>
            <w:hideMark/>
          </w:tcPr>
          <w:p w14:paraId="1F5E434C" w14:textId="77777777" w:rsidR="0068516D" w:rsidRPr="006E2C22" w:rsidRDefault="0068516D" w:rsidP="007B12CA">
            <w:pPr>
              <w:ind w:firstLine="0"/>
              <w:jc w:val="left"/>
              <w:rPr>
                <w:color w:val="000000" w:themeColor="text1"/>
                <w:szCs w:val="24"/>
              </w:rPr>
            </w:pPr>
            <w:r w:rsidRPr="006E2C22">
              <w:rPr>
                <w:color w:val="000000" w:themeColor="text1"/>
                <w:szCs w:val="24"/>
              </w:rPr>
              <w:t>годы</w:t>
            </w:r>
          </w:p>
        </w:tc>
      </w:tr>
      <w:tr w:rsidR="006E2C22" w:rsidRPr="006E2C22" w14:paraId="0F3B9801" w14:textId="77777777" w:rsidTr="0068516D">
        <w:trPr>
          <w:trHeight w:val="40"/>
        </w:trPr>
        <w:tc>
          <w:tcPr>
            <w:tcW w:w="1108" w:type="pct"/>
            <w:shd w:val="clear" w:color="auto" w:fill="FFFFFF" w:themeFill="background1"/>
            <w:hideMark/>
          </w:tcPr>
          <w:p w14:paraId="3CED6591" w14:textId="77777777" w:rsidR="0068516D" w:rsidRPr="006E2C22" w:rsidRDefault="0068516D" w:rsidP="007B12CA">
            <w:pPr>
              <w:ind w:firstLine="0"/>
              <w:jc w:val="left"/>
              <w:rPr>
                <w:color w:val="000000" w:themeColor="text1"/>
                <w:szCs w:val="24"/>
              </w:rPr>
            </w:pPr>
            <w:r w:rsidRPr="006E2C22">
              <w:rPr>
                <w:color w:val="000000" w:themeColor="text1"/>
                <w:szCs w:val="24"/>
              </w:rPr>
              <w:t>др.</w:t>
            </w:r>
          </w:p>
        </w:tc>
        <w:tc>
          <w:tcPr>
            <w:tcW w:w="3892" w:type="pct"/>
            <w:shd w:val="clear" w:color="auto" w:fill="FFFFFF" w:themeFill="background1"/>
            <w:hideMark/>
          </w:tcPr>
          <w:p w14:paraId="7A5E504D" w14:textId="77777777" w:rsidR="0068516D" w:rsidRPr="006E2C22" w:rsidRDefault="0068516D" w:rsidP="007B12CA">
            <w:pPr>
              <w:ind w:firstLine="0"/>
              <w:jc w:val="left"/>
              <w:rPr>
                <w:color w:val="000000" w:themeColor="text1"/>
                <w:szCs w:val="24"/>
              </w:rPr>
            </w:pPr>
            <w:r w:rsidRPr="006E2C22">
              <w:rPr>
                <w:color w:val="000000" w:themeColor="text1"/>
                <w:szCs w:val="24"/>
              </w:rPr>
              <w:t>другие</w:t>
            </w:r>
          </w:p>
        </w:tc>
      </w:tr>
      <w:tr w:rsidR="006E2C22" w:rsidRPr="006E2C22" w14:paraId="2A68ADC9" w14:textId="77777777" w:rsidTr="0068516D">
        <w:trPr>
          <w:trHeight w:val="40"/>
        </w:trPr>
        <w:tc>
          <w:tcPr>
            <w:tcW w:w="1108" w:type="pct"/>
            <w:shd w:val="clear" w:color="auto" w:fill="FFFFFF" w:themeFill="background1"/>
          </w:tcPr>
          <w:p w14:paraId="5E934F96" w14:textId="354F6508" w:rsidR="008B428C" w:rsidRPr="006E2C22" w:rsidRDefault="008B428C" w:rsidP="007B12CA">
            <w:pPr>
              <w:ind w:firstLine="0"/>
              <w:jc w:val="left"/>
              <w:rPr>
                <w:color w:val="000000" w:themeColor="text1"/>
                <w:szCs w:val="24"/>
              </w:rPr>
            </w:pPr>
            <w:r w:rsidRPr="006E2C22">
              <w:rPr>
                <w:color w:val="000000" w:themeColor="text1"/>
                <w:szCs w:val="24"/>
              </w:rPr>
              <w:t>МаксДУТД</w:t>
            </w:r>
          </w:p>
        </w:tc>
        <w:tc>
          <w:tcPr>
            <w:tcW w:w="3892" w:type="pct"/>
            <w:shd w:val="clear" w:color="auto" w:fill="FFFFFF" w:themeFill="background1"/>
          </w:tcPr>
          <w:p w14:paraId="54610E26" w14:textId="3CE04ABD" w:rsidR="008B428C" w:rsidRPr="006E2C22" w:rsidRDefault="001C4C5D" w:rsidP="007B12CA">
            <w:pPr>
              <w:ind w:firstLine="0"/>
              <w:jc w:val="left"/>
              <w:rPr>
                <w:color w:val="000000" w:themeColor="text1"/>
                <w:szCs w:val="24"/>
              </w:rPr>
            </w:pPr>
            <w:r w:rsidRPr="006E2C22">
              <w:rPr>
                <w:color w:val="000000" w:themeColor="text1"/>
                <w:szCs w:val="24"/>
              </w:rPr>
              <w:t>максимально допустимыйуровень территориальной доступности</w:t>
            </w:r>
          </w:p>
        </w:tc>
      </w:tr>
      <w:tr w:rsidR="006E2C22" w:rsidRPr="006E2C22" w14:paraId="71FDDDF3" w14:textId="77777777" w:rsidTr="0068516D">
        <w:trPr>
          <w:trHeight w:val="40"/>
        </w:trPr>
        <w:tc>
          <w:tcPr>
            <w:tcW w:w="1108" w:type="pct"/>
            <w:shd w:val="clear" w:color="auto" w:fill="FFFFFF" w:themeFill="background1"/>
          </w:tcPr>
          <w:p w14:paraId="52A32E98" w14:textId="41E3B607" w:rsidR="008B428C" w:rsidRPr="006E2C22" w:rsidRDefault="008B428C" w:rsidP="007B12CA">
            <w:pPr>
              <w:ind w:firstLine="0"/>
              <w:jc w:val="left"/>
              <w:rPr>
                <w:color w:val="000000" w:themeColor="text1"/>
                <w:szCs w:val="24"/>
              </w:rPr>
            </w:pPr>
            <w:r w:rsidRPr="006E2C22">
              <w:rPr>
                <w:color w:val="000000" w:themeColor="text1"/>
                <w:szCs w:val="24"/>
              </w:rPr>
              <w:t xml:space="preserve">МинДУО </w:t>
            </w:r>
          </w:p>
        </w:tc>
        <w:tc>
          <w:tcPr>
            <w:tcW w:w="3892" w:type="pct"/>
            <w:shd w:val="clear" w:color="auto" w:fill="FFFFFF" w:themeFill="background1"/>
          </w:tcPr>
          <w:p w14:paraId="593F71CE" w14:textId="4AB66053" w:rsidR="008B428C" w:rsidRPr="006E2C22" w:rsidRDefault="001C4C5D" w:rsidP="007B12CA">
            <w:pPr>
              <w:ind w:firstLine="0"/>
              <w:jc w:val="left"/>
              <w:rPr>
                <w:color w:val="000000" w:themeColor="text1"/>
                <w:szCs w:val="24"/>
              </w:rPr>
            </w:pPr>
            <w:r w:rsidRPr="006E2C22">
              <w:rPr>
                <w:color w:val="000000" w:themeColor="text1"/>
                <w:szCs w:val="24"/>
              </w:rPr>
              <w:t>минимально допустимый уровень обеспеченности</w:t>
            </w:r>
          </w:p>
        </w:tc>
      </w:tr>
      <w:tr w:rsidR="006E2C22" w:rsidRPr="006E2C22" w14:paraId="5EC92487" w14:textId="77777777" w:rsidTr="0068516D">
        <w:trPr>
          <w:trHeight w:val="113"/>
        </w:trPr>
        <w:tc>
          <w:tcPr>
            <w:tcW w:w="1108" w:type="pct"/>
            <w:shd w:val="clear" w:color="auto" w:fill="FFFFFF" w:themeFill="background1"/>
            <w:hideMark/>
          </w:tcPr>
          <w:p w14:paraId="7C4325EB" w14:textId="07E53B57" w:rsidR="0068516D" w:rsidRPr="006E2C22" w:rsidRDefault="0068516D" w:rsidP="007B12CA">
            <w:pPr>
              <w:ind w:firstLine="0"/>
              <w:jc w:val="left"/>
              <w:rPr>
                <w:bCs/>
                <w:color w:val="000000" w:themeColor="text1"/>
                <w:szCs w:val="24"/>
              </w:rPr>
            </w:pPr>
            <w:r w:rsidRPr="006E2C22">
              <w:rPr>
                <w:bCs/>
                <w:color w:val="000000" w:themeColor="text1"/>
                <w:szCs w:val="24"/>
              </w:rPr>
              <w:t xml:space="preserve">МНГП </w:t>
            </w:r>
            <w:r w:rsidR="00C222AC" w:rsidRPr="006E2C22">
              <w:rPr>
                <w:bCs/>
                <w:color w:val="000000" w:themeColor="text1"/>
                <w:szCs w:val="24"/>
              </w:rPr>
              <w:t>ГОД</w:t>
            </w:r>
          </w:p>
        </w:tc>
        <w:tc>
          <w:tcPr>
            <w:tcW w:w="3892" w:type="pct"/>
            <w:shd w:val="clear" w:color="auto" w:fill="FFFFFF" w:themeFill="background1"/>
            <w:hideMark/>
          </w:tcPr>
          <w:p w14:paraId="3712941E" w14:textId="65E3E8A7" w:rsidR="0068516D" w:rsidRPr="006E2C22" w:rsidRDefault="0068516D" w:rsidP="007B12CA">
            <w:pPr>
              <w:ind w:firstLine="0"/>
              <w:jc w:val="left"/>
              <w:rPr>
                <w:color w:val="000000" w:themeColor="text1"/>
                <w:szCs w:val="24"/>
              </w:rPr>
            </w:pPr>
            <w:r w:rsidRPr="006E2C22">
              <w:rPr>
                <w:color w:val="000000" w:themeColor="text1"/>
                <w:szCs w:val="24"/>
              </w:rPr>
              <w:t>местные нормативы градостроительного проектирования городского округа Домодедово Московской области</w:t>
            </w:r>
          </w:p>
        </w:tc>
      </w:tr>
      <w:tr w:rsidR="006E2C22" w:rsidRPr="006E2C22" w14:paraId="55F0B109" w14:textId="77777777" w:rsidTr="0068516D">
        <w:trPr>
          <w:trHeight w:val="113"/>
        </w:trPr>
        <w:tc>
          <w:tcPr>
            <w:tcW w:w="1108" w:type="pct"/>
            <w:shd w:val="clear" w:color="auto" w:fill="FFFFFF" w:themeFill="background1"/>
          </w:tcPr>
          <w:p w14:paraId="6068DABC" w14:textId="4BCE701B" w:rsidR="0068516D" w:rsidRPr="006E2C22" w:rsidRDefault="0068516D" w:rsidP="007B12CA">
            <w:pPr>
              <w:ind w:firstLine="0"/>
              <w:jc w:val="left"/>
              <w:rPr>
                <w:bCs/>
                <w:color w:val="000000" w:themeColor="text1"/>
                <w:szCs w:val="24"/>
              </w:rPr>
            </w:pPr>
            <w:r w:rsidRPr="006E2C22">
              <w:rPr>
                <w:bCs/>
                <w:color w:val="000000" w:themeColor="text1"/>
                <w:szCs w:val="24"/>
              </w:rPr>
              <w:t>НГП МО</w:t>
            </w:r>
          </w:p>
        </w:tc>
        <w:tc>
          <w:tcPr>
            <w:tcW w:w="3892" w:type="pct"/>
            <w:shd w:val="clear" w:color="auto" w:fill="FFFFFF" w:themeFill="background1"/>
          </w:tcPr>
          <w:p w14:paraId="319C5835" w14:textId="7CD9EF89" w:rsidR="0068516D" w:rsidRPr="006E2C22" w:rsidRDefault="0068516D" w:rsidP="007B12CA">
            <w:pPr>
              <w:ind w:firstLine="0"/>
              <w:jc w:val="left"/>
              <w:rPr>
                <w:color w:val="000000" w:themeColor="text1"/>
                <w:szCs w:val="24"/>
              </w:rPr>
            </w:pPr>
            <w:r w:rsidRPr="006E2C22">
              <w:rPr>
                <w:color w:val="000000" w:themeColor="text1"/>
                <w:szCs w:val="24"/>
              </w:rPr>
              <w:t>нормативы градостроительного проектирования Московской области</w:t>
            </w:r>
          </w:p>
        </w:tc>
      </w:tr>
      <w:tr w:rsidR="006E2C22" w:rsidRPr="006E2C22" w14:paraId="31560861" w14:textId="77777777" w:rsidTr="0068516D">
        <w:trPr>
          <w:trHeight w:val="113"/>
        </w:trPr>
        <w:tc>
          <w:tcPr>
            <w:tcW w:w="1108" w:type="pct"/>
            <w:shd w:val="clear" w:color="auto" w:fill="FFFFFF" w:themeFill="background1"/>
          </w:tcPr>
          <w:p w14:paraId="658B42E1" w14:textId="77777777" w:rsidR="0068516D" w:rsidRPr="006E2C22" w:rsidRDefault="0068516D" w:rsidP="007B12CA">
            <w:pPr>
              <w:ind w:firstLine="0"/>
              <w:jc w:val="left"/>
              <w:rPr>
                <w:bCs/>
                <w:color w:val="000000" w:themeColor="text1"/>
                <w:szCs w:val="24"/>
              </w:rPr>
            </w:pPr>
            <w:r w:rsidRPr="006E2C22">
              <w:rPr>
                <w:color w:val="000000" w:themeColor="text1"/>
                <w:szCs w:val="24"/>
              </w:rPr>
              <w:t>НПА</w:t>
            </w:r>
          </w:p>
        </w:tc>
        <w:tc>
          <w:tcPr>
            <w:tcW w:w="3892" w:type="pct"/>
            <w:shd w:val="clear" w:color="auto" w:fill="FFFFFF" w:themeFill="background1"/>
          </w:tcPr>
          <w:p w14:paraId="2A91AAE6" w14:textId="77777777" w:rsidR="0068516D" w:rsidRPr="006E2C22" w:rsidRDefault="0068516D" w:rsidP="007B12CA">
            <w:pPr>
              <w:ind w:firstLine="0"/>
              <w:jc w:val="left"/>
              <w:rPr>
                <w:color w:val="000000" w:themeColor="text1"/>
                <w:szCs w:val="24"/>
              </w:rPr>
            </w:pPr>
            <w:r w:rsidRPr="006E2C22">
              <w:rPr>
                <w:color w:val="000000" w:themeColor="text1"/>
                <w:szCs w:val="24"/>
              </w:rPr>
              <w:t>нормативный правовой акт</w:t>
            </w:r>
          </w:p>
        </w:tc>
      </w:tr>
      <w:tr w:rsidR="006E2C22" w:rsidRPr="006E2C22" w14:paraId="5F6F76C4" w14:textId="77777777" w:rsidTr="0068516D">
        <w:trPr>
          <w:trHeight w:val="113"/>
        </w:trPr>
        <w:tc>
          <w:tcPr>
            <w:tcW w:w="1108" w:type="pct"/>
            <w:shd w:val="clear" w:color="auto" w:fill="FFFFFF" w:themeFill="background1"/>
          </w:tcPr>
          <w:p w14:paraId="4C8C4E60" w14:textId="77777777" w:rsidR="0068516D" w:rsidRPr="006E2C22" w:rsidRDefault="0068516D" w:rsidP="007B12CA">
            <w:pPr>
              <w:ind w:firstLine="0"/>
              <w:jc w:val="left"/>
              <w:rPr>
                <w:color w:val="000000" w:themeColor="text1"/>
                <w:szCs w:val="24"/>
              </w:rPr>
            </w:pPr>
            <w:r w:rsidRPr="006E2C22">
              <w:rPr>
                <w:color w:val="000000" w:themeColor="text1"/>
                <w:szCs w:val="24"/>
              </w:rPr>
              <w:t>н.п.</w:t>
            </w:r>
          </w:p>
        </w:tc>
        <w:tc>
          <w:tcPr>
            <w:tcW w:w="3892" w:type="pct"/>
            <w:shd w:val="clear" w:color="auto" w:fill="FFFFFF" w:themeFill="background1"/>
          </w:tcPr>
          <w:p w14:paraId="3DA78A3F" w14:textId="77777777" w:rsidR="0068516D" w:rsidRPr="006E2C22" w:rsidRDefault="0068516D" w:rsidP="007B12CA">
            <w:pPr>
              <w:ind w:firstLine="0"/>
              <w:jc w:val="left"/>
              <w:rPr>
                <w:color w:val="000000" w:themeColor="text1"/>
                <w:szCs w:val="24"/>
              </w:rPr>
            </w:pPr>
            <w:r w:rsidRPr="006E2C22">
              <w:rPr>
                <w:color w:val="000000" w:themeColor="text1"/>
                <w:szCs w:val="24"/>
              </w:rPr>
              <w:t>населенный пункт</w:t>
            </w:r>
          </w:p>
        </w:tc>
      </w:tr>
      <w:tr w:rsidR="006E2C22" w:rsidRPr="006E2C22" w14:paraId="37304ABE" w14:textId="77777777" w:rsidTr="0068516D">
        <w:trPr>
          <w:trHeight w:val="113"/>
        </w:trPr>
        <w:tc>
          <w:tcPr>
            <w:tcW w:w="1108" w:type="pct"/>
            <w:shd w:val="clear" w:color="auto" w:fill="FFFFFF" w:themeFill="background1"/>
          </w:tcPr>
          <w:p w14:paraId="64557C41" w14:textId="2A277653" w:rsidR="00446C87" w:rsidRPr="006E2C22" w:rsidRDefault="00446C87" w:rsidP="00446C87">
            <w:pPr>
              <w:ind w:firstLine="0"/>
              <w:jc w:val="left"/>
              <w:rPr>
                <w:color w:val="000000" w:themeColor="text1"/>
                <w:szCs w:val="24"/>
              </w:rPr>
            </w:pPr>
            <w:r w:rsidRPr="006E2C22">
              <w:rPr>
                <w:color w:val="000000" w:themeColor="text1"/>
                <w:szCs w:val="24"/>
              </w:rPr>
              <w:t>ОМЗ</w:t>
            </w:r>
          </w:p>
        </w:tc>
        <w:tc>
          <w:tcPr>
            <w:tcW w:w="3892" w:type="pct"/>
            <w:shd w:val="clear" w:color="auto" w:fill="FFFFFF" w:themeFill="background1"/>
          </w:tcPr>
          <w:p w14:paraId="3E8CB609" w14:textId="79A84910" w:rsidR="00446C87" w:rsidRPr="006E2C22" w:rsidRDefault="00446C87" w:rsidP="00446C87">
            <w:pPr>
              <w:ind w:firstLine="0"/>
              <w:jc w:val="left"/>
              <w:rPr>
                <w:color w:val="000000" w:themeColor="text1"/>
                <w:szCs w:val="24"/>
              </w:rPr>
            </w:pPr>
            <w:r w:rsidRPr="006E2C22">
              <w:rPr>
                <w:color w:val="000000" w:themeColor="text1"/>
                <w:szCs w:val="24"/>
              </w:rPr>
              <w:t>объект местного значения</w:t>
            </w:r>
          </w:p>
        </w:tc>
      </w:tr>
      <w:tr w:rsidR="006E2C22" w:rsidRPr="006E2C22" w14:paraId="4F8BA667" w14:textId="77777777" w:rsidTr="0068516D">
        <w:trPr>
          <w:trHeight w:val="113"/>
        </w:trPr>
        <w:tc>
          <w:tcPr>
            <w:tcW w:w="1108" w:type="pct"/>
            <w:shd w:val="clear" w:color="auto" w:fill="FFFFFF" w:themeFill="background1"/>
          </w:tcPr>
          <w:p w14:paraId="522C1BE9" w14:textId="77777777" w:rsidR="0068516D" w:rsidRPr="006E2C22" w:rsidRDefault="0068516D" w:rsidP="007B12CA">
            <w:pPr>
              <w:ind w:firstLine="0"/>
              <w:jc w:val="left"/>
              <w:rPr>
                <w:color w:val="000000" w:themeColor="text1"/>
                <w:szCs w:val="24"/>
              </w:rPr>
            </w:pPr>
            <w:r w:rsidRPr="006E2C22">
              <w:rPr>
                <w:color w:val="000000" w:themeColor="text1"/>
              </w:rPr>
              <w:t>ОМС</w:t>
            </w:r>
          </w:p>
        </w:tc>
        <w:tc>
          <w:tcPr>
            <w:tcW w:w="3892" w:type="pct"/>
            <w:shd w:val="clear" w:color="auto" w:fill="FFFFFF" w:themeFill="background1"/>
          </w:tcPr>
          <w:p w14:paraId="0137AA44" w14:textId="77777777" w:rsidR="0068516D" w:rsidRPr="006E2C22" w:rsidRDefault="0068516D" w:rsidP="007B12CA">
            <w:pPr>
              <w:ind w:firstLine="0"/>
              <w:jc w:val="left"/>
              <w:rPr>
                <w:color w:val="000000" w:themeColor="text1"/>
                <w:szCs w:val="24"/>
              </w:rPr>
            </w:pPr>
            <w:r w:rsidRPr="006E2C22">
              <w:rPr>
                <w:color w:val="000000" w:themeColor="text1"/>
              </w:rPr>
              <w:t>органы местного самоуправления</w:t>
            </w:r>
          </w:p>
        </w:tc>
      </w:tr>
      <w:tr w:rsidR="006E2C22" w:rsidRPr="006E2C22" w14:paraId="29422752" w14:textId="77777777" w:rsidTr="0068516D">
        <w:trPr>
          <w:trHeight w:val="40"/>
        </w:trPr>
        <w:tc>
          <w:tcPr>
            <w:tcW w:w="1108" w:type="pct"/>
            <w:shd w:val="clear" w:color="auto" w:fill="FFFFFF" w:themeFill="background1"/>
            <w:hideMark/>
          </w:tcPr>
          <w:p w14:paraId="3B7BA3FF" w14:textId="77777777" w:rsidR="0068516D" w:rsidRPr="006E2C22" w:rsidRDefault="0068516D" w:rsidP="007B12CA">
            <w:pPr>
              <w:ind w:firstLine="0"/>
              <w:jc w:val="left"/>
              <w:rPr>
                <w:color w:val="000000" w:themeColor="text1"/>
                <w:szCs w:val="24"/>
              </w:rPr>
            </w:pPr>
            <w:r w:rsidRPr="006E2C22">
              <w:rPr>
                <w:color w:val="000000" w:themeColor="text1"/>
                <w:szCs w:val="24"/>
              </w:rPr>
              <w:t>п.</w:t>
            </w:r>
          </w:p>
        </w:tc>
        <w:tc>
          <w:tcPr>
            <w:tcW w:w="3892" w:type="pct"/>
            <w:shd w:val="clear" w:color="auto" w:fill="FFFFFF" w:themeFill="background1"/>
            <w:hideMark/>
          </w:tcPr>
          <w:p w14:paraId="114F4621" w14:textId="77777777" w:rsidR="0068516D" w:rsidRPr="006E2C22" w:rsidRDefault="0068516D" w:rsidP="007B12CA">
            <w:pPr>
              <w:ind w:firstLine="0"/>
              <w:jc w:val="left"/>
              <w:rPr>
                <w:color w:val="000000" w:themeColor="text1"/>
                <w:szCs w:val="24"/>
              </w:rPr>
            </w:pPr>
            <w:r w:rsidRPr="006E2C22">
              <w:rPr>
                <w:color w:val="000000" w:themeColor="text1"/>
                <w:szCs w:val="24"/>
              </w:rPr>
              <w:t>пункт</w:t>
            </w:r>
          </w:p>
        </w:tc>
      </w:tr>
      <w:tr w:rsidR="006E2C22" w:rsidRPr="006E2C22" w14:paraId="4CC09AA8" w14:textId="77777777" w:rsidTr="0068516D">
        <w:trPr>
          <w:trHeight w:val="40"/>
        </w:trPr>
        <w:tc>
          <w:tcPr>
            <w:tcW w:w="1108" w:type="pct"/>
            <w:shd w:val="clear" w:color="auto" w:fill="FFFFFF" w:themeFill="background1"/>
            <w:hideMark/>
          </w:tcPr>
          <w:p w14:paraId="69EB4BA1" w14:textId="77777777" w:rsidR="0068516D" w:rsidRPr="006E2C22" w:rsidRDefault="0068516D" w:rsidP="007B12CA">
            <w:pPr>
              <w:ind w:firstLine="0"/>
              <w:jc w:val="left"/>
              <w:rPr>
                <w:color w:val="000000" w:themeColor="text1"/>
                <w:szCs w:val="24"/>
              </w:rPr>
            </w:pPr>
            <w:r w:rsidRPr="006E2C22">
              <w:rPr>
                <w:color w:val="000000" w:themeColor="text1"/>
                <w:szCs w:val="24"/>
              </w:rPr>
              <w:t>пп.</w:t>
            </w:r>
          </w:p>
        </w:tc>
        <w:tc>
          <w:tcPr>
            <w:tcW w:w="3892" w:type="pct"/>
            <w:shd w:val="clear" w:color="auto" w:fill="FFFFFF" w:themeFill="background1"/>
            <w:hideMark/>
          </w:tcPr>
          <w:p w14:paraId="02C14D56" w14:textId="77777777" w:rsidR="0068516D" w:rsidRPr="006E2C22" w:rsidRDefault="0068516D" w:rsidP="007B12CA">
            <w:pPr>
              <w:ind w:firstLine="0"/>
              <w:jc w:val="left"/>
              <w:rPr>
                <w:color w:val="000000" w:themeColor="text1"/>
                <w:szCs w:val="24"/>
              </w:rPr>
            </w:pPr>
            <w:r w:rsidRPr="006E2C22">
              <w:rPr>
                <w:color w:val="000000" w:themeColor="text1"/>
                <w:szCs w:val="24"/>
              </w:rPr>
              <w:t>подпункт</w:t>
            </w:r>
          </w:p>
        </w:tc>
      </w:tr>
      <w:tr w:rsidR="006E2C22" w:rsidRPr="006E2C22" w14:paraId="3FD80018" w14:textId="77777777" w:rsidTr="0068516D">
        <w:trPr>
          <w:trHeight w:val="40"/>
        </w:trPr>
        <w:tc>
          <w:tcPr>
            <w:tcW w:w="1108" w:type="pct"/>
            <w:shd w:val="clear" w:color="auto" w:fill="FFFFFF" w:themeFill="background1"/>
          </w:tcPr>
          <w:p w14:paraId="13FA04A4" w14:textId="77777777" w:rsidR="0068516D" w:rsidRPr="006E2C22" w:rsidRDefault="0068516D" w:rsidP="007B12CA">
            <w:pPr>
              <w:ind w:firstLine="0"/>
              <w:jc w:val="left"/>
              <w:rPr>
                <w:color w:val="000000" w:themeColor="text1"/>
                <w:szCs w:val="24"/>
              </w:rPr>
            </w:pPr>
            <w:r w:rsidRPr="006E2C22">
              <w:rPr>
                <w:color w:val="000000" w:themeColor="text1"/>
                <w:szCs w:val="24"/>
              </w:rPr>
              <w:t>РП ОМЗ</w:t>
            </w:r>
          </w:p>
        </w:tc>
        <w:tc>
          <w:tcPr>
            <w:tcW w:w="3892" w:type="pct"/>
            <w:shd w:val="clear" w:color="auto" w:fill="FFFFFF" w:themeFill="background1"/>
          </w:tcPr>
          <w:p w14:paraId="7990B761" w14:textId="03A0194B" w:rsidR="0068516D" w:rsidRPr="006E2C22" w:rsidRDefault="0068516D" w:rsidP="007B12CA">
            <w:pPr>
              <w:ind w:firstLine="0"/>
              <w:jc w:val="left"/>
              <w:rPr>
                <w:color w:val="000000" w:themeColor="text1"/>
                <w:szCs w:val="24"/>
              </w:rPr>
            </w:pPr>
            <w:r w:rsidRPr="006E2C22">
              <w:rPr>
                <w:color w:val="000000" w:themeColor="text1"/>
                <w:szCs w:val="24"/>
              </w:rPr>
              <w:t xml:space="preserve">расчетные показатели </w:t>
            </w:r>
          </w:p>
        </w:tc>
      </w:tr>
      <w:tr w:rsidR="006E2C22" w:rsidRPr="006E2C22" w14:paraId="4EF58CD8" w14:textId="77777777" w:rsidTr="007B12CA">
        <w:trPr>
          <w:trHeight w:val="40"/>
        </w:trPr>
        <w:tc>
          <w:tcPr>
            <w:tcW w:w="1108" w:type="pct"/>
            <w:shd w:val="clear" w:color="auto" w:fill="FFFFFF" w:themeFill="background1"/>
            <w:vAlign w:val="center"/>
          </w:tcPr>
          <w:p w14:paraId="62968657" w14:textId="25F0B8C0" w:rsidR="00C222AC" w:rsidRPr="006E2C22" w:rsidRDefault="00C222AC" w:rsidP="00C222AC">
            <w:pPr>
              <w:ind w:firstLine="0"/>
              <w:jc w:val="left"/>
              <w:rPr>
                <w:color w:val="000000" w:themeColor="text1"/>
                <w:szCs w:val="24"/>
              </w:rPr>
            </w:pPr>
            <w:r w:rsidRPr="006E2C22">
              <w:rPr>
                <w:color w:val="000000" w:themeColor="text1"/>
                <w:szCs w:val="24"/>
              </w:rPr>
              <w:t>РФ</w:t>
            </w:r>
          </w:p>
        </w:tc>
        <w:tc>
          <w:tcPr>
            <w:tcW w:w="3892" w:type="pct"/>
            <w:shd w:val="clear" w:color="auto" w:fill="FFFFFF" w:themeFill="background1"/>
            <w:vAlign w:val="center"/>
          </w:tcPr>
          <w:p w14:paraId="43AC95A4" w14:textId="1EEC6B14" w:rsidR="00C222AC" w:rsidRPr="006E2C22" w:rsidRDefault="00C222AC" w:rsidP="00C222AC">
            <w:pPr>
              <w:ind w:firstLine="0"/>
              <w:jc w:val="left"/>
              <w:rPr>
                <w:color w:val="000000" w:themeColor="text1"/>
                <w:szCs w:val="24"/>
              </w:rPr>
            </w:pPr>
            <w:r w:rsidRPr="006E2C22">
              <w:rPr>
                <w:color w:val="000000" w:themeColor="text1"/>
                <w:szCs w:val="24"/>
              </w:rPr>
              <w:t>Российская Федерация</w:t>
            </w:r>
          </w:p>
        </w:tc>
      </w:tr>
      <w:tr w:rsidR="006E2C22" w:rsidRPr="006E2C22" w14:paraId="7B57A514" w14:textId="77777777" w:rsidTr="0068516D">
        <w:trPr>
          <w:trHeight w:val="40"/>
        </w:trPr>
        <w:tc>
          <w:tcPr>
            <w:tcW w:w="1108" w:type="pct"/>
            <w:shd w:val="clear" w:color="auto" w:fill="FFFFFF" w:themeFill="background1"/>
          </w:tcPr>
          <w:p w14:paraId="450C5F55" w14:textId="7E616FC0" w:rsidR="001501DB" w:rsidRPr="006E2C22" w:rsidRDefault="001501DB" w:rsidP="007B12CA">
            <w:pPr>
              <w:ind w:firstLine="0"/>
              <w:jc w:val="left"/>
              <w:rPr>
                <w:color w:val="000000" w:themeColor="text1"/>
                <w:szCs w:val="24"/>
              </w:rPr>
            </w:pPr>
            <w:r w:rsidRPr="006E2C22">
              <w:rPr>
                <w:bCs/>
                <w:color w:val="000000" w:themeColor="text1"/>
                <w:szCs w:val="24"/>
              </w:rPr>
              <w:t>СП 42.13330.2016</w:t>
            </w:r>
          </w:p>
        </w:tc>
        <w:tc>
          <w:tcPr>
            <w:tcW w:w="3892" w:type="pct"/>
            <w:shd w:val="clear" w:color="auto" w:fill="FFFFFF" w:themeFill="background1"/>
          </w:tcPr>
          <w:p w14:paraId="06B2258F" w14:textId="6C64F111" w:rsidR="001501DB" w:rsidRPr="006E2C22" w:rsidRDefault="001501DB" w:rsidP="007B12CA">
            <w:pPr>
              <w:ind w:firstLine="0"/>
              <w:jc w:val="left"/>
              <w:rPr>
                <w:color w:val="000000" w:themeColor="text1"/>
                <w:szCs w:val="24"/>
              </w:rPr>
            </w:pPr>
            <w:r w:rsidRPr="006E2C22">
              <w:rPr>
                <w:bCs/>
                <w:color w:val="000000" w:themeColor="text1"/>
                <w:szCs w:val="24"/>
              </w:rPr>
              <w:t xml:space="preserve">Свод правил 42.13330.2016 «Градостроительство. Планировка и застройка городских и сельских поселений» (утв. </w:t>
            </w:r>
            <w:hyperlink r:id="rId58" w:history="1">
              <w:r w:rsidRPr="006E2C22">
                <w:rPr>
                  <w:bCs/>
                  <w:color w:val="000000" w:themeColor="text1"/>
                  <w:szCs w:val="24"/>
                </w:rPr>
                <w:t>приказом</w:t>
              </w:r>
            </w:hyperlink>
            <w:r w:rsidRPr="006E2C22">
              <w:rPr>
                <w:bCs/>
                <w:color w:val="000000" w:themeColor="text1"/>
                <w:szCs w:val="24"/>
              </w:rPr>
              <w:t xml:space="preserve"> Министерства </w:t>
            </w:r>
            <w:r w:rsidRPr="006E2C22">
              <w:rPr>
                <w:bCs/>
                <w:color w:val="000000" w:themeColor="text1"/>
                <w:kern w:val="28"/>
                <w:szCs w:val="24"/>
              </w:rPr>
              <w:t>строительства и жилищно-коммунального хозяйства РФ от 30.12.2016 № 1034/пр</w:t>
            </w:r>
            <w:r w:rsidRPr="006E2C22">
              <w:rPr>
                <w:bCs/>
                <w:color w:val="000000" w:themeColor="text1"/>
                <w:szCs w:val="24"/>
              </w:rPr>
              <w:t>).</w:t>
            </w:r>
          </w:p>
        </w:tc>
      </w:tr>
      <w:tr w:rsidR="006E2C22" w:rsidRPr="006E2C22" w14:paraId="67959E12" w14:textId="77777777" w:rsidTr="007B12CA">
        <w:trPr>
          <w:trHeight w:val="40"/>
        </w:trPr>
        <w:tc>
          <w:tcPr>
            <w:tcW w:w="1108" w:type="pct"/>
            <w:shd w:val="clear" w:color="auto" w:fill="FFFFFF" w:themeFill="background1"/>
            <w:vAlign w:val="center"/>
          </w:tcPr>
          <w:p w14:paraId="2CE637D7" w14:textId="715D8A59" w:rsidR="00C222AC" w:rsidRPr="006E2C22" w:rsidRDefault="00C222AC" w:rsidP="00C222AC">
            <w:pPr>
              <w:ind w:firstLine="0"/>
              <w:jc w:val="left"/>
              <w:rPr>
                <w:bCs/>
                <w:color w:val="000000" w:themeColor="text1"/>
                <w:szCs w:val="24"/>
              </w:rPr>
            </w:pPr>
            <w:r w:rsidRPr="006E2C22">
              <w:rPr>
                <w:color w:val="000000" w:themeColor="text1"/>
                <w:szCs w:val="24"/>
              </w:rPr>
              <w:t>ТЗ</w:t>
            </w:r>
          </w:p>
        </w:tc>
        <w:tc>
          <w:tcPr>
            <w:tcW w:w="3892" w:type="pct"/>
            <w:shd w:val="clear" w:color="auto" w:fill="FFFFFF" w:themeFill="background1"/>
            <w:vAlign w:val="center"/>
          </w:tcPr>
          <w:p w14:paraId="16F8F32C" w14:textId="2C916DD2" w:rsidR="00C222AC" w:rsidRPr="006E2C22" w:rsidRDefault="00C222AC" w:rsidP="00C222AC">
            <w:pPr>
              <w:ind w:firstLine="0"/>
              <w:jc w:val="left"/>
              <w:rPr>
                <w:bCs/>
                <w:color w:val="000000" w:themeColor="text1"/>
                <w:szCs w:val="24"/>
              </w:rPr>
            </w:pPr>
            <w:r w:rsidRPr="006E2C22">
              <w:rPr>
                <w:color w:val="000000" w:themeColor="text1"/>
                <w:szCs w:val="24"/>
              </w:rPr>
              <w:t>техническое задание</w:t>
            </w:r>
          </w:p>
        </w:tc>
      </w:tr>
      <w:tr w:rsidR="006E2C22" w:rsidRPr="006E2C22" w14:paraId="7CFCD7EF" w14:textId="77777777" w:rsidTr="0068516D">
        <w:trPr>
          <w:trHeight w:val="40"/>
        </w:trPr>
        <w:tc>
          <w:tcPr>
            <w:tcW w:w="1108" w:type="pct"/>
            <w:shd w:val="clear" w:color="auto" w:fill="FFFFFF" w:themeFill="background1"/>
            <w:hideMark/>
          </w:tcPr>
          <w:p w14:paraId="5C887C4C" w14:textId="77777777" w:rsidR="0068516D" w:rsidRPr="006E2C22" w:rsidRDefault="0068516D" w:rsidP="007B12CA">
            <w:pPr>
              <w:ind w:firstLine="0"/>
              <w:jc w:val="left"/>
              <w:rPr>
                <w:color w:val="000000" w:themeColor="text1"/>
                <w:szCs w:val="24"/>
              </w:rPr>
            </w:pPr>
            <w:r w:rsidRPr="006E2C22">
              <w:rPr>
                <w:color w:val="000000" w:themeColor="text1"/>
                <w:szCs w:val="24"/>
              </w:rPr>
              <w:t>ТКО</w:t>
            </w:r>
          </w:p>
        </w:tc>
        <w:tc>
          <w:tcPr>
            <w:tcW w:w="3892" w:type="pct"/>
            <w:shd w:val="clear" w:color="auto" w:fill="FFFFFF" w:themeFill="background1"/>
            <w:hideMark/>
          </w:tcPr>
          <w:p w14:paraId="7B1558CE" w14:textId="77777777" w:rsidR="0068516D" w:rsidRPr="006E2C22" w:rsidRDefault="0068516D" w:rsidP="007B12CA">
            <w:pPr>
              <w:ind w:firstLine="0"/>
              <w:jc w:val="left"/>
              <w:rPr>
                <w:color w:val="000000" w:themeColor="text1"/>
                <w:szCs w:val="24"/>
              </w:rPr>
            </w:pPr>
            <w:r w:rsidRPr="006E2C22">
              <w:rPr>
                <w:color w:val="000000" w:themeColor="text1"/>
                <w:szCs w:val="24"/>
              </w:rPr>
              <w:t>твердые коммунальные отходы</w:t>
            </w:r>
          </w:p>
        </w:tc>
      </w:tr>
      <w:tr w:rsidR="006E2C22" w:rsidRPr="006E2C22" w14:paraId="705A68AC" w14:textId="77777777" w:rsidTr="0068516D">
        <w:trPr>
          <w:trHeight w:val="40"/>
        </w:trPr>
        <w:tc>
          <w:tcPr>
            <w:tcW w:w="1108" w:type="pct"/>
            <w:shd w:val="clear" w:color="auto" w:fill="FFFFFF" w:themeFill="background1"/>
          </w:tcPr>
          <w:p w14:paraId="7AE3245B" w14:textId="576E864B" w:rsidR="00DE4027" w:rsidRPr="006E2C22" w:rsidRDefault="00DE4027" w:rsidP="007B12CA">
            <w:pPr>
              <w:ind w:firstLine="0"/>
              <w:jc w:val="left"/>
              <w:rPr>
                <w:color w:val="000000" w:themeColor="text1"/>
                <w:szCs w:val="24"/>
              </w:rPr>
            </w:pPr>
            <w:r w:rsidRPr="006E2C22">
              <w:rPr>
                <w:bCs/>
                <w:color w:val="000000" w:themeColor="text1"/>
                <w:szCs w:val="24"/>
              </w:rPr>
              <w:t>ТСН ПЗП-99 МО</w:t>
            </w:r>
          </w:p>
        </w:tc>
        <w:tc>
          <w:tcPr>
            <w:tcW w:w="3892" w:type="pct"/>
            <w:shd w:val="clear" w:color="auto" w:fill="FFFFFF" w:themeFill="background1"/>
          </w:tcPr>
          <w:p w14:paraId="76F6AD11" w14:textId="50434A9C" w:rsidR="00DE4027" w:rsidRPr="006E2C22" w:rsidRDefault="00DE4027" w:rsidP="007B12CA">
            <w:pPr>
              <w:ind w:firstLine="0"/>
              <w:jc w:val="left"/>
              <w:rPr>
                <w:color w:val="000000" w:themeColor="text1"/>
                <w:szCs w:val="24"/>
              </w:rPr>
            </w:pPr>
            <w:r w:rsidRPr="006E2C22">
              <w:rPr>
                <w:bCs/>
                <w:color w:val="000000" w:themeColor="text1"/>
                <w:szCs w:val="24"/>
              </w:rPr>
              <w:t xml:space="preserve">Территориальные строительные нормы Московской области «Планировка и застройки городских и сельских поселений ТСН ПЗП-99 МО» (приняты и введены в действие </w:t>
            </w:r>
            <w:hyperlink r:id="rId59" w:history="1">
              <w:r w:rsidRPr="006E2C22">
                <w:rPr>
                  <w:bCs/>
                  <w:color w:val="000000" w:themeColor="text1"/>
                  <w:szCs w:val="24"/>
                </w:rPr>
                <w:t>распоряжением</w:t>
              </w:r>
            </w:hyperlink>
            <w:r w:rsidRPr="006E2C22">
              <w:rPr>
                <w:bCs/>
                <w:color w:val="000000" w:themeColor="text1"/>
                <w:szCs w:val="24"/>
              </w:rPr>
              <w:t xml:space="preserve"> Министерства строительного комплекса Московской области от 17.12.1999 № 339 в соответствии с постановлением Правительства Московской области от 13.04.1998 № 18/11)</w:t>
            </w:r>
          </w:p>
        </w:tc>
      </w:tr>
      <w:tr w:rsidR="006E2C22" w:rsidRPr="006E2C22" w14:paraId="1A384AFE" w14:textId="77777777" w:rsidTr="0068516D">
        <w:trPr>
          <w:trHeight w:val="40"/>
        </w:trPr>
        <w:tc>
          <w:tcPr>
            <w:tcW w:w="1108" w:type="pct"/>
            <w:shd w:val="clear" w:color="auto" w:fill="FFFFFF" w:themeFill="background1"/>
            <w:hideMark/>
          </w:tcPr>
          <w:p w14:paraId="0AF4EAD5" w14:textId="77777777" w:rsidR="0068516D" w:rsidRPr="006E2C22" w:rsidRDefault="0068516D" w:rsidP="007B12CA">
            <w:pPr>
              <w:ind w:firstLine="0"/>
              <w:jc w:val="left"/>
              <w:rPr>
                <w:color w:val="000000" w:themeColor="text1"/>
                <w:szCs w:val="24"/>
              </w:rPr>
            </w:pPr>
            <w:r w:rsidRPr="006E2C22">
              <w:rPr>
                <w:color w:val="000000" w:themeColor="text1"/>
                <w:szCs w:val="24"/>
              </w:rPr>
              <w:t>ст.</w:t>
            </w:r>
          </w:p>
        </w:tc>
        <w:tc>
          <w:tcPr>
            <w:tcW w:w="3892" w:type="pct"/>
            <w:shd w:val="clear" w:color="auto" w:fill="FFFFFF" w:themeFill="background1"/>
            <w:hideMark/>
          </w:tcPr>
          <w:p w14:paraId="70E19C5B" w14:textId="77777777" w:rsidR="0068516D" w:rsidRPr="006E2C22" w:rsidRDefault="0068516D" w:rsidP="007B12CA">
            <w:pPr>
              <w:ind w:firstLine="0"/>
              <w:jc w:val="left"/>
              <w:rPr>
                <w:color w:val="000000" w:themeColor="text1"/>
                <w:szCs w:val="24"/>
              </w:rPr>
            </w:pPr>
            <w:r w:rsidRPr="006E2C22">
              <w:rPr>
                <w:color w:val="000000" w:themeColor="text1"/>
                <w:szCs w:val="24"/>
              </w:rPr>
              <w:t>статья</w:t>
            </w:r>
          </w:p>
        </w:tc>
      </w:tr>
      <w:tr w:rsidR="006E2C22" w:rsidRPr="006E2C22" w14:paraId="6FFB1848" w14:textId="77777777" w:rsidTr="0068516D">
        <w:trPr>
          <w:trHeight w:val="40"/>
        </w:trPr>
        <w:tc>
          <w:tcPr>
            <w:tcW w:w="1108" w:type="pct"/>
            <w:shd w:val="clear" w:color="auto" w:fill="FFFFFF" w:themeFill="background1"/>
          </w:tcPr>
          <w:p w14:paraId="7CA1B688" w14:textId="77777777" w:rsidR="0068516D" w:rsidRPr="006E2C22" w:rsidRDefault="0068516D" w:rsidP="007B12CA">
            <w:pPr>
              <w:ind w:firstLine="0"/>
              <w:jc w:val="left"/>
              <w:rPr>
                <w:color w:val="000000" w:themeColor="text1"/>
                <w:szCs w:val="24"/>
              </w:rPr>
            </w:pPr>
            <w:r w:rsidRPr="006E2C22">
              <w:rPr>
                <w:color w:val="000000" w:themeColor="text1"/>
                <w:szCs w:val="24"/>
              </w:rPr>
              <w:t>ч.</w:t>
            </w:r>
          </w:p>
        </w:tc>
        <w:tc>
          <w:tcPr>
            <w:tcW w:w="3892" w:type="pct"/>
            <w:shd w:val="clear" w:color="auto" w:fill="FFFFFF" w:themeFill="background1"/>
          </w:tcPr>
          <w:p w14:paraId="62E46B73" w14:textId="77777777" w:rsidR="0068516D" w:rsidRPr="006E2C22" w:rsidRDefault="0068516D" w:rsidP="007B12CA">
            <w:pPr>
              <w:ind w:firstLine="0"/>
              <w:jc w:val="left"/>
              <w:rPr>
                <w:color w:val="000000" w:themeColor="text1"/>
                <w:szCs w:val="24"/>
              </w:rPr>
            </w:pPr>
            <w:r w:rsidRPr="006E2C22">
              <w:rPr>
                <w:color w:val="000000" w:themeColor="text1"/>
                <w:szCs w:val="24"/>
              </w:rPr>
              <w:t>часть</w:t>
            </w:r>
          </w:p>
        </w:tc>
      </w:tr>
      <w:tr w:rsidR="006E2C22" w:rsidRPr="006E2C22" w14:paraId="2B462709" w14:textId="77777777" w:rsidTr="007B12CA">
        <w:trPr>
          <w:trHeight w:val="40"/>
        </w:trPr>
        <w:tc>
          <w:tcPr>
            <w:tcW w:w="5000" w:type="pct"/>
            <w:gridSpan w:val="2"/>
            <w:shd w:val="clear" w:color="auto" w:fill="FFFFFF" w:themeFill="background1"/>
            <w:hideMark/>
          </w:tcPr>
          <w:p w14:paraId="0EDF6584" w14:textId="77777777" w:rsidR="0068516D" w:rsidRPr="006E2C22" w:rsidRDefault="0068516D" w:rsidP="007B12CA">
            <w:pPr>
              <w:ind w:firstLine="0"/>
              <w:jc w:val="center"/>
              <w:rPr>
                <w:b/>
                <w:i/>
                <w:color w:val="000000" w:themeColor="text1"/>
                <w:szCs w:val="24"/>
              </w:rPr>
            </w:pPr>
            <w:r w:rsidRPr="006E2C22">
              <w:rPr>
                <w:color w:val="000000" w:themeColor="text1"/>
                <w:szCs w:val="24"/>
              </w:rPr>
              <w:t>Сокращения единиц измерений</w:t>
            </w:r>
          </w:p>
        </w:tc>
      </w:tr>
      <w:tr w:rsidR="006E2C22" w:rsidRPr="006E2C22" w14:paraId="5A757B26" w14:textId="77777777" w:rsidTr="0068516D">
        <w:trPr>
          <w:trHeight w:val="40"/>
        </w:trPr>
        <w:tc>
          <w:tcPr>
            <w:tcW w:w="1108" w:type="pct"/>
            <w:shd w:val="clear" w:color="auto" w:fill="FFFFFF" w:themeFill="background1"/>
            <w:hideMark/>
          </w:tcPr>
          <w:p w14:paraId="3D5452F2" w14:textId="77777777" w:rsidR="0068516D" w:rsidRPr="006E2C22" w:rsidRDefault="0068516D" w:rsidP="007B12CA">
            <w:pPr>
              <w:ind w:firstLine="0"/>
              <w:jc w:val="center"/>
              <w:rPr>
                <w:color w:val="000000" w:themeColor="text1"/>
                <w:szCs w:val="24"/>
              </w:rPr>
            </w:pPr>
            <w:r w:rsidRPr="006E2C22">
              <w:rPr>
                <w:color w:val="000000" w:themeColor="text1"/>
                <w:szCs w:val="24"/>
              </w:rPr>
              <w:t>Обозначение</w:t>
            </w:r>
          </w:p>
        </w:tc>
        <w:tc>
          <w:tcPr>
            <w:tcW w:w="3892" w:type="pct"/>
            <w:shd w:val="clear" w:color="auto" w:fill="FFFFFF" w:themeFill="background1"/>
            <w:hideMark/>
          </w:tcPr>
          <w:p w14:paraId="66FEDD1C" w14:textId="77777777" w:rsidR="0068516D" w:rsidRPr="006E2C22" w:rsidRDefault="0068516D" w:rsidP="007B12CA">
            <w:pPr>
              <w:ind w:firstLine="0"/>
              <w:jc w:val="center"/>
              <w:rPr>
                <w:color w:val="000000" w:themeColor="text1"/>
                <w:szCs w:val="24"/>
              </w:rPr>
            </w:pPr>
            <w:r w:rsidRPr="006E2C22">
              <w:rPr>
                <w:color w:val="000000" w:themeColor="text1"/>
                <w:szCs w:val="24"/>
              </w:rPr>
              <w:t>Наименование единицы измерения</w:t>
            </w:r>
          </w:p>
        </w:tc>
      </w:tr>
      <w:tr w:rsidR="006E2C22" w:rsidRPr="006E2C22" w14:paraId="0916B3DF" w14:textId="77777777" w:rsidTr="0068516D">
        <w:trPr>
          <w:trHeight w:val="40"/>
        </w:trPr>
        <w:tc>
          <w:tcPr>
            <w:tcW w:w="1108" w:type="pct"/>
            <w:shd w:val="clear" w:color="auto" w:fill="FFFFFF" w:themeFill="background1"/>
          </w:tcPr>
          <w:p w14:paraId="680243EF" w14:textId="77777777" w:rsidR="0068516D" w:rsidRPr="006E2C22" w:rsidRDefault="0068516D" w:rsidP="007B12CA">
            <w:pPr>
              <w:ind w:firstLine="0"/>
              <w:jc w:val="left"/>
              <w:rPr>
                <w:color w:val="000000" w:themeColor="text1"/>
                <w:szCs w:val="24"/>
              </w:rPr>
            </w:pPr>
            <w:r w:rsidRPr="006E2C22">
              <w:rPr>
                <w:color w:val="000000" w:themeColor="text1"/>
                <w:szCs w:val="24"/>
              </w:rPr>
              <w:lastRenderedPageBreak/>
              <w:t>ед.</w:t>
            </w:r>
          </w:p>
        </w:tc>
        <w:tc>
          <w:tcPr>
            <w:tcW w:w="3892" w:type="pct"/>
            <w:shd w:val="clear" w:color="auto" w:fill="FFFFFF" w:themeFill="background1"/>
          </w:tcPr>
          <w:p w14:paraId="39F50D94" w14:textId="77777777" w:rsidR="0068516D" w:rsidRPr="006E2C22" w:rsidRDefault="0068516D" w:rsidP="007B12CA">
            <w:pPr>
              <w:ind w:firstLine="0"/>
              <w:jc w:val="left"/>
              <w:rPr>
                <w:color w:val="000000" w:themeColor="text1"/>
                <w:szCs w:val="24"/>
              </w:rPr>
            </w:pPr>
            <w:r w:rsidRPr="006E2C22">
              <w:rPr>
                <w:color w:val="000000" w:themeColor="text1"/>
                <w:szCs w:val="24"/>
              </w:rPr>
              <w:t>единица</w:t>
            </w:r>
          </w:p>
        </w:tc>
      </w:tr>
      <w:tr w:rsidR="006E2C22" w:rsidRPr="006E2C22" w14:paraId="1D2BD429" w14:textId="77777777" w:rsidTr="0068516D">
        <w:trPr>
          <w:trHeight w:val="40"/>
        </w:trPr>
        <w:tc>
          <w:tcPr>
            <w:tcW w:w="1108" w:type="pct"/>
            <w:shd w:val="clear" w:color="auto" w:fill="FFFFFF" w:themeFill="background1"/>
            <w:hideMark/>
          </w:tcPr>
          <w:p w14:paraId="46FF21F7" w14:textId="77777777" w:rsidR="0068516D" w:rsidRPr="006E2C22" w:rsidRDefault="0068516D" w:rsidP="007B12CA">
            <w:pPr>
              <w:ind w:firstLine="0"/>
              <w:jc w:val="left"/>
              <w:rPr>
                <w:color w:val="000000" w:themeColor="text1"/>
                <w:szCs w:val="24"/>
              </w:rPr>
            </w:pPr>
            <w:r w:rsidRPr="006E2C22">
              <w:rPr>
                <w:color w:val="000000" w:themeColor="text1"/>
                <w:szCs w:val="24"/>
              </w:rPr>
              <w:t>кВ</w:t>
            </w:r>
          </w:p>
        </w:tc>
        <w:tc>
          <w:tcPr>
            <w:tcW w:w="3892" w:type="pct"/>
            <w:shd w:val="clear" w:color="auto" w:fill="FFFFFF" w:themeFill="background1"/>
            <w:hideMark/>
          </w:tcPr>
          <w:p w14:paraId="44C6E429" w14:textId="77777777" w:rsidR="0068516D" w:rsidRPr="006E2C22" w:rsidRDefault="0068516D" w:rsidP="007B12CA">
            <w:pPr>
              <w:ind w:firstLine="0"/>
              <w:jc w:val="left"/>
              <w:rPr>
                <w:color w:val="000000" w:themeColor="text1"/>
                <w:szCs w:val="24"/>
              </w:rPr>
            </w:pPr>
            <w:r w:rsidRPr="006E2C22">
              <w:rPr>
                <w:color w:val="000000" w:themeColor="text1"/>
                <w:szCs w:val="24"/>
              </w:rPr>
              <w:t>киловольт</w:t>
            </w:r>
          </w:p>
        </w:tc>
      </w:tr>
      <w:tr w:rsidR="006E2C22" w:rsidRPr="006E2C22" w14:paraId="64492D1F" w14:textId="77777777" w:rsidTr="0068516D">
        <w:trPr>
          <w:trHeight w:val="40"/>
        </w:trPr>
        <w:tc>
          <w:tcPr>
            <w:tcW w:w="1108" w:type="pct"/>
            <w:shd w:val="clear" w:color="auto" w:fill="FFFFFF" w:themeFill="background1"/>
            <w:hideMark/>
          </w:tcPr>
          <w:p w14:paraId="3576E583" w14:textId="77777777" w:rsidR="0068516D" w:rsidRPr="006E2C22" w:rsidRDefault="0068516D" w:rsidP="007B12CA">
            <w:pPr>
              <w:ind w:firstLine="0"/>
              <w:jc w:val="left"/>
              <w:rPr>
                <w:color w:val="000000" w:themeColor="text1"/>
                <w:szCs w:val="24"/>
              </w:rPr>
            </w:pPr>
            <w:r w:rsidRPr="006E2C22">
              <w:rPr>
                <w:color w:val="000000" w:themeColor="text1"/>
                <w:szCs w:val="24"/>
              </w:rPr>
              <w:t>мин.</w:t>
            </w:r>
          </w:p>
        </w:tc>
        <w:tc>
          <w:tcPr>
            <w:tcW w:w="3892" w:type="pct"/>
            <w:shd w:val="clear" w:color="auto" w:fill="FFFFFF" w:themeFill="background1"/>
            <w:hideMark/>
          </w:tcPr>
          <w:p w14:paraId="2D4FAA68" w14:textId="77777777" w:rsidR="0068516D" w:rsidRPr="006E2C22" w:rsidRDefault="0068516D" w:rsidP="007B12CA">
            <w:pPr>
              <w:ind w:firstLine="0"/>
              <w:jc w:val="left"/>
              <w:rPr>
                <w:color w:val="000000" w:themeColor="text1"/>
                <w:szCs w:val="24"/>
              </w:rPr>
            </w:pPr>
            <w:r w:rsidRPr="006E2C22">
              <w:rPr>
                <w:color w:val="000000" w:themeColor="text1"/>
                <w:szCs w:val="24"/>
              </w:rPr>
              <w:t>минуты</w:t>
            </w:r>
          </w:p>
        </w:tc>
      </w:tr>
      <w:tr w:rsidR="006E2C22" w:rsidRPr="006E2C22" w14:paraId="0E899F8B" w14:textId="77777777" w:rsidTr="0068516D">
        <w:trPr>
          <w:trHeight w:val="40"/>
        </w:trPr>
        <w:tc>
          <w:tcPr>
            <w:tcW w:w="1108" w:type="pct"/>
            <w:shd w:val="clear" w:color="auto" w:fill="FFFFFF" w:themeFill="background1"/>
          </w:tcPr>
          <w:p w14:paraId="6654FA31" w14:textId="77777777" w:rsidR="0068516D" w:rsidRPr="006E2C22" w:rsidRDefault="0068516D" w:rsidP="007B12CA">
            <w:pPr>
              <w:ind w:firstLine="0"/>
              <w:jc w:val="left"/>
              <w:rPr>
                <w:color w:val="000000" w:themeColor="text1"/>
                <w:szCs w:val="24"/>
              </w:rPr>
            </w:pPr>
            <w:r w:rsidRPr="006E2C22">
              <w:rPr>
                <w:color w:val="000000" w:themeColor="text1"/>
                <w:szCs w:val="24"/>
              </w:rPr>
              <w:t>сут.</w:t>
            </w:r>
          </w:p>
        </w:tc>
        <w:tc>
          <w:tcPr>
            <w:tcW w:w="3892" w:type="pct"/>
            <w:shd w:val="clear" w:color="auto" w:fill="FFFFFF" w:themeFill="background1"/>
          </w:tcPr>
          <w:p w14:paraId="650F1446" w14:textId="77777777" w:rsidR="0068516D" w:rsidRPr="006E2C22" w:rsidRDefault="0068516D" w:rsidP="007B12CA">
            <w:pPr>
              <w:ind w:firstLine="0"/>
              <w:jc w:val="left"/>
              <w:rPr>
                <w:color w:val="000000" w:themeColor="text1"/>
                <w:szCs w:val="24"/>
              </w:rPr>
            </w:pPr>
            <w:r w:rsidRPr="006E2C22">
              <w:rPr>
                <w:color w:val="000000" w:themeColor="text1"/>
                <w:szCs w:val="24"/>
              </w:rPr>
              <w:t>сутки</w:t>
            </w:r>
          </w:p>
        </w:tc>
      </w:tr>
      <w:tr w:rsidR="006E2C22" w:rsidRPr="006E2C22" w14:paraId="12080782" w14:textId="77777777" w:rsidTr="0068516D">
        <w:trPr>
          <w:trHeight w:val="40"/>
        </w:trPr>
        <w:tc>
          <w:tcPr>
            <w:tcW w:w="1108" w:type="pct"/>
            <w:shd w:val="clear" w:color="auto" w:fill="FFFFFF" w:themeFill="background1"/>
            <w:hideMark/>
          </w:tcPr>
          <w:p w14:paraId="50BA505E" w14:textId="77777777" w:rsidR="0068516D" w:rsidRPr="006E2C22" w:rsidRDefault="0068516D" w:rsidP="007B12CA">
            <w:pPr>
              <w:ind w:firstLine="0"/>
              <w:jc w:val="left"/>
              <w:rPr>
                <w:color w:val="000000" w:themeColor="text1"/>
                <w:szCs w:val="24"/>
              </w:rPr>
            </w:pPr>
            <w:r w:rsidRPr="006E2C22">
              <w:rPr>
                <w:color w:val="000000" w:themeColor="text1"/>
                <w:szCs w:val="24"/>
              </w:rPr>
              <w:t xml:space="preserve">тыс. </w:t>
            </w:r>
          </w:p>
        </w:tc>
        <w:tc>
          <w:tcPr>
            <w:tcW w:w="3892" w:type="pct"/>
            <w:shd w:val="clear" w:color="auto" w:fill="FFFFFF" w:themeFill="background1"/>
            <w:hideMark/>
          </w:tcPr>
          <w:p w14:paraId="16A9FAD2" w14:textId="77777777" w:rsidR="0068516D" w:rsidRPr="006E2C22" w:rsidRDefault="0068516D" w:rsidP="007B12CA">
            <w:pPr>
              <w:ind w:firstLine="0"/>
              <w:jc w:val="left"/>
              <w:rPr>
                <w:color w:val="000000" w:themeColor="text1"/>
                <w:szCs w:val="24"/>
              </w:rPr>
            </w:pPr>
            <w:r w:rsidRPr="006E2C22">
              <w:rPr>
                <w:color w:val="000000" w:themeColor="text1"/>
                <w:szCs w:val="24"/>
              </w:rPr>
              <w:t>тысяча</w:t>
            </w:r>
          </w:p>
        </w:tc>
      </w:tr>
      <w:tr w:rsidR="006E2C22" w:rsidRPr="006E2C22" w14:paraId="73E30AC9" w14:textId="77777777" w:rsidTr="0068516D">
        <w:trPr>
          <w:trHeight w:val="40"/>
        </w:trPr>
        <w:tc>
          <w:tcPr>
            <w:tcW w:w="1108" w:type="pct"/>
            <w:shd w:val="clear" w:color="auto" w:fill="FFFFFF" w:themeFill="background1"/>
            <w:hideMark/>
          </w:tcPr>
          <w:p w14:paraId="5914C910" w14:textId="48BD8548" w:rsidR="0068516D" w:rsidRPr="006E2C22" w:rsidRDefault="0068516D" w:rsidP="007B12CA">
            <w:pPr>
              <w:ind w:firstLine="0"/>
              <w:jc w:val="left"/>
              <w:rPr>
                <w:color w:val="000000" w:themeColor="text1"/>
                <w:szCs w:val="24"/>
              </w:rPr>
            </w:pPr>
            <w:bookmarkStart w:id="21" w:name="OLE_LINK61"/>
            <w:r w:rsidRPr="006E2C22">
              <w:rPr>
                <w:color w:val="000000" w:themeColor="text1"/>
                <w:szCs w:val="24"/>
              </w:rPr>
              <w:t>чел.</w:t>
            </w:r>
            <w:bookmarkEnd w:id="21"/>
          </w:p>
        </w:tc>
        <w:tc>
          <w:tcPr>
            <w:tcW w:w="3892" w:type="pct"/>
            <w:shd w:val="clear" w:color="auto" w:fill="FFFFFF" w:themeFill="background1"/>
            <w:hideMark/>
          </w:tcPr>
          <w:p w14:paraId="0D72458E" w14:textId="77777777" w:rsidR="0068516D" w:rsidRPr="006E2C22" w:rsidRDefault="0068516D" w:rsidP="007B12CA">
            <w:pPr>
              <w:ind w:firstLine="0"/>
              <w:jc w:val="left"/>
              <w:rPr>
                <w:color w:val="000000" w:themeColor="text1"/>
                <w:szCs w:val="24"/>
              </w:rPr>
            </w:pPr>
            <w:r w:rsidRPr="006E2C22">
              <w:rPr>
                <w:color w:val="000000" w:themeColor="text1"/>
                <w:szCs w:val="24"/>
              </w:rPr>
              <w:t>человек</w:t>
            </w:r>
          </w:p>
        </w:tc>
      </w:tr>
    </w:tbl>
    <w:p w14:paraId="158605AA" w14:textId="77777777" w:rsidR="00DD5626" w:rsidRPr="006E2C22" w:rsidRDefault="00DD5626" w:rsidP="005A7F11">
      <w:pPr>
        <w:tabs>
          <w:tab w:val="left" w:pos="1080"/>
          <w:tab w:val="left" w:pos="1260"/>
          <w:tab w:val="center" w:pos="7950"/>
          <w:tab w:val="center" w:pos="9300"/>
        </w:tabs>
        <w:spacing w:line="240" w:lineRule="auto"/>
        <w:ind w:right="-8" w:firstLine="540"/>
        <w:rPr>
          <w:color w:val="000000" w:themeColor="text1"/>
          <w:szCs w:val="24"/>
        </w:rPr>
      </w:pPr>
    </w:p>
    <w:p w14:paraId="70739201" w14:textId="5C80C715" w:rsidR="005A7F11" w:rsidRPr="006E2C22" w:rsidRDefault="005A7F11">
      <w:pPr>
        <w:widowControl/>
        <w:autoSpaceDE/>
        <w:autoSpaceDN/>
        <w:adjustRightInd/>
        <w:spacing w:line="240" w:lineRule="auto"/>
        <w:ind w:firstLine="0"/>
        <w:jc w:val="left"/>
        <w:rPr>
          <w:bCs/>
          <w:color w:val="000000" w:themeColor="text1"/>
          <w:szCs w:val="24"/>
        </w:rPr>
      </w:pPr>
      <w:r w:rsidRPr="006E2C22">
        <w:rPr>
          <w:bCs/>
          <w:color w:val="000000" w:themeColor="text1"/>
          <w:szCs w:val="24"/>
        </w:rPr>
        <w:br w:type="page"/>
      </w:r>
    </w:p>
    <w:p w14:paraId="4AD75EB4" w14:textId="2CAE07A6" w:rsidR="00BF1DAF" w:rsidRPr="006E2C22" w:rsidRDefault="00DD5626" w:rsidP="00BF1DAF">
      <w:pPr>
        <w:spacing w:line="240" w:lineRule="auto"/>
        <w:ind w:left="5387" w:right="-51" w:firstLine="0"/>
        <w:jc w:val="left"/>
        <w:rPr>
          <w:bCs/>
          <w:color w:val="000000" w:themeColor="text1"/>
          <w:szCs w:val="24"/>
        </w:rPr>
      </w:pPr>
      <w:r w:rsidRPr="006E2C22">
        <w:rPr>
          <w:bCs/>
          <w:color w:val="000000" w:themeColor="text1"/>
          <w:szCs w:val="24"/>
        </w:rPr>
        <w:lastRenderedPageBreak/>
        <w:t>Приложение № </w:t>
      </w:r>
      <w:r w:rsidR="00F53E27" w:rsidRPr="006E2C22">
        <w:rPr>
          <w:bCs/>
          <w:color w:val="000000" w:themeColor="text1"/>
          <w:szCs w:val="24"/>
        </w:rPr>
        <w:t>2</w:t>
      </w:r>
      <w:r w:rsidRPr="006E2C22">
        <w:rPr>
          <w:bCs/>
          <w:color w:val="000000" w:themeColor="text1"/>
          <w:szCs w:val="24"/>
        </w:rPr>
        <w:t xml:space="preserve"> к </w:t>
      </w:r>
      <w:r w:rsidRPr="006E2C22">
        <w:rPr>
          <w:color w:val="000000" w:themeColor="text1"/>
          <w:szCs w:val="24"/>
        </w:rPr>
        <w:t xml:space="preserve">местным нормативам градостроительного проектирования </w:t>
      </w:r>
      <w:r w:rsidRPr="006E2C22">
        <w:rPr>
          <w:bCs/>
          <w:color w:val="000000" w:themeColor="text1"/>
          <w:szCs w:val="24"/>
        </w:rPr>
        <w:t>городского округа Домодедово Московской области</w:t>
      </w:r>
      <w:r w:rsidR="004F1AFC">
        <w:rPr>
          <w:bCs/>
          <w:color w:val="000000" w:themeColor="text1"/>
          <w:szCs w:val="24"/>
        </w:rPr>
        <w:t>, утвержденным</w:t>
      </w:r>
      <w:r w:rsidR="00BF1DAF" w:rsidRPr="006E2C22">
        <w:rPr>
          <w:bCs/>
          <w:color w:val="000000" w:themeColor="text1"/>
          <w:szCs w:val="24"/>
        </w:rPr>
        <w:t xml:space="preserve"> Решением Совета депутатов городского округа Домодедово </w:t>
      </w:r>
    </w:p>
    <w:p w14:paraId="18E6A6EE" w14:textId="4358E958" w:rsidR="00DD5626" w:rsidRPr="006E2C22" w:rsidRDefault="00BF1DAF" w:rsidP="00BF1DAF">
      <w:pPr>
        <w:spacing w:line="240" w:lineRule="auto"/>
        <w:ind w:left="5387" w:right="-51" w:firstLine="0"/>
        <w:jc w:val="left"/>
        <w:rPr>
          <w:bCs/>
          <w:color w:val="000000" w:themeColor="text1"/>
          <w:szCs w:val="24"/>
        </w:rPr>
      </w:pPr>
      <w:r w:rsidRPr="006E2C22">
        <w:rPr>
          <w:bCs/>
          <w:color w:val="000000" w:themeColor="text1"/>
          <w:szCs w:val="24"/>
        </w:rPr>
        <w:t>от____________ №______________</w:t>
      </w:r>
    </w:p>
    <w:p w14:paraId="12A29C66" w14:textId="0356B5A6" w:rsidR="00DD5626" w:rsidRPr="006E2C22" w:rsidRDefault="00DD5626" w:rsidP="00DD5626">
      <w:pPr>
        <w:spacing w:line="240" w:lineRule="auto"/>
        <w:ind w:left="5387" w:right="-51" w:firstLine="0"/>
        <w:jc w:val="left"/>
        <w:rPr>
          <w:bCs/>
          <w:color w:val="000000" w:themeColor="text1"/>
          <w:szCs w:val="24"/>
        </w:rPr>
      </w:pPr>
    </w:p>
    <w:p w14:paraId="53942EE6" w14:textId="4D1C6400" w:rsidR="00DD5626" w:rsidRPr="006E2C22" w:rsidRDefault="00DD5626" w:rsidP="00DD5626">
      <w:pPr>
        <w:jc w:val="center"/>
        <w:outlineLvl w:val="1"/>
        <w:rPr>
          <w:b/>
          <w:color w:val="000000" w:themeColor="text1"/>
          <w:sz w:val="26"/>
          <w:szCs w:val="26"/>
        </w:rPr>
      </w:pPr>
      <w:r w:rsidRPr="006E2C22">
        <w:rPr>
          <w:b/>
          <w:color w:val="000000" w:themeColor="text1"/>
          <w:sz w:val="26"/>
          <w:szCs w:val="26"/>
        </w:rPr>
        <w:t xml:space="preserve">Перечень нормативных правовых актов, использованных при разработке </w:t>
      </w:r>
      <w:r w:rsidR="00F53E27" w:rsidRPr="006E2C22">
        <w:rPr>
          <w:b/>
          <w:color w:val="000000" w:themeColor="text1"/>
          <w:sz w:val="26"/>
          <w:szCs w:val="26"/>
        </w:rPr>
        <w:t xml:space="preserve">местных </w:t>
      </w:r>
      <w:r w:rsidRPr="006E2C22">
        <w:rPr>
          <w:b/>
          <w:color w:val="000000" w:themeColor="text1"/>
          <w:sz w:val="26"/>
          <w:szCs w:val="26"/>
        </w:rPr>
        <w:t>нормативов</w:t>
      </w:r>
    </w:p>
    <w:p w14:paraId="76D8018C" w14:textId="77777777" w:rsidR="00DD5626" w:rsidRPr="006E2C22" w:rsidRDefault="00DD5626" w:rsidP="00DD5626">
      <w:pPr>
        <w:pStyle w:val="affa"/>
        <w:rPr>
          <w:color w:val="000000" w:themeColor="text1"/>
        </w:rPr>
      </w:pPr>
    </w:p>
    <w:p w14:paraId="57C04973" w14:textId="77777777" w:rsidR="00DD5626" w:rsidRPr="006E2C22" w:rsidRDefault="00DD5626" w:rsidP="00DD5626">
      <w:pPr>
        <w:spacing w:after="120"/>
        <w:ind w:firstLine="567"/>
        <w:outlineLvl w:val="2"/>
        <w:rPr>
          <w:b/>
          <w:color w:val="000000" w:themeColor="text1"/>
        </w:rPr>
      </w:pPr>
      <w:r w:rsidRPr="006E2C22">
        <w:rPr>
          <w:b/>
          <w:color w:val="000000" w:themeColor="text1"/>
        </w:rPr>
        <w:t>Федеральные нормативные правовые акты</w:t>
      </w:r>
    </w:p>
    <w:p w14:paraId="06CEA8B5" w14:textId="77777777" w:rsidR="00DD5626" w:rsidRPr="006E2C22" w:rsidRDefault="00DD5626" w:rsidP="00DD5626">
      <w:pPr>
        <w:pStyle w:val="af2"/>
        <w:widowControl w:val="0"/>
        <w:numPr>
          <w:ilvl w:val="0"/>
          <w:numId w:val="16"/>
        </w:numPr>
        <w:spacing w:before="0" w:beforeAutospacing="0" w:after="0" w:afterAutospacing="0"/>
        <w:ind w:left="284" w:hanging="357"/>
        <w:jc w:val="both"/>
        <w:rPr>
          <w:color w:val="000000" w:themeColor="text1"/>
        </w:rPr>
      </w:pPr>
      <w:r w:rsidRPr="006E2C22">
        <w:rPr>
          <w:color w:val="000000" w:themeColor="text1"/>
        </w:rPr>
        <w:t xml:space="preserve">Земельный кодекс Российской Федерации от 25.10.2001 № 136-ФЗ. </w:t>
      </w:r>
    </w:p>
    <w:p w14:paraId="412AD8C2" w14:textId="77777777" w:rsidR="00DD5626" w:rsidRPr="006E2C22" w:rsidRDefault="00DD5626" w:rsidP="00DD5626">
      <w:pPr>
        <w:pStyle w:val="7"/>
        <w:numPr>
          <w:ilvl w:val="0"/>
          <w:numId w:val="16"/>
        </w:numPr>
        <w:spacing w:line="240" w:lineRule="auto"/>
        <w:ind w:left="284" w:hanging="357"/>
      </w:pPr>
      <w:r w:rsidRPr="006E2C22">
        <w:t>Градостроительный кодекс Российской Федерации от 29.12.2004 № 190-ФЗ.</w:t>
      </w:r>
    </w:p>
    <w:p w14:paraId="23CA5C60" w14:textId="77777777" w:rsidR="00DD5626" w:rsidRPr="006E2C22" w:rsidRDefault="00DD5626" w:rsidP="00DD5626">
      <w:pPr>
        <w:pStyle w:val="7"/>
        <w:numPr>
          <w:ilvl w:val="0"/>
          <w:numId w:val="16"/>
        </w:numPr>
        <w:spacing w:line="240" w:lineRule="auto"/>
        <w:ind w:left="284" w:hanging="357"/>
      </w:pPr>
      <w:r w:rsidRPr="006E2C22">
        <w:t>Лесного кодекса Российской Федерации от 04.12.2006 № 200-ФЗ.</w:t>
      </w:r>
    </w:p>
    <w:p w14:paraId="254696CF" w14:textId="77777777" w:rsidR="00DD5626" w:rsidRPr="006E2C22" w:rsidRDefault="00DD5626" w:rsidP="00DD5626">
      <w:pPr>
        <w:pStyle w:val="7"/>
        <w:numPr>
          <w:ilvl w:val="0"/>
          <w:numId w:val="16"/>
        </w:numPr>
        <w:spacing w:line="240" w:lineRule="auto"/>
        <w:ind w:left="284" w:hanging="357"/>
      </w:pPr>
      <w:r w:rsidRPr="006E2C22">
        <w:t>Федеральный закон от 24.01.1995 № 181-ФЗ «О социальной защите инвалидов в Российской Федерации».</w:t>
      </w:r>
    </w:p>
    <w:p w14:paraId="20144510" w14:textId="77777777" w:rsidR="00DD5626" w:rsidRPr="006E2C22" w:rsidRDefault="00DD5626" w:rsidP="00DD5626">
      <w:pPr>
        <w:pStyle w:val="7"/>
        <w:numPr>
          <w:ilvl w:val="0"/>
          <w:numId w:val="16"/>
        </w:numPr>
        <w:spacing w:line="240" w:lineRule="auto"/>
        <w:ind w:left="284" w:hanging="357"/>
      </w:pPr>
      <w:r w:rsidRPr="006E2C22">
        <w:t xml:space="preserve">Федеральный </w:t>
      </w:r>
      <w:hyperlink r:id="rId60" w:history="1">
        <w:r w:rsidRPr="006E2C22">
          <w:t>закон</w:t>
        </w:r>
      </w:hyperlink>
      <w:r w:rsidRPr="006E2C22">
        <w:t xml:space="preserve"> от 23.08.1996 № 127-ФЗ «О науке и государственной научно-технической политике».</w:t>
      </w:r>
    </w:p>
    <w:p w14:paraId="44AA43B0" w14:textId="77777777" w:rsidR="00DD5626" w:rsidRPr="006E2C22" w:rsidRDefault="00DD5626" w:rsidP="00DD5626">
      <w:pPr>
        <w:pStyle w:val="7"/>
        <w:numPr>
          <w:ilvl w:val="0"/>
          <w:numId w:val="16"/>
        </w:numPr>
        <w:spacing w:line="240" w:lineRule="auto"/>
        <w:ind w:left="284" w:hanging="357"/>
      </w:pPr>
      <w:r w:rsidRPr="006E2C22">
        <w:t>Федеральный закон от 24.06.1998 № 89-ФЗ «Об отходах производства и потребления».</w:t>
      </w:r>
    </w:p>
    <w:p w14:paraId="52F39EB6" w14:textId="77777777" w:rsidR="00DD5626" w:rsidRPr="006E2C22" w:rsidRDefault="00DD5626" w:rsidP="00DD5626">
      <w:pPr>
        <w:pStyle w:val="7"/>
        <w:numPr>
          <w:ilvl w:val="0"/>
          <w:numId w:val="16"/>
        </w:numPr>
        <w:spacing w:line="240" w:lineRule="auto"/>
        <w:ind w:left="284" w:hanging="357"/>
      </w:pPr>
      <w:r w:rsidRPr="006E2C22">
        <w:t>Федеральный закон от 06.10.2003 № 131-ФЗ «Об общих принципах организации местного самоуправления в Российской Федерации».</w:t>
      </w:r>
    </w:p>
    <w:p w14:paraId="671C9BE8" w14:textId="77777777" w:rsidR="00DD5626" w:rsidRPr="006E2C22" w:rsidRDefault="00DD5626" w:rsidP="00DD5626">
      <w:pPr>
        <w:pStyle w:val="7"/>
        <w:numPr>
          <w:ilvl w:val="0"/>
          <w:numId w:val="16"/>
        </w:numPr>
        <w:spacing w:line="240" w:lineRule="auto"/>
        <w:ind w:left="284" w:hanging="357"/>
      </w:pPr>
      <w:r w:rsidRPr="006E2C22">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F9613C8" w14:textId="0AC98A5A" w:rsidR="00DD5626" w:rsidRPr="006E2C22" w:rsidRDefault="00DD5626" w:rsidP="00DD5626">
      <w:pPr>
        <w:pStyle w:val="af4"/>
        <w:numPr>
          <w:ilvl w:val="0"/>
          <w:numId w:val="16"/>
        </w:numPr>
        <w:spacing w:after="0" w:line="240" w:lineRule="auto"/>
        <w:ind w:left="284" w:hanging="357"/>
        <w:contextualSpacing/>
        <w:rPr>
          <w:color w:val="000000" w:themeColor="text1"/>
        </w:rPr>
      </w:pPr>
      <w:r w:rsidRPr="006E2C22">
        <w:rPr>
          <w:color w:val="000000" w:themeColor="text1"/>
        </w:rPr>
        <w:t>Федеральный закон от 04.12.2007 № 329</w:t>
      </w:r>
      <w:r w:rsidR="002D312B" w:rsidRPr="006E2C22">
        <w:rPr>
          <w:color w:val="000000" w:themeColor="text1"/>
        </w:rPr>
        <w:t>-ФЗ</w:t>
      </w:r>
      <w:r w:rsidRPr="006E2C22">
        <w:rPr>
          <w:color w:val="000000" w:themeColor="text1"/>
        </w:rPr>
        <w:t xml:space="preserve"> «О физической культуре и спорте».</w:t>
      </w:r>
    </w:p>
    <w:p w14:paraId="4B81CD33" w14:textId="77777777" w:rsidR="00DD5626" w:rsidRPr="006E2C22" w:rsidRDefault="00DD5626" w:rsidP="00DD5626">
      <w:pPr>
        <w:pStyle w:val="7"/>
        <w:numPr>
          <w:ilvl w:val="0"/>
          <w:numId w:val="16"/>
        </w:numPr>
        <w:spacing w:line="240" w:lineRule="auto"/>
        <w:ind w:left="284" w:hanging="357"/>
      </w:pPr>
      <w:r w:rsidRPr="006E2C22">
        <w:t>Федеральный закон от 22.07.2008 № 123-ФЗ «Технический регламент о требованиях пожарной безопасности».</w:t>
      </w:r>
    </w:p>
    <w:p w14:paraId="4DAA0CCC" w14:textId="77777777" w:rsidR="00DD5626" w:rsidRPr="006E2C22" w:rsidRDefault="00DD5626" w:rsidP="00DD5626">
      <w:pPr>
        <w:pStyle w:val="af4"/>
        <w:numPr>
          <w:ilvl w:val="0"/>
          <w:numId w:val="16"/>
        </w:numPr>
        <w:spacing w:after="0" w:line="240" w:lineRule="auto"/>
        <w:ind w:left="284" w:hanging="357"/>
        <w:contextualSpacing/>
        <w:rPr>
          <w:color w:val="000000" w:themeColor="text1"/>
        </w:rPr>
      </w:pPr>
      <w:r w:rsidRPr="006E2C22">
        <w:rPr>
          <w:color w:val="000000" w:themeColor="text1"/>
        </w:rPr>
        <w:t>Федеральный закон от 27.07.2010 № 190-ФЗ «О теплоснабжении».</w:t>
      </w:r>
    </w:p>
    <w:p w14:paraId="0FB9BDD6" w14:textId="77777777" w:rsidR="00DD5626" w:rsidRPr="006E2C22" w:rsidRDefault="00DD5626" w:rsidP="00DD5626">
      <w:pPr>
        <w:pStyle w:val="af4"/>
        <w:numPr>
          <w:ilvl w:val="0"/>
          <w:numId w:val="16"/>
        </w:numPr>
        <w:spacing w:after="0" w:line="240" w:lineRule="auto"/>
        <w:ind w:left="284" w:hanging="357"/>
        <w:contextualSpacing/>
        <w:jc w:val="both"/>
        <w:rPr>
          <w:color w:val="000000" w:themeColor="text1"/>
        </w:rPr>
      </w:pPr>
      <w:r w:rsidRPr="006E2C22">
        <w:rPr>
          <w:color w:val="000000" w:themeColor="text1"/>
        </w:rPr>
        <w:t>Федеральный зак</w:t>
      </w:r>
      <w:r w:rsidRPr="006E2C22">
        <w:rPr>
          <w:color w:val="000000" w:themeColor="text1"/>
          <w:shd w:val="clear" w:color="auto" w:fill="FFFFFF"/>
        </w:rPr>
        <w:t xml:space="preserve">он 21.11.2011 № 323-ФЗ «Об основах охраны здоровья граждан в </w:t>
      </w:r>
      <w:r w:rsidRPr="006E2C22">
        <w:rPr>
          <w:color w:val="000000" w:themeColor="text1"/>
        </w:rPr>
        <w:t>Российской Федерации</w:t>
      </w:r>
      <w:r w:rsidRPr="006E2C22">
        <w:rPr>
          <w:color w:val="000000" w:themeColor="text1"/>
          <w:shd w:val="clear" w:color="auto" w:fill="FFFFFF"/>
        </w:rPr>
        <w:t>».</w:t>
      </w:r>
    </w:p>
    <w:p w14:paraId="63B47868" w14:textId="77777777" w:rsidR="00DD5626" w:rsidRPr="006E2C22" w:rsidRDefault="00DD5626" w:rsidP="00DD5626">
      <w:pPr>
        <w:pStyle w:val="7"/>
        <w:numPr>
          <w:ilvl w:val="0"/>
          <w:numId w:val="16"/>
        </w:numPr>
        <w:spacing w:line="240" w:lineRule="auto"/>
        <w:ind w:left="284" w:hanging="357"/>
      </w:pPr>
      <w:r w:rsidRPr="006E2C22">
        <w:t xml:space="preserve">Федеральный закон от 07.12.2011 № 416-ФЗ «О водоснабжении и водоотведении». </w:t>
      </w:r>
    </w:p>
    <w:p w14:paraId="7076DE0B" w14:textId="77777777" w:rsidR="00DD5626" w:rsidRPr="006E2C22" w:rsidRDefault="00DD5626" w:rsidP="00DD5626">
      <w:pPr>
        <w:pStyle w:val="ConsPlusNormal"/>
        <w:numPr>
          <w:ilvl w:val="0"/>
          <w:numId w:val="16"/>
        </w:numPr>
        <w:ind w:left="283" w:hanging="357"/>
        <w:jc w:val="both"/>
        <w:rPr>
          <w:rFonts w:ascii="Times New Roman" w:hAnsi="Times New Roman" w:cs="Times New Roman"/>
          <w:color w:val="000000" w:themeColor="text1"/>
          <w:sz w:val="24"/>
          <w:szCs w:val="24"/>
        </w:rPr>
      </w:pPr>
      <w:r w:rsidRPr="006E2C22">
        <w:rPr>
          <w:rFonts w:ascii="Times New Roman" w:hAnsi="Times New Roman" w:cs="Times New Roman"/>
          <w:color w:val="000000" w:themeColor="text1"/>
          <w:sz w:val="24"/>
          <w:szCs w:val="24"/>
        </w:rPr>
        <w:t>Распоряжение Министерства транспорта Российской Федерации от 31.01.2017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16546882" w14:textId="3F3D5897" w:rsidR="00DD5626" w:rsidRPr="006E2C22" w:rsidRDefault="00132289" w:rsidP="00DD5626">
      <w:pPr>
        <w:pStyle w:val="HTML0"/>
        <w:widowControl w:val="0"/>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000000" w:themeColor="text1"/>
          <w:sz w:val="24"/>
          <w:szCs w:val="24"/>
        </w:rPr>
      </w:pPr>
      <w:hyperlink r:id="rId61" w:history="1">
        <w:r w:rsidR="00DD5626" w:rsidRPr="006E2C22">
          <w:rPr>
            <w:rFonts w:ascii="Times New Roman" w:hAnsi="Times New Roman"/>
            <w:color w:val="000000" w:themeColor="text1"/>
            <w:sz w:val="24"/>
            <w:szCs w:val="24"/>
          </w:rPr>
          <w:t>Письмо</w:t>
        </w:r>
      </w:hyperlink>
      <w:r w:rsidR="00DD5626" w:rsidRPr="006E2C22">
        <w:rPr>
          <w:rFonts w:ascii="Times New Roman" w:hAnsi="Times New Roman"/>
          <w:color w:val="000000" w:themeColor="text1"/>
          <w:sz w:val="24"/>
          <w:szCs w:val="24"/>
        </w:rPr>
        <w:t xml:space="preserve"> Минобрнауки России от 04.05.2016 </w:t>
      </w:r>
      <w:r w:rsidR="00DD5626" w:rsidRPr="006E2C22">
        <w:rPr>
          <w:rFonts w:ascii="Times New Roman" w:hAnsi="Times New Roman"/>
          <w:color w:val="000000" w:themeColor="text1"/>
          <w:sz w:val="24"/>
          <w:szCs w:val="24"/>
          <w:lang w:val="ru-RU"/>
        </w:rPr>
        <w:t>№</w:t>
      </w:r>
      <w:r w:rsidR="00DD5626" w:rsidRPr="006E2C22">
        <w:rPr>
          <w:rFonts w:ascii="Times New Roman" w:hAnsi="Times New Roman"/>
          <w:color w:val="000000" w:themeColor="text1"/>
          <w:sz w:val="24"/>
          <w:szCs w:val="24"/>
        </w:rPr>
        <w:t xml:space="preserve"> АК-950/02 </w:t>
      </w:r>
      <w:r w:rsidR="00DD5626" w:rsidRPr="006E2C22">
        <w:rPr>
          <w:rFonts w:ascii="Times New Roman" w:hAnsi="Times New Roman"/>
          <w:color w:val="000000" w:themeColor="text1"/>
          <w:sz w:val="24"/>
          <w:szCs w:val="24"/>
          <w:lang w:val="ru-RU"/>
        </w:rPr>
        <w:t>«</w:t>
      </w:r>
      <w:r w:rsidR="00DD5626" w:rsidRPr="006E2C22">
        <w:rPr>
          <w:rFonts w:ascii="Times New Roman" w:hAnsi="Times New Roman"/>
          <w:color w:val="000000" w:themeColor="text1"/>
          <w:sz w:val="24"/>
          <w:szCs w:val="24"/>
        </w:rPr>
        <w:t>О методических рекомендациях</w:t>
      </w:r>
      <w:r w:rsidR="00DD5626" w:rsidRPr="006E2C22">
        <w:rPr>
          <w:rFonts w:ascii="Times New Roman" w:hAnsi="Times New Roman"/>
          <w:color w:val="000000" w:themeColor="text1"/>
          <w:sz w:val="24"/>
          <w:szCs w:val="24"/>
          <w:lang w:val="ru-RU"/>
        </w:rPr>
        <w:t>»</w:t>
      </w:r>
      <w:r w:rsidR="00DD5626" w:rsidRPr="006E2C22">
        <w:rPr>
          <w:rFonts w:ascii="Times New Roman" w:hAnsi="Times New Roman"/>
          <w:color w:val="000000" w:themeColor="text1"/>
          <w:sz w:val="24"/>
          <w:szCs w:val="24"/>
        </w:rPr>
        <w:t xml:space="preserve"> (вместе с </w:t>
      </w:r>
      <w:r w:rsidR="00DD5626" w:rsidRPr="006E2C22">
        <w:rPr>
          <w:rFonts w:ascii="Times New Roman" w:hAnsi="Times New Roman"/>
          <w:color w:val="000000" w:themeColor="text1"/>
          <w:sz w:val="24"/>
          <w:szCs w:val="24"/>
          <w:lang w:val="ru-RU"/>
        </w:rPr>
        <w:t>«</w:t>
      </w:r>
      <w:r w:rsidR="00DD5626" w:rsidRPr="006E2C22">
        <w:rPr>
          <w:rFonts w:ascii="Times New Roman" w:hAnsi="Times New Roman"/>
          <w:color w:val="000000" w:themeColor="text1"/>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DD5626" w:rsidRPr="006E2C22">
        <w:rPr>
          <w:rFonts w:ascii="Times New Roman" w:hAnsi="Times New Roman"/>
          <w:color w:val="000000" w:themeColor="text1"/>
          <w:sz w:val="24"/>
          <w:szCs w:val="24"/>
          <w:lang w:val="ru-RU"/>
        </w:rPr>
        <w:t>»</w:t>
      </w:r>
      <w:r w:rsidR="00DD5626" w:rsidRPr="006E2C22">
        <w:rPr>
          <w:rFonts w:ascii="Times New Roman" w:hAnsi="Times New Roman"/>
          <w:color w:val="000000" w:themeColor="text1"/>
          <w:sz w:val="24"/>
          <w:szCs w:val="24"/>
        </w:rPr>
        <w:t>, утверждены Министерством образования и науки Российской Федерации 04.05.2016 № АК-15/02вн)</w:t>
      </w:r>
      <w:r w:rsidR="00DD5626" w:rsidRPr="006E2C22">
        <w:rPr>
          <w:rFonts w:ascii="Times New Roman" w:hAnsi="Times New Roman"/>
          <w:color w:val="000000" w:themeColor="text1"/>
          <w:sz w:val="24"/>
          <w:szCs w:val="24"/>
          <w:lang w:val="ru-RU"/>
        </w:rPr>
        <w:t>.</w:t>
      </w:r>
    </w:p>
    <w:p w14:paraId="7D45FF22" w14:textId="0E23F9D5" w:rsidR="006A1892" w:rsidRPr="006E2C22" w:rsidRDefault="006A1892" w:rsidP="006A1892">
      <w:pPr>
        <w:pStyle w:val="HTML0"/>
        <w:widowControl w:val="0"/>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000000" w:themeColor="text1"/>
          <w:sz w:val="24"/>
          <w:szCs w:val="24"/>
        </w:rPr>
      </w:pPr>
      <w:r w:rsidRPr="006E2C22">
        <w:rPr>
          <w:rFonts w:ascii="Times New Roman" w:hAnsi="Times New Roman"/>
          <w:color w:val="000000" w:themeColor="text1"/>
          <w:sz w:val="24"/>
          <w:szCs w:val="24"/>
        </w:rPr>
        <w:t>Постановление Правительства Российской Федерации от 27.10.2020 № 1745 «О создании на территории муниципального образования «Городской округ Домодедово»Московской области особой экономической зоны промышленно-производственного типа</w:t>
      </w:r>
      <w:r w:rsidRPr="006E2C22">
        <w:rPr>
          <w:rFonts w:ascii="Times New Roman" w:hAnsi="Times New Roman"/>
          <w:color w:val="000000" w:themeColor="text1"/>
          <w:sz w:val="24"/>
          <w:szCs w:val="24"/>
        </w:rPr>
        <w:br/>
        <w:t>«Максимиха»</w:t>
      </w:r>
      <w:r w:rsidRPr="006E2C22">
        <w:rPr>
          <w:rFonts w:ascii="Times New Roman" w:hAnsi="Times New Roman"/>
          <w:color w:val="000000" w:themeColor="text1"/>
          <w:sz w:val="24"/>
          <w:szCs w:val="24"/>
          <w:lang w:val="ru-RU"/>
        </w:rPr>
        <w:t>.</w:t>
      </w:r>
    </w:p>
    <w:p w14:paraId="2F7C6668" w14:textId="77777777" w:rsidR="006A1892" w:rsidRPr="006E2C22" w:rsidRDefault="006A1892" w:rsidP="00C075A9">
      <w:pPr>
        <w:pStyle w:val="HTM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000000" w:themeColor="text1"/>
          <w:sz w:val="24"/>
          <w:szCs w:val="24"/>
        </w:rPr>
      </w:pPr>
    </w:p>
    <w:p w14:paraId="25CF2C8E" w14:textId="780708A0" w:rsidR="00817253" w:rsidRPr="006E2C22" w:rsidRDefault="00817253" w:rsidP="00C075A9">
      <w:pPr>
        <w:spacing w:after="120"/>
        <w:ind w:firstLine="567"/>
        <w:outlineLvl w:val="2"/>
        <w:rPr>
          <w:b/>
          <w:color w:val="000000" w:themeColor="text1"/>
        </w:rPr>
      </w:pPr>
      <w:r w:rsidRPr="006E2C22">
        <w:rPr>
          <w:b/>
          <w:color w:val="000000" w:themeColor="text1"/>
        </w:rPr>
        <w:t>Нормативные правовые акты Московской области</w:t>
      </w:r>
    </w:p>
    <w:p w14:paraId="68745F35" w14:textId="77777777" w:rsidR="00181906" w:rsidRPr="006E2C22" w:rsidRDefault="00181906" w:rsidP="00C811D0">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r w:rsidRPr="006E2C22">
        <w:rPr>
          <w:color w:val="000000" w:themeColor="text1"/>
        </w:rPr>
        <w:t xml:space="preserve">Закон Московской области от 27 декабря 2005 г. № 268/2005-ОЗ «Об организации транспортного обслуживания населения на территории Московской области». </w:t>
      </w:r>
    </w:p>
    <w:p w14:paraId="598C1D86" w14:textId="6B275882" w:rsidR="00F130AC" w:rsidRPr="006E2C22" w:rsidRDefault="00F130AC" w:rsidP="00C811D0">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r w:rsidRPr="006E2C22">
        <w:rPr>
          <w:color w:val="000000" w:themeColor="text1"/>
        </w:rPr>
        <w:lastRenderedPageBreak/>
        <w:t>Закон Московской области от 21.12.2006 № 234/2006-ОЗ «О городском округе Домодедово и его границе»</w:t>
      </w:r>
    </w:p>
    <w:p w14:paraId="537559B5" w14:textId="7196D157" w:rsidR="00181906" w:rsidRPr="006E2C22" w:rsidRDefault="00181906" w:rsidP="00C811D0">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r w:rsidRPr="006E2C22">
        <w:rPr>
          <w:color w:val="000000" w:themeColor="text1"/>
        </w:rPr>
        <w:t xml:space="preserve">Закон Московской области от 16 марта 2007 г. № № 41/2007-ОЗ «Об организации и деятельности розничных рынков на территории Московской области» </w:t>
      </w:r>
    </w:p>
    <w:p w14:paraId="57FF4C58" w14:textId="77777777" w:rsidR="00181906" w:rsidRPr="006E2C22" w:rsidRDefault="00132289" w:rsidP="00C811D0">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hyperlink r:id="rId62" w:history="1">
        <w:r w:rsidR="00181906" w:rsidRPr="006E2C22">
          <w:rPr>
            <w:color w:val="000000" w:themeColor="text1"/>
          </w:rPr>
          <w:t>Закон Московской области от 24 декабря 2010 г. № 174/2010-ОЗ «О государственном регулировании торговой деятельности в Московской области»</w:t>
        </w:r>
      </w:hyperlink>
    </w:p>
    <w:p w14:paraId="7820B2C4" w14:textId="77777777" w:rsidR="00181906" w:rsidRPr="006E2C22" w:rsidRDefault="00132289" w:rsidP="00C811D0">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hyperlink r:id="rId63" w:history="1">
        <w:r w:rsidR="00181906" w:rsidRPr="006E2C22">
          <w:rPr>
            <w:color w:val="000000" w:themeColor="text1"/>
          </w:rPr>
          <w:t>Закон</w:t>
        </w:r>
      </w:hyperlink>
      <w:r w:rsidR="00181906" w:rsidRPr="006E2C22">
        <w:rPr>
          <w:color w:val="000000" w:themeColor="text1"/>
        </w:rPr>
        <w:t xml:space="preserve"> Московской области от 14 ноября 2013 г. № 132/2013-ОЗ «О здравоохранении в Московской области» </w:t>
      </w:r>
    </w:p>
    <w:p w14:paraId="19771180" w14:textId="77777777" w:rsidR="00181906" w:rsidRPr="006E2C22" w:rsidRDefault="00132289" w:rsidP="00C811D0">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hyperlink r:id="rId64" w:history="1">
        <w:r w:rsidR="00181906" w:rsidRPr="006E2C22">
          <w:rPr>
            <w:color w:val="000000" w:themeColor="text1"/>
          </w:rPr>
          <w:t>Закон</w:t>
        </w:r>
      </w:hyperlink>
      <w:r w:rsidR="00181906" w:rsidRPr="006E2C22">
        <w:rPr>
          <w:color w:val="000000" w:themeColor="text1"/>
        </w:rPr>
        <w:t xml:space="preserve"> Московской области от 2 июня 2014 г. № 56/2014-ОЗ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w:t>
      </w:r>
    </w:p>
    <w:p w14:paraId="07E71E91" w14:textId="77777777" w:rsidR="00181906" w:rsidRPr="006E2C22" w:rsidRDefault="00181906" w:rsidP="00181906">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r w:rsidRPr="006E2C22">
        <w:rPr>
          <w:color w:val="000000" w:themeColor="text1"/>
        </w:rPr>
        <w:t>Закон Московской области от 24 июля 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488C4398" w14:textId="77777777" w:rsidR="00181906" w:rsidRPr="006E2C22" w:rsidRDefault="00181906" w:rsidP="00181906">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r w:rsidRPr="006E2C22">
        <w:rPr>
          <w:color w:val="000000" w:themeColor="text1"/>
        </w:rPr>
        <w:t xml:space="preserve">Закон Московской области от 24 июля 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w:t>
      </w:r>
    </w:p>
    <w:p w14:paraId="3F7300A9" w14:textId="77777777" w:rsidR="00181906" w:rsidRPr="006E2C22" w:rsidRDefault="00181906" w:rsidP="00181906">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r w:rsidRPr="006E2C22">
        <w:rPr>
          <w:color w:val="000000" w:themeColor="text1"/>
        </w:rPr>
        <w:t>Закон Московской области от 05 декабря 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p>
    <w:p w14:paraId="5846C6FD" w14:textId="1652B0AC" w:rsidR="00181906" w:rsidRPr="006E2C22" w:rsidRDefault="00181906" w:rsidP="00860645">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r w:rsidRPr="006E2C22">
        <w:rPr>
          <w:color w:val="000000" w:themeColor="text1"/>
        </w:rPr>
        <w:t>Закона Московской области 30 декабря 2014 № 191/2014-ОЗ «</w:t>
      </w:r>
      <w:r w:rsidR="00860645" w:rsidRPr="006E2C22">
        <w:rPr>
          <w:color w:val="000000" w:themeColor="text1"/>
        </w:rPr>
        <w:t>О регулировании дополнительных вопросов в сфере благоустройства в Московской области</w:t>
      </w:r>
      <w:r w:rsidRPr="006E2C22">
        <w:rPr>
          <w:color w:val="000000" w:themeColor="text1"/>
        </w:rPr>
        <w:t>»</w:t>
      </w:r>
    </w:p>
    <w:p w14:paraId="2E4CBECA" w14:textId="171A2FE3" w:rsidR="00181906" w:rsidRPr="006E2C22" w:rsidRDefault="00181906" w:rsidP="00181906">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r w:rsidRPr="006E2C22">
        <w:rPr>
          <w:color w:val="000000" w:themeColor="text1"/>
        </w:rPr>
        <w:t>Закон Московской области от 26 февраля 2015 г. № 20/2015-ОЗ «О стратегическом планировании социально-экономического развития Московской области.</w:t>
      </w:r>
    </w:p>
    <w:p w14:paraId="51400DEB" w14:textId="7583BAFA" w:rsidR="00181906" w:rsidRPr="006E2C22" w:rsidRDefault="00181906" w:rsidP="00181906">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r w:rsidRPr="006E2C22">
        <w:rPr>
          <w:color w:val="000000" w:themeColor="text1"/>
        </w:rPr>
        <w:t>Закон Московской области от 18 марта 2015 г. №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Московской области, муниципальной собственности, а также земельного участка, государственная собственность на который не разграничена, в аренду без проведения торгов»</w:t>
      </w:r>
    </w:p>
    <w:p w14:paraId="2162D59A" w14:textId="381ACFD0" w:rsidR="00181906" w:rsidRPr="006E2C22" w:rsidRDefault="00181906" w:rsidP="00860645">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r w:rsidRPr="006E2C22">
        <w:rPr>
          <w:color w:val="000000" w:themeColor="text1"/>
        </w:rPr>
        <w:t>Закон Московской области от 28 декабря 2016 г. № 201/2016-ОЗ «</w:t>
      </w:r>
      <w:r w:rsidR="00860645" w:rsidRPr="006E2C22">
        <w:rPr>
          <w:color w:val="000000" w:themeColor="text1"/>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собаками без владельцев</w:t>
      </w:r>
      <w:r w:rsidRPr="006E2C22">
        <w:rPr>
          <w:color w:val="000000" w:themeColor="text1"/>
        </w:rPr>
        <w:t>».</w:t>
      </w:r>
    </w:p>
    <w:p w14:paraId="61C80EA7" w14:textId="2FEF87CA" w:rsidR="00181906" w:rsidRPr="006E2C22" w:rsidRDefault="00181906" w:rsidP="00181906">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r w:rsidRPr="006E2C22">
        <w:rPr>
          <w:color w:val="000000" w:themeColor="text1"/>
        </w:rPr>
        <w:t>Закон Московской области от 26 декабря 2017 г. № 241/2017-ОЗ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52E6FD79" w14:textId="77777777" w:rsidR="00181906" w:rsidRPr="006E2C22" w:rsidRDefault="00181906" w:rsidP="00181906">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r w:rsidRPr="006E2C22">
        <w:rPr>
          <w:color w:val="000000" w:themeColor="text1"/>
        </w:rPr>
        <w:t>Закон Московской области от 27 декабря 2017 г.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(или) расположенных на них объектов недвижимого имущества»</w:t>
      </w:r>
    </w:p>
    <w:p w14:paraId="7192468E" w14:textId="77777777" w:rsidR="00E5508C" w:rsidRPr="006E2C22" w:rsidRDefault="00E5508C" w:rsidP="00E5508C">
      <w:pPr>
        <w:pStyle w:val="HTML0"/>
        <w:widowControl w:val="0"/>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olor w:val="000000" w:themeColor="text1"/>
          <w:sz w:val="24"/>
          <w:szCs w:val="24"/>
        </w:rPr>
      </w:pPr>
      <w:r w:rsidRPr="006E2C22">
        <w:rPr>
          <w:rFonts w:ascii="Times New Roman" w:hAnsi="Times New Roman"/>
          <w:color w:val="000000" w:themeColor="text1"/>
          <w:sz w:val="24"/>
          <w:szCs w:val="24"/>
        </w:rPr>
        <w:t xml:space="preserve">Постановлением Правительства Московской области от 20.12.2004 № 778/50 </w:t>
      </w:r>
      <w:r w:rsidRPr="006E2C22">
        <w:rPr>
          <w:rFonts w:ascii="Times New Roman" w:hAnsi="Times New Roman"/>
          <w:color w:val="000000" w:themeColor="text1"/>
          <w:sz w:val="24"/>
          <w:szCs w:val="24"/>
          <w:lang w:val="ru-RU"/>
        </w:rPr>
        <w:t>«Об</w:t>
      </w:r>
      <w:r w:rsidRPr="006E2C22">
        <w:rPr>
          <w:rFonts w:ascii="Times New Roman" w:hAnsi="Times New Roman"/>
          <w:color w:val="000000" w:themeColor="text1"/>
          <w:sz w:val="24"/>
          <w:szCs w:val="24"/>
        </w:rPr>
        <w:t xml:space="preserve"> утвержден</w:t>
      </w:r>
      <w:r w:rsidRPr="006E2C22">
        <w:rPr>
          <w:rFonts w:ascii="Times New Roman" w:hAnsi="Times New Roman"/>
          <w:color w:val="000000" w:themeColor="text1"/>
          <w:sz w:val="24"/>
          <w:szCs w:val="24"/>
          <w:lang w:val="ru-RU"/>
        </w:rPr>
        <w:t>ии</w:t>
      </w:r>
      <w:r w:rsidRPr="006E2C22">
        <w:rPr>
          <w:rFonts w:ascii="Times New Roman" w:hAnsi="Times New Roman"/>
          <w:color w:val="000000" w:themeColor="text1"/>
          <w:sz w:val="24"/>
          <w:szCs w:val="24"/>
        </w:rPr>
        <w:t xml:space="preserve"> </w:t>
      </w:r>
      <w:r w:rsidRPr="006E2C22">
        <w:rPr>
          <w:rFonts w:ascii="Times New Roman" w:hAnsi="Times New Roman"/>
          <w:color w:val="000000" w:themeColor="text1"/>
          <w:sz w:val="24"/>
          <w:szCs w:val="24"/>
          <w:lang w:val="ru-RU"/>
        </w:rPr>
        <w:t>П</w:t>
      </w:r>
      <w:r w:rsidRPr="006E2C22">
        <w:rPr>
          <w:rFonts w:ascii="Times New Roman" w:hAnsi="Times New Roman"/>
          <w:color w:val="000000" w:themeColor="text1"/>
          <w:sz w:val="24"/>
          <w:szCs w:val="24"/>
        </w:rPr>
        <w:t>рограмма Правительства Московской области «Развитие газификации в Московской области до 2030 года».</w:t>
      </w:r>
    </w:p>
    <w:p w14:paraId="75BC8AC6" w14:textId="77777777" w:rsidR="00181906" w:rsidRPr="006E2C22" w:rsidRDefault="00181906" w:rsidP="00181906">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r w:rsidRPr="006E2C22">
        <w:rPr>
          <w:color w:val="000000" w:themeColor="text1"/>
        </w:rPr>
        <w:t>Постановление Правительства Московской области от 09 ноября 2006 № 1047/43 «Об утверждении нормативов потребления природного газа населением при отсутствии приборов учета газа».</w:t>
      </w:r>
    </w:p>
    <w:p w14:paraId="1289DA07" w14:textId="3F21627C" w:rsidR="001518F6" w:rsidRPr="006E2C22" w:rsidRDefault="001518F6" w:rsidP="001518F6">
      <w:pPr>
        <w:pStyle w:val="HTML0"/>
        <w:widowControl w:val="0"/>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olor w:val="000000" w:themeColor="text1"/>
          <w:sz w:val="24"/>
          <w:szCs w:val="24"/>
        </w:rPr>
      </w:pPr>
      <w:r w:rsidRPr="006E2C22">
        <w:rPr>
          <w:rFonts w:ascii="Times New Roman" w:hAnsi="Times New Roman"/>
          <w:color w:val="000000" w:themeColor="text1"/>
          <w:sz w:val="24"/>
          <w:szCs w:val="24"/>
          <w:lang w:val="ru-RU"/>
        </w:rPr>
        <w:t>П</w:t>
      </w:r>
      <w:r w:rsidRPr="006E2C22">
        <w:rPr>
          <w:rFonts w:ascii="Times New Roman" w:hAnsi="Times New Roman"/>
          <w:color w:val="000000" w:themeColor="text1"/>
          <w:sz w:val="24"/>
          <w:szCs w:val="24"/>
        </w:rPr>
        <w:t>остановление Правительства Московской области от 11.07.2007</w:t>
      </w:r>
      <w:r w:rsidRPr="006E2C22">
        <w:rPr>
          <w:rFonts w:ascii="Times New Roman" w:hAnsi="Times New Roman"/>
          <w:color w:val="000000" w:themeColor="text1"/>
          <w:sz w:val="24"/>
          <w:szCs w:val="24"/>
          <w:lang w:val="ru-RU"/>
        </w:rPr>
        <w:t xml:space="preserve"> </w:t>
      </w:r>
      <w:r w:rsidRPr="006E2C22">
        <w:rPr>
          <w:rFonts w:ascii="Times New Roman" w:hAnsi="Times New Roman"/>
          <w:color w:val="000000" w:themeColor="text1"/>
          <w:sz w:val="24"/>
          <w:szCs w:val="24"/>
        </w:rPr>
        <w:t>№</w:t>
      </w:r>
      <w:r w:rsidRPr="006E2C22">
        <w:rPr>
          <w:rFonts w:ascii="Times New Roman" w:hAnsi="Times New Roman"/>
          <w:color w:val="000000" w:themeColor="text1"/>
          <w:sz w:val="24"/>
          <w:szCs w:val="24"/>
          <w:lang w:val="ru-RU"/>
        </w:rPr>
        <w:t xml:space="preserve"> </w:t>
      </w:r>
      <w:r w:rsidRPr="006E2C22">
        <w:rPr>
          <w:rFonts w:ascii="Times New Roman" w:hAnsi="Times New Roman"/>
          <w:color w:val="000000" w:themeColor="text1"/>
          <w:sz w:val="24"/>
          <w:szCs w:val="24"/>
        </w:rPr>
        <w:t>517/23</w:t>
      </w:r>
      <w:r w:rsidRPr="006E2C22">
        <w:rPr>
          <w:rFonts w:ascii="Times New Roman" w:hAnsi="Times New Roman"/>
          <w:color w:val="000000" w:themeColor="text1"/>
          <w:sz w:val="24"/>
          <w:szCs w:val="24"/>
          <w:lang w:val="ru-RU"/>
        </w:rPr>
        <w:t xml:space="preserve"> «Об </w:t>
      </w:r>
      <w:r w:rsidRPr="006E2C22">
        <w:rPr>
          <w:rFonts w:ascii="Times New Roman" w:hAnsi="Times New Roman"/>
          <w:color w:val="000000" w:themeColor="text1"/>
          <w:sz w:val="24"/>
          <w:szCs w:val="24"/>
          <w:lang w:val="ru-RU"/>
        </w:rPr>
        <w:lastRenderedPageBreak/>
        <w:t xml:space="preserve">утверждении </w:t>
      </w:r>
      <w:r w:rsidRPr="006E2C22">
        <w:rPr>
          <w:rFonts w:ascii="Times New Roman" w:hAnsi="Times New Roman"/>
          <w:color w:val="000000" w:themeColor="text1"/>
          <w:sz w:val="24"/>
          <w:szCs w:val="24"/>
        </w:rPr>
        <w:t>Схем</w:t>
      </w:r>
      <w:r w:rsidRPr="006E2C22">
        <w:rPr>
          <w:rFonts w:ascii="Times New Roman" w:hAnsi="Times New Roman"/>
          <w:color w:val="000000" w:themeColor="text1"/>
          <w:sz w:val="24"/>
          <w:szCs w:val="24"/>
          <w:lang w:val="ru-RU"/>
        </w:rPr>
        <w:t>ы</w:t>
      </w:r>
      <w:r w:rsidRPr="006E2C22">
        <w:rPr>
          <w:rFonts w:ascii="Times New Roman" w:hAnsi="Times New Roman"/>
          <w:color w:val="000000" w:themeColor="text1"/>
          <w:sz w:val="24"/>
          <w:szCs w:val="24"/>
        </w:rPr>
        <w:t xml:space="preserve"> территориального планирования Московской области - основны</w:t>
      </w:r>
      <w:r w:rsidRPr="006E2C22">
        <w:rPr>
          <w:rFonts w:ascii="Times New Roman" w:hAnsi="Times New Roman"/>
          <w:color w:val="000000" w:themeColor="text1"/>
          <w:sz w:val="24"/>
          <w:szCs w:val="24"/>
          <w:lang w:val="ru-RU"/>
        </w:rPr>
        <w:t>х</w:t>
      </w:r>
      <w:r w:rsidRPr="006E2C22">
        <w:rPr>
          <w:rFonts w:ascii="Times New Roman" w:hAnsi="Times New Roman"/>
          <w:color w:val="000000" w:themeColor="text1"/>
          <w:sz w:val="24"/>
          <w:szCs w:val="24"/>
        </w:rPr>
        <w:t xml:space="preserve"> положени</w:t>
      </w:r>
      <w:r w:rsidRPr="006E2C22">
        <w:rPr>
          <w:rFonts w:ascii="Times New Roman" w:hAnsi="Times New Roman"/>
          <w:color w:val="000000" w:themeColor="text1"/>
          <w:sz w:val="24"/>
          <w:szCs w:val="24"/>
          <w:lang w:val="ru-RU"/>
        </w:rPr>
        <w:t>й</w:t>
      </w:r>
      <w:r w:rsidRPr="006E2C22">
        <w:rPr>
          <w:rFonts w:ascii="Times New Roman" w:hAnsi="Times New Roman"/>
          <w:color w:val="000000" w:themeColor="text1"/>
          <w:sz w:val="24"/>
          <w:szCs w:val="24"/>
        </w:rPr>
        <w:t xml:space="preserve"> градостроительного развития</w:t>
      </w:r>
      <w:r w:rsidRPr="006E2C22">
        <w:rPr>
          <w:rFonts w:ascii="Times New Roman" w:hAnsi="Times New Roman"/>
          <w:color w:val="000000" w:themeColor="text1"/>
          <w:sz w:val="24"/>
          <w:szCs w:val="24"/>
          <w:lang w:val="ru-RU"/>
        </w:rPr>
        <w:t>»</w:t>
      </w:r>
      <w:r w:rsidRPr="006E2C22">
        <w:rPr>
          <w:rFonts w:ascii="Times New Roman" w:hAnsi="Times New Roman"/>
          <w:color w:val="000000" w:themeColor="text1"/>
          <w:sz w:val="24"/>
          <w:szCs w:val="24"/>
        </w:rPr>
        <w:t>.</w:t>
      </w:r>
    </w:p>
    <w:p w14:paraId="0FD366A5" w14:textId="77777777" w:rsidR="00181906" w:rsidRPr="006E2C22" w:rsidRDefault="00181906" w:rsidP="00181906">
      <w:pPr>
        <w:pStyle w:val="Default"/>
        <w:numPr>
          <w:ilvl w:val="0"/>
          <w:numId w:val="31"/>
        </w:numPr>
        <w:spacing w:line="276" w:lineRule="auto"/>
        <w:ind w:right="-143"/>
        <w:jc w:val="both"/>
        <w:rPr>
          <w:rFonts w:ascii="Times New Roman" w:hAnsi="Times New Roman" w:cs="Times New Roman"/>
          <w:color w:val="000000" w:themeColor="text1"/>
        </w:rPr>
      </w:pPr>
      <w:r w:rsidRPr="006E2C22">
        <w:rPr>
          <w:rFonts w:ascii="Times New Roman" w:hAnsi="Times New Roman" w:cs="Times New Roman"/>
          <w:color w:val="000000" w:themeColor="text1"/>
        </w:rPr>
        <w:t>Постановление Правительства Московской области от 23 декабря 2013 № 1098/55 «Об утверждении «Указания. Региональный парковый стандарт Московской области».</w:t>
      </w:r>
    </w:p>
    <w:p w14:paraId="44A8177E" w14:textId="77777777" w:rsidR="00181906" w:rsidRPr="006E2C22" w:rsidRDefault="00181906" w:rsidP="00181906">
      <w:pPr>
        <w:pStyle w:val="af4"/>
        <w:numPr>
          <w:ilvl w:val="0"/>
          <w:numId w:val="31"/>
        </w:numPr>
        <w:spacing w:after="0"/>
        <w:ind w:right="-143"/>
        <w:contextualSpacing/>
        <w:jc w:val="both"/>
        <w:rPr>
          <w:color w:val="000000" w:themeColor="text1"/>
        </w:rPr>
      </w:pPr>
      <w:r w:rsidRPr="006E2C22">
        <w:rPr>
          <w:color w:val="000000" w:themeColor="text1"/>
        </w:rPr>
        <w:t xml:space="preserve">Распоряжение Министерства жилищно-коммунального хозяйства Московской области от 9 декабря 2014 г. № 162-РВ </w:t>
      </w:r>
      <w:hyperlink r:id="rId65" w:history="1">
        <w:r w:rsidRPr="006E2C22">
          <w:rPr>
            <w:color w:val="000000" w:themeColor="text1"/>
          </w:rPr>
          <w:t>«Об утверждении нормативов потребления коммунальных услуг в отношении холодного и горячего водоснабжения, водоотведения, электроснабжения и отопления»</w:t>
        </w:r>
      </w:hyperlink>
    </w:p>
    <w:p w14:paraId="37ED7E9C" w14:textId="77777777" w:rsidR="00181906" w:rsidRPr="006E2C22" w:rsidRDefault="00181906" w:rsidP="00181906">
      <w:pPr>
        <w:pStyle w:val="Default"/>
        <w:numPr>
          <w:ilvl w:val="0"/>
          <w:numId w:val="31"/>
        </w:numPr>
        <w:spacing w:line="276" w:lineRule="auto"/>
        <w:ind w:right="-143"/>
        <w:jc w:val="both"/>
        <w:rPr>
          <w:rFonts w:ascii="Times New Roman" w:hAnsi="Times New Roman" w:cs="Times New Roman"/>
          <w:color w:val="000000" w:themeColor="text1"/>
        </w:rPr>
      </w:pPr>
      <w:r w:rsidRPr="006E2C22">
        <w:rPr>
          <w:rFonts w:ascii="Times New Roman" w:hAnsi="Times New Roman" w:cs="Times New Roman"/>
          <w:color w:val="000000" w:themeColor="text1"/>
        </w:rPr>
        <w:t xml:space="preserve">Постановление Правительства Московской области от 17 августа 2015г. № 713/30 «Об утверждении нормативов градостроительного проектирования Московской области». </w:t>
      </w:r>
    </w:p>
    <w:p w14:paraId="41A8CBF1" w14:textId="77777777" w:rsidR="00754A01" w:rsidRPr="006E2C22" w:rsidRDefault="00754A01" w:rsidP="00754A01">
      <w:pPr>
        <w:pStyle w:val="HTML0"/>
        <w:widowControl w:val="0"/>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olor w:val="000000" w:themeColor="text1"/>
          <w:sz w:val="24"/>
          <w:szCs w:val="24"/>
        </w:rPr>
      </w:pPr>
      <w:r w:rsidRPr="006E2C22">
        <w:rPr>
          <w:rFonts w:ascii="Times New Roman" w:hAnsi="Times New Roman"/>
          <w:color w:val="000000" w:themeColor="text1"/>
          <w:sz w:val="24"/>
          <w:szCs w:val="24"/>
          <w:lang w:val="ru-RU"/>
        </w:rPr>
        <w:t>П</w:t>
      </w:r>
      <w:r w:rsidRPr="006E2C22">
        <w:rPr>
          <w:rFonts w:ascii="Times New Roman" w:hAnsi="Times New Roman"/>
          <w:color w:val="000000" w:themeColor="text1"/>
          <w:sz w:val="24"/>
          <w:szCs w:val="24"/>
        </w:rPr>
        <w:t xml:space="preserve">остановление Правительства Московской области от 25.03.2016 № 230/8 </w:t>
      </w:r>
      <w:r w:rsidRPr="006E2C22">
        <w:rPr>
          <w:rFonts w:ascii="Times New Roman" w:hAnsi="Times New Roman"/>
          <w:color w:val="000000" w:themeColor="text1"/>
          <w:sz w:val="24"/>
          <w:szCs w:val="24"/>
          <w:lang w:val="ru-RU"/>
        </w:rPr>
        <w:t xml:space="preserve">«Об </w:t>
      </w:r>
      <w:r w:rsidRPr="006E2C22">
        <w:rPr>
          <w:rFonts w:ascii="Times New Roman" w:hAnsi="Times New Roman"/>
          <w:color w:val="000000" w:themeColor="text1"/>
          <w:sz w:val="24"/>
          <w:szCs w:val="24"/>
        </w:rPr>
        <w:t>утвержд</w:t>
      </w:r>
      <w:r w:rsidRPr="006E2C22">
        <w:rPr>
          <w:rFonts w:ascii="Times New Roman" w:hAnsi="Times New Roman"/>
          <w:color w:val="000000" w:themeColor="text1"/>
          <w:sz w:val="24"/>
          <w:szCs w:val="24"/>
          <w:lang w:val="ru-RU"/>
        </w:rPr>
        <w:t>е</w:t>
      </w:r>
      <w:r w:rsidRPr="006E2C22">
        <w:rPr>
          <w:rFonts w:ascii="Times New Roman" w:hAnsi="Times New Roman"/>
          <w:color w:val="000000" w:themeColor="text1"/>
          <w:sz w:val="24"/>
          <w:szCs w:val="24"/>
        </w:rPr>
        <w:t>н</w:t>
      </w:r>
      <w:r w:rsidRPr="006E2C22">
        <w:rPr>
          <w:rFonts w:ascii="Times New Roman" w:hAnsi="Times New Roman"/>
          <w:color w:val="000000" w:themeColor="text1"/>
          <w:sz w:val="24"/>
          <w:szCs w:val="24"/>
          <w:lang w:val="ru-RU"/>
        </w:rPr>
        <w:t>ии</w:t>
      </w:r>
      <w:r w:rsidRPr="006E2C22">
        <w:rPr>
          <w:rFonts w:ascii="Times New Roman" w:hAnsi="Times New Roman"/>
          <w:color w:val="000000" w:themeColor="text1"/>
          <w:sz w:val="24"/>
          <w:szCs w:val="24"/>
        </w:rPr>
        <w:t xml:space="preserve"> Схем</w:t>
      </w:r>
      <w:r w:rsidRPr="006E2C22">
        <w:rPr>
          <w:rFonts w:ascii="Times New Roman" w:hAnsi="Times New Roman"/>
          <w:color w:val="000000" w:themeColor="text1"/>
          <w:sz w:val="24"/>
          <w:szCs w:val="24"/>
          <w:lang w:val="ru-RU"/>
        </w:rPr>
        <w:t>ы</w:t>
      </w:r>
      <w:r w:rsidRPr="006E2C22">
        <w:rPr>
          <w:rFonts w:ascii="Times New Roman" w:hAnsi="Times New Roman"/>
          <w:color w:val="000000" w:themeColor="text1"/>
          <w:sz w:val="24"/>
          <w:szCs w:val="24"/>
        </w:rPr>
        <w:t xml:space="preserve"> территориального планирования транспортного обслуживания Московской области</w:t>
      </w:r>
      <w:r w:rsidRPr="006E2C22">
        <w:rPr>
          <w:rFonts w:ascii="Times New Roman" w:hAnsi="Times New Roman"/>
          <w:color w:val="000000" w:themeColor="text1"/>
          <w:sz w:val="24"/>
          <w:szCs w:val="24"/>
          <w:lang w:val="ru-RU"/>
        </w:rPr>
        <w:t>».</w:t>
      </w:r>
      <w:r w:rsidRPr="006E2C22">
        <w:rPr>
          <w:rFonts w:ascii="Times New Roman" w:hAnsi="Times New Roman"/>
          <w:color w:val="000000" w:themeColor="text1"/>
          <w:sz w:val="24"/>
          <w:szCs w:val="24"/>
        </w:rPr>
        <w:t xml:space="preserve"> </w:t>
      </w:r>
    </w:p>
    <w:p w14:paraId="25283CA6" w14:textId="77777777" w:rsidR="00181906" w:rsidRPr="006E2C22" w:rsidRDefault="00181906" w:rsidP="00181906">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r w:rsidRPr="006E2C22">
        <w:rPr>
          <w:color w:val="000000" w:themeColor="text1"/>
        </w:rPr>
        <w:t>Постановление Правительства Московской области от 22 декабря 2016 № 984/47 «Об утверждении территориальной схемы обращения с отходами, в том числе твердыми коммунальными отходами, Московской области»</w:t>
      </w:r>
    </w:p>
    <w:p w14:paraId="35B091D7" w14:textId="77777777" w:rsidR="00181906" w:rsidRPr="006E2C22" w:rsidRDefault="00132289" w:rsidP="00181906">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hyperlink w:anchor="sub_0" w:history="1">
        <w:r w:rsidR="00181906" w:rsidRPr="006E2C22">
          <w:rPr>
            <w:color w:val="000000" w:themeColor="text1"/>
          </w:rPr>
          <w:t>Постановление</w:t>
        </w:r>
      </w:hyperlink>
      <w:r w:rsidR="00181906" w:rsidRPr="006E2C22">
        <w:rPr>
          <w:color w:val="000000" w:themeColor="text1"/>
        </w:rPr>
        <w:t xml:space="preserve"> Правительства Московской области от 28 марта 2017 № 221/10 «О нормативах минимальной обеспеченности населения Московской области площадью торговых объектов»</w:t>
      </w:r>
    </w:p>
    <w:p w14:paraId="77430D2C" w14:textId="77777777" w:rsidR="001518F6" w:rsidRPr="006E2C22" w:rsidRDefault="001518F6" w:rsidP="00E67950">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r w:rsidRPr="006E2C22">
        <w:rPr>
          <w:color w:val="000000" w:themeColor="text1"/>
        </w:rPr>
        <w:t>Постановление Губернатора Московской области от 30.04.2020 № 217-ПГ « Об утвержденнии Схемы и программа перспективного развития электроэнергетики Московской области на период 2021-2025 годов».</w:t>
      </w:r>
    </w:p>
    <w:p w14:paraId="219329D4" w14:textId="602D1C11" w:rsidR="00181906" w:rsidRPr="006E2C22" w:rsidRDefault="00181906" w:rsidP="00E67950">
      <w:pPr>
        <w:pStyle w:val="af4"/>
        <w:numPr>
          <w:ilvl w:val="0"/>
          <w:numId w:val="31"/>
        </w:numPr>
        <w:tabs>
          <w:tab w:val="left" w:pos="304"/>
        </w:tabs>
        <w:suppressAutoHyphens/>
        <w:overflowPunct w:val="0"/>
        <w:autoSpaceDE w:val="0"/>
        <w:autoSpaceDN w:val="0"/>
        <w:adjustRightInd w:val="0"/>
        <w:spacing w:after="0"/>
        <w:ind w:right="-143"/>
        <w:contextualSpacing/>
        <w:jc w:val="both"/>
        <w:rPr>
          <w:color w:val="000000" w:themeColor="text1"/>
        </w:rPr>
      </w:pPr>
      <w:r w:rsidRPr="006E2C22">
        <w:rPr>
          <w:color w:val="000000" w:themeColor="text1"/>
        </w:rPr>
        <w:t>Распоряжение Главархитектуры Московской области от 29 декабря 2017 № 31РВ-329 «Об утверждении Методических рекомендаций для разработки стандартов создания комфортных общественных территорий»</w:t>
      </w:r>
      <w:r w:rsidR="00F130AC" w:rsidRPr="006E2C22">
        <w:rPr>
          <w:color w:val="000000" w:themeColor="text1"/>
        </w:rPr>
        <w:t>.</w:t>
      </w:r>
    </w:p>
    <w:p w14:paraId="7EBA3B8D" w14:textId="77777777" w:rsidR="005C53DF" w:rsidRPr="006E2C22" w:rsidRDefault="005C53DF" w:rsidP="005C53DF">
      <w:pPr>
        <w:pStyle w:val="af4"/>
        <w:tabs>
          <w:tab w:val="left" w:pos="304"/>
        </w:tabs>
        <w:suppressAutoHyphens/>
        <w:overflowPunct w:val="0"/>
        <w:autoSpaceDE w:val="0"/>
        <w:autoSpaceDN w:val="0"/>
        <w:adjustRightInd w:val="0"/>
        <w:spacing w:after="0"/>
        <w:ind w:left="360" w:right="-143"/>
        <w:contextualSpacing/>
        <w:jc w:val="both"/>
        <w:rPr>
          <w:color w:val="000000" w:themeColor="text1"/>
        </w:rPr>
      </w:pPr>
    </w:p>
    <w:p w14:paraId="749B7E4C" w14:textId="78B06340" w:rsidR="00C85D0D" w:rsidRPr="006E2C22" w:rsidRDefault="00C85D0D" w:rsidP="00C85D0D">
      <w:pPr>
        <w:spacing w:after="120"/>
        <w:ind w:firstLine="567"/>
        <w:outlineLvl w:val="2"/>
        <w:rPr>
          <w:b/>
          <w:color w:val="000000" w:themeColor="text1"/>
        </w:rPr>
      </w:pPr>
      <w:r w:rsidRPr="006E2C22">
        <w:rPr>
          <w:b/>
          <w:color w:val="000000" w:themeColor="text1"/>
        </w:rPr>
        <w:t xml:space="preserve">Муниципальные </w:t>
      </w:r>
      <w:r w:rsidR="00694B56">
        <w:rPr>
          <w:b/>
          <w:color w:val="000000" w:themeColor="text1"/>
        </w:rPr>
        <w:t>правовые акты</w:t>
      </w:r>
      <w:r w:rsidR="00C025F4" w:rsidRPr="006E2C22">
        <w:rPr>
          <w:b/>
          <w:color w:val="000000" w:themeColor="text1"/>
        </w:rPr>
        <w:t xml:space="preserve"> городского округа Домодедово</w:t>
      </w:r>
    </w:p>
    <w:p w14:paraId="287982C3" w14:textId="78204544" w:rsidR="00C85D0D" w:rsidRPr="006E2C22" w:rsidRDefault="00132289" w:rsidP="00A114AC">
      <w:pPr>
        <w:pStyle w:val="18"/>
        <w:numPr>
          <w:ilvl w:val="0"/>
          <w:numId w:val="20"/>
        </w:numPr>
        <w:shd w:val="clear" w:color="auto" w:fill="auto"/>
        <w:spacing w:line="240" w:lineRule="auto"/>
        <w:ind w:left="426"/>
        <w:jc w:val="both"/>
        <w:rPr>
          <w:color w:val="000000" w:themeColor="text1"/>
          <w:sz w:val="24"/>
          <w:szCs w:val="24"/>
          <w:lang w:bidi="ru-RU"/>
        </w:rPr>
      </w:pPr>
      <w:hyperlink r:id="rId66" w:history="1">
        <w:r w:rsidR="00C85D0D" w:rsidRPr="006E2C22">
          <w:rPr>
            <w:color w:val="000000" w:themeColor="text1"/>
            <w:sz w:val="24"/>
            <w:szCs w:val="24"/>
            <w:lang w:bidi="ru-RU"/>
          </w:rPr>
          <w:t xml:space="preserve">Устав </w:t>
        </w:r>
        <w:r w:rsidR="00F148FB" w:rsidRPr="006E2C22">
          <w:rPr>
            <w:color w:val="000000" w:themeColor="text1"/>
            <w:sz w:val="24"/>
            <w:szCs w:val="24"/>
            <w:lang w:bidi="ru-RU"/>
          </w:rPr>
          <w:t>г</w:t>
        </w:r>
        <w:r w:rsidR="00C85D0D" w:rsidRPr="006E2C22">
          <w:rPr>
            <w:color w:val="000000" w:themeColor="text1"/>
            <w:sz w:val="24"/>
            <w:szCs w:val="24"/>
            <w:lang w:bidi="ru-RU"/>
          </w:rPr>
          <w:t>ородско</w:t>
        </w:r>
        <w:r w:rsidR="00F148FB" w:rsidRPr="006E2C22">
          <w:rPr>
            <w:color w:val="000000" w:themeColor="text1"/>
            <w:sz w:val="24"/>
            <w:szCs w:val="24"/>
            <w:lang w:bidi="ru-RU"/>
          </w:rPr>
          <w:t>го</w:t>
        </w:r>
        <w:r w:rsidR="00C85D0D" w:rsidRPr="006E2C22">
          <w:rPr>
            <w:color w:val="000000" w:themeColor="text1"/>
            <w:sz w:val="24"/>
            <w:szCs w:val="24"/>
            <w:lang w:bidi="ru-RU"/>
          </w:rPr>
          <w:t xml:space="preserve"> округ</w:t>
        </w:r>
        <w:r w:rsidR="00F148FB" w:rsidRPr="006E2C22">
          <w:rPr>
            <w:color w:val="000000" w:themeColor="text1"/>
            <w:sz w:val="24"/>
            <w:szCs w:val="24"/>
            <w:lang w:bidi="ru-RU"/>
          </w:rPr>
          <w:t>а</w:t>
        </w:r>
        <w:r w:rsidR="00C85D0D" w:rsidRPr="006E2C22">
          <w:rPr>
            <w:color w:val="000000" w:themeColor="text1"/>
            <w:sz w:val="24"/>
            <w:szCs w:val="24"/>
            <w:lang w:bidi="ru-RU"/>
          </w:rPr>
          <w:t xml:space="preserve"> Домодедово Московской области, принят решением Совета депутатов Домодедовского района Московской области от 29.04.2005 </w:t>
        </w:r>
        <w:r w:rsidR="004D4CCC" w:rsidRPr="006E2C22">
          <w:rPr>
            <w:color w:val="000000" w:themeColor="text1"/>
            <w:sz w:val="24"/>
            <w:szCs w:val="24"/>
            <w:lang w:bidi="ru-RU"/>
          </w:rPr>
          <w:t>№</w:t>
        </w:r>
        <w:r w:rsidR="00C85D0D" w:rsidRPr="006E2C22">
          <w:rPr>
            <w:color w:val="000000" w:themeColor="text1"/>
            <w:sz w:val="24"/>
            <w:szCs w:val="24"/>
            <w:lang w:bidi="ru-RU"/>
          </w:rPr>
          <w:t xml:space="preserve"> 240/43</w:t>
        </w:r>
      </w:hyperlink>
      <w:r w:rsidR="004D4CCC" w:rsidRPr="006E2C22">
        <w:rPr>
          <w:color w:val="000000" w:themeColor="text1"/>
          <w:sz w:val="24"/>
          <w:szCs w:val="24"/>
          <w:lang w:bidi="ru-RU"/>
        </w:rPr>
        <w:t>.</w:t>
      </w:r>
    </w:p>
    <w:p w14:paraId="7D01516C" w14:textId="1AE80CA8" w:rsidR="007610BB" w:rsidRPr="00492271" w:rsidRDefault="00843279" w:rsidP="007610BB">
      <w:pPr>
        <w:pStyle w:val="18"/>
        <w:numPr>
          <w:ilvl w:val="0"/>
          <w:numId w:val="20"/>
        </w:numPr>
        <w:shd w:val="clear" w:color="auto" w:fill="auto"/>
        <w:spacing w:line="240" w:lineRule="auto"/>
        <w:ind w:left="426"/>
        <w:jc w:val="both"/>
        <w:rPr>
          <w:color w:val="000000" w:themeColor="text1"/>
          <w:sz w:val="24"/>
          <w:szCs w:val="24"/>
          <w:lang w:bidi="ru-RU"/>
        </w:rPr>
      </w:pPr>
      <w:r w:rsidRPr="00492271">
        <w:rPr>
          <w:color w:val="000000" w:themeColor="text1"/>
          <w:sz w:val="24"/>
          <w:szCs w:val="24"/>
          <w:lang w:bidi="ru-RU"/>
        </w:rPr>
        <w:t xml:space="preserve">Решение Совет депутатов городского округа Домодедово </w:t>
      </w:r>
      <w:r w:rsidR="00492271" w:rsidRPr="00492271">
        <w:rPr>
          <w:color w:val="000000" w:themeColor="text1"/>
          <w:sz w:val="24"/>
          <w:szCs w:val="24"/>
          <w:lang w:bidi="ru-RU"/>
        </w:rPr>
        <w:t>Московской области от 21.12.2022 № 1-4/1192 «О внесении изменений в Правила</w:t>
      </w:r>
      <w:r w:rsidR="007610BB" w:rsidRPr="00492271">
        <w:rPr>
          <w:color w:val="000000" w:themeColor="text1"/>
          <w:sz w:val="24"/>
          <w:szCs w:val="24"/>
          <w:lang w:bidi="ru-RU"/>
        </w:rPr>
        <w:t xml:space="preserve"> благоустройства территории городского округа Домодедово</w:t>
      </w:r>
      <w:r w:rsidR="00492271" w:rsidRPr="00492271">
        <w:rPr>
          <w:color w:val="000000" w:themeColor="text1"/>
          <w:sz w:val="24"/>
          <w:szCs w:val="24"/>
          <w:lang w:bidi="ru-RU"/>
        </w:rPr>
        <w:t xml:space="preserve"> Московской области</w:t>
      </w:r>
      <w:r w:rsidR="007610BB" w:rsidRPr="00492271">
        <w:rPr>
          <w:color w:val="000000" w:themeColor="text1"/>
          <w:sz w:val="24"/>
          <w:szCs w:val="24"/>
          <w:lang w:bidi="ru-RU"/>
        </w:rPr>
        <w:t>».</w:t>
      </w:r>
    </w:p>
    <w:p w14:paraId="7FC9BBAE" w14:textId="34761624" w:rsidR="000D787E" w:rsidRPr="006E2C22" w:rsidRDefault="00317FD7" w:rsidP="00A114AC">
      <w:pPr>
        <w:pStyle w:val="18"/>
        <w:numPr>
          <w:ilvl w:val="0"/>
          <w:numId w:val="20"/>
        </w:numPr>
        <w:shd w:val="clear" w:color="auto" w:fill="auto"/>
        <w:spacing w:line="240" w:lineRule="auto"/>
        <w:ind w:left="426"/>
        <w:jc w:val="both"/>
        <w:rPr>
          <w:color w:val="000000" w:themeColor="text1"/>
          <w:sz w:val="24"/>
          <w:szCs w:val="24"/>
          <w:lang w:bidi="ru-RU"/>
        </w:rPr>
      </w:pPr>
      <w:r>
        <w:rPr>
          <w:color w:val="000000" w:themeColor="text1"/>
          <w:sz w:val="24"/>
          <w:szCs w:val="24"/>
          <w:lang w:bidi="ru-RU"/>
        </w:rPr>
        <w:t>Постановление администрации</w:t>
      </w:r>
      <w:r w:rsidR="000D787E" w:rsidRPr="006E2C22">
        <w:rPr>
          <w:color w:val="000000" w:themeColor="text1"/>
          <w:sz w:val="24"/>
          <w:szCs w:val="24"/>
          <w:lang w:bidi="ru-RU"/>
        </w:rPr>
        <w:t xml:space="preserve"> городского округа Домодедово Московской области от 2</w:t>
      </w:r>
      <w:r>
        <w:rPr>
          <w:color w:val="000000" w:themeColor="text1"/>
          <w:sz w:val="24"/>
          <w:szCs w:val="24"/>
          <w:lang w:bidi="ru-RU"/>
        </w:rPr>
        <w:t>3.11.2023 № 6921 «Об утверждении изменений в П</w:t>
      </w:r>
      <w:r w:rsidR="000D787E" w:rsidRPr="006E2C22">
        <w:rPr>
          <w:color w:val="000000" w:themeColor="text1"/>
          <w:sz w:val="24"/>
          <w:szCs w:val="24"/>
          <w:lang w:bidi="ru-RU"/>
        </w:rPr>
        <w:t>равила землепользования и застройки территории (части территории) городского округа Домодедово Московской области».</w:t>
      </w:r>
    </w:p>
    <w:p w14:paraId="2A74B2B3" w14:textId="235E739B" w:rsidR="000D787E" w:rsidRPr="006E2C22" w:rsidRDefault="000D787E" w:rsidP="000D787E">
      <w:pPr>
        <w:pStyle w:val="18"/>
        <w:numPr>
          <w:ilvl w:val="0"/>
          <w:numId w:val="20"/>
        </w:numPr>
        <w:shd w:val="clear" w:color="auto" w:fill="auto"/>
        <w:spacing w:line="240" w:lineRule="auto"/>
        <w:ind w:left="426"/>
        <w:jc w:val="both"/>
        <w:rPr>
          <w:color w:val="000000" w:themeColor="text1"/>
          <w:sz w:val="24"/>
          <w:szCs w:val="24"/>
          <w:lang w:bidi="ru-RU"/>
        </w:rPr>
      </w:pPr>
      <w:r w:rsidRPr="006E2C22">
        <w:rPr>
          <w:color w:val="000000" w:themeColor="text1"/>
          <w:sz w:val="24"/>
          <w:szCs w:val="24"/>
          <w:lang w:bidi="ru-RU"/>
        </w:rPr>
        <w:t>Постановление администрации городского округа Домодедово от 15.12.2010 № 4159 «Об утверждении местных нормативов градостроительного проектирования городского округа Домодедово Московской области».</w:t>
      </w:r>
    </w:p>
    <w:p w14:paraId="420D75F9" w14:textId="77777777" w:rsidR="00F90478" w:rsidRPr="006E2C22" w:rsidRDefault="00F90478" w:rsidP="00C025F4">
      <w:pPr>
        <w:spacing w:after="120"/>
        <w:ind w:firstLine="0"/>
        <w:outlineLvl w:val="2"/>
        <w:rPr>
          <w:b/>
          <w:color w:val="000000" w:themeColor="text1"/>
        </w:rPr>
      </w:pPr>
    </w:p>
    <w:p w14:paraId="5427FDA4" w14:textId="2B3F9A41" w:rsidR="00DD5626" w:rsidRPr="006E2C22" w:rsidRDefault="00DD5626" w:rsidP="00DD5626">
      <w:pPr>
        <w:spacing w:after="120"/>
        <w:ind w:firstLine="567"/>
        <w:outlineLvl w:val="2"/>
        <w:rPr>
          <w:b/>
          <w:color w:val="000000" w:themeColor="text1"/>
        </w:rPr>
      </w:pPr>
      <w:r w:rsidRPr="006E2C22">
        <w:rPr>
          <w:b/>
          <w:color w:val="000000" w:themeColor="text1"/>
        </w:rPr>
        <w:t>Своды правил по проектированию и строительству</w:t>
      </w:r>
    </w:p>
    <w:p w14:paraId="1D3A706B" w14:textId="670B197A" w:rsidR="00DD5626" w:rsidRPr="006E2C22" w:rsidRDefault="00DD5626" w:rsidP="00F90478">
      <w:pPr>
        <w:pStyle w:val="7"/>
        <w:numPr>
          <w:ilvl w:val="0"/>
          <w:numId w:val="17"/>
        </w:numPr>
        <w:spacing w:line="240" w:lineRule="auto"/>
      </w:pPr>
      <w:r w:rsidRPr="006E2C22">
        <w:t>СП 42-101-2003 «</w:t>
      </w:r>
      <w:r w:rsidR="00F90478" w:rsidRPr="006E2C22">
        <w:t xml:space="preserve">Свод правил. </w:t>
      </w:r>
      <w:r w:rsidRPr="006E2C22">
        <w:t>Общие положения по проектированию и строительству газораспределительных систем из металлических и полиэтиленовых труб».</w:t>
      </w:r>
    </w:p>
    <w:p w14:paraId="65F78BAA" w14:textId="1AF63C71" w:rsidR="00DD5626" w:rsidRPr="006E2C22" w:rsidRDefault="00DD5626" w:rsidP="00DD5626">
      <w:pPr>
        <w:pStyle w:val="7"/>
        <w:numPr>
          <w:ilvl w:val="0"/>
          <w:numId w:val="17"/>
        </w:numPr>
        <w:spacing w:line="240" w:lineRule="auto"/>
        <w:ind w:left="499" w:hanging="357"/>
      </w:pPr>
      <w:r w:rsidRPr="006E2C22">
        <w:t>СП 31-110-2003 «</w:t>
      </w:r>
      <w:r w:rsidR="00F90478" w:rsidRPr="006E2C22">
        <w:t xml:space="preserve">Свод правил. </w:t>
      </w:r>
      <w:r w:rsidRPr="006E2C22">
        <w:t>Проектирование и монтаж электроустановок жилых и общественных зданий».</w:t>
      </w:r>
    </w:p>
    <w:p w14:paraId="64B5EDF2" w14:textId="4B8C30DE" w:rsidR="00DD5626" w:rsidRPr="006E2C22" w:rsidRDefault="00DD5626" w:rsidP="00F90478">
      <w:pPr>
        <w:pStyle w:val="7"/>
        <w:numPr>
          <w:ilvl w:val="0"/>
          <w:numId w:val="17"/>
        </w:numPr>
        <w:spacing w:line="240" w:lineRule="auto"/>
      </w:pPr>
      <w:r w:rsidRPr="006E2C22">
        <w:t>СП 11.13130.2009 «</w:t>
      </w:r>
      <w:r w:rsidR="00F90478" w:rsidRPr="006E2C22">
        <w:t xml:space="preserve">Свод правил. </w:t>
      </w:r>
      <w:r w:rsidRPr="006E2C22">
        <w:t>Места дислокации подразделений пожарной охраны. Порядок и методика определения».</w:t>
      </w:r>
    </w:p>
    <w:p w14:paraId="32763A0D" w14:textId="30BD4601" w:rsidR="00DD5626" w:rsidRPr="006E2C22" w:rsidRDefault="00DD5626" w:rsidP="00DD5626">
      <w:pPr>
        <w:pStyle w:val="af4"/>
        <w:numPr>
          <w:ilvl w:val="0"/>
          <w:numId w:val="17"/>
        </w:numPr>
        <w:spacing w:after="0" w:line="240" w:lineRule="auto"/>
        <w:contextualSpacing/>
        <w:jc w:val="both"/>
        <w:rPr>
          <w:rFonts w:eastAsiaTheme="majorEastAsia"/>
          <w:iCs/>
          <w:color w:val="000000" w:themeColor="text1"/>
        </w:rPr>
      </w:pPr>
      <w:r w:rsidRPr="006E2C22">
        <w:rPr>
          <w:rFonts w:eastAsiaTheme="majorEastAsia"/>
          <w:iCs/>
          <w:color w:val="000000" w:themeColor="text1"/>
        </w:rPr>
        <w:t>СП 62.13330.2011 «</w:t>
      </w:r>
      <w:r w:rsidR="00F90478" w:rsidRPr="006E2C22">
        <w:rPr>
          <w:color w:val="000000" w:themeColor="text1"/>
        </w:rPr>
        <w:t xml:space="preserve">Свод правил. </w:t>
      </w:r>
      <w:r w:rsidRPr="006E2C22">
        <w:rPr>
          <w:rFonts w:eastAsiaTheme="majorEastAsia"/>
          <w:iCs/>
          <w:color w:val="000000" w:themeColor="text1"/>
        </w:rPr>
        <w:t xml:space="preserve">Газораспределительные системы». </w:t>
      </w:r>
    </w:p>
    <w:p w14:paraId="4E2B3A99" w14:textId="4660281E" w:rsidR="00DD5626" w:rsidRPr="006E2C22" w:rsidRDefault="00DD5626" w:rsidP="00DD5626">
      <w:pPr>
        <w:pStyle w:val="7"/>
        <w:numPr>
          <w:ilvl w:val="0"/>
          <w:numId w:val="17"/>
        </w:numPr>
        <w:spacing w:line="240" w:lineRule="auto"/>
        <w:ind w:left="499" w:hanging="357"/>
      </w:pPr>
      <w:r w:rsidRPr="006E2C22">
        <w:t>СП 35.13330.2011 «</w:t>
      </w:r>
      <w:r w:rsidR="00F90478" w:rsidRPr="006E2C22">
        <w:t xml:space="preserve">Свод правил. </w:t>
      </w:r>
      <w:r w:rsidRPr="006E2C22">
        <w:t>Мосты и трубы».</w:t>
      </w:r>
    </w:p>
    <w:p w14:paraId="6B73DE5D" w14:textId="5CECB5EE" w:rsidR="00DD5626" w:rsidRPr="006E2C22" w:rsidRDefault="006D6C72" w:rsidP="00F90478">
      <w:pPr>
        <w:pStyle w:val="7"/>
        <w:numPr>
          <w:ilvl w:val="0"/>
          <w:numId w:val="17"/>
        </w:numPr>
        <w:spacing w:line="240" w:lineRule="auto"/>
      </w:pPr>
      <w:r w:rsidRPr="006E2C22">
        <w:rPr>
          <w:shd w:val="clear" w:color="auto" w:fill="FFFFFF"/>
        </w:rPr>
        <w:t xml:space="preserve">СП 124.13330.2012 «Свод правил. Тепловые сети». Актулизированная редакция </w:t>
      </w:r>
      <w:r w:rsidR="00F90478" w:rsidRPr="006E2C22">
        <w:t xml:space="preserve">СНиП 41-02-2003 </w:t>
      </w:r>
      <w:r w:rsidR="00DD5626" w:rsidRPr="006E2C22">
        <w:t>«</w:t>
      </w:r>
      <w:r w:rsidR="00F90478" w:rsidRPr="006E2C22">
        <w:t xml:space="preserve">Свод правил. </w:t>
      </w:r>
      <w:r w:rsidR="00DD5626" w:rsidRPr="006E2C22">
        <w:t>Тепловые сети».</w:t>
      </w:r>
    </w:p>
    <w:p w14:paraId="7D0A4B73" w14:textId="7EC5A8C1" w:rsidR="00DD5626" w:rsidRPr="006E2C22" w:rsidRDefault="00135697" w:rsidP="006B1FC8">
      <w:pPr>
        <w:pStyle w:val="7"/>
        <w:numPr>
          <w:ilvl w:val="0"/>
          <w:numId w:val="17"/>
        </w:numPr>
        <w:spacing w:line="240" w:lineRule="auto"/>
      </w:pPr>
      <w:r>
        <w:rPr>
          <w:shd w:val="clear" w:color="auto" w:fill="FFFFFF"/>
        </w:rPr>
        <w:lastRenderedPageBreak/>
        <w:t>СП 118.13330.2022</w:t>
      </w:r>
      <w:r w:rsidR="006D6C72" w:rsidRPr="006E2C22">
        <w:rPr>
          <w:shd w:val="clear" w:color="auto" w:fill="FFFFFF"/>
        </w:rPr>
        <w:t xml:space="preserve"> «Свод правил. Общественные здания и сооружения». Актулизированная редакция </w:t>
      </w:r>
      <w:r w:rsidR="006B1FC8" w:rsidRPr="006E2C22">
        <w:t xml:space="preserve">СНиП 31-06-2009 </w:t>
      </w:r>
      <w:r w:rsidR="00DD5626" w:rsidRPr="006E2C22">
        <w:t>«</w:t>
      </w:r>
      <w:r w:rsidR="006B1FC8" w:rsidRPr="006E2C22">
        <w:t xml:space="preserve">Свод правил. </w:t>
      </w:r>
      <w:r w:rsidR="00DD5626" w:rsidRPr="006E2C22">
        <w:t>Общественные здания и сооружения».</w:t>
      </w:r>
      <w:r w:rsidR="00507304" w:rsidRPr="006E2C22">
        <w:rPr>
          <w:shd w:val="clear" w:color="auto" w:fill="FFFFFF"/>
        </w:rPr>
        <w:t xml:space="preserve"> </w:t>
      </w:r>
    </w:p>
    <w:p w14:paraId="0EFD8818" w14:textId="3ED3492E" w:rsidR="00DD5626" w:rsidRPr="006E2C22" w:rsidRDefault="00507304" w:rsidP="006B1FC8">
      <w:pPr>
        <w:pStyle w:val="7"/>
        <w:numPr>
          <w:ilvl w:val="0"/>
          <w:numId w:val="17"/>
        </w:numPr>
        <w:spacing w:line="240" w:lineRule="auto"/>
      </w:pPr>
      <w:r w:rsidRPr="006E2C22">
        <w:t>СП 165.1325800.2014</w:t>
      </w:r>
      <w:r w:rsidR="006B1FC8" w:rsidRPr="006E2C22">
        <w:t xml:space="preserve"> </w:t>
      </w:r>
      <w:r w:rsidR="00DD5626" w:rsidRPr="006E2C22">
        <w:t>«</w:t>
      </w:r>
      <w:r w:rsidR="006B1FC8" w:rsidRPr="006E2C22">
        <w:t xml:space="preserve">Свод правил. </w:t>
      </w:r>
      <w:r w:rsidR="00DD5626" w:rsidRPr="006E2C22">
        <w:t>Инженерно-технические мероприяти</w:t>
      </w:r>
      <w:r w:rsidR="009876E8" w:rsidRPr="006E2C22">
        <w:t xml:space="preserve">я </w:t>
      </w:r>
      <w:r w:rsidR="00FA0FFE">
        <w:t>по гражданской обороне».</w:t>
      </w:r>
      <w:r w:rsidR="009876E8" w:rsidRPr="006E2C22">
        <w:t xml:space="preserve"> </w:t>
      </w:r>
      <w:r w:rsidR="00FA0FFE">
        <w:rPr>
          <w:bCs/>
          <w:shd w:val="clear" w:color="auto" w:fill="FFFFFF"/>
        </w:rPr>
        <w:t>А</w:t>
      </w:r>
      <w:r w:rsidR="009876E8" w:rsidRPr="006E2C22">
        <w:rPr>
          <w:bCs/>
          <w:shd w:val="clear" w:color="auto" w:fill="FFFFFF"/>
        </w:rPr>
        <w:t>ктуализированная редакция</w:t>
      </w:r>
      <w:r w:rsidR="009876E8" w:rsidRPr="006E2C22">
        <w:rPr>
          <w:bCs/>
        </w:rPr>
        <w:t xml:space="preserve"> </w:t>
      </w:r>
      <w:hyperlink r:id="rId67" w:history="1">
        <w:r w:rsidR="009876E8" w:rsidRPr="00FA0FFE">
          <w:rPr>
            <w:rStyle w:val="a3"/>
            <w:bCs/>
            <w:color w:val="000000" w:themeColor="text1"/>
            <w:u w:val="none"/>
            <w:shd w:val="clear" w:color="auto" w:fill="FFFFFF"/>
          </w:rPr>
          <w:t>СНиП 2.01.51-90</w:t>
        </w:r>
      </w:hyperlink>
      <w:r w:rsidR="00FA0FFE">
        <w:t xml:space="preserve"> «</w:t>
      </w:r>
      <w:r w:rsidR="00FA0FFE" w:rsidRPr="006E2C22">
        <w:t xml:space="preserve">Инженерно-технические мероприятия </w:t>
      </w:r>
      <w:r w:rsidR="00FA0FFE">
        <w:t>по гражданской обороне».</w:t>
      </w:r>
    </w:p>
    <w:p w14:paraId="6AB648F5" w14:textId="0CC0BEAC" w:rsidR="006D6C72" w:rsidRPr="00FA0FFE" w:rsidRDefault="006D6C72" w:rsidP="006D6C72">
      <w:pPr>
        <w:pStyle w:val="7"/>
        <w:numPr>
          <w:ilvl w:val="0"/>
          <w:numId w:val="17"/>
        </w:numPr>
        <w:spacing w:line="240" w:lineRule="auto"/>
      </w:pPr>
      <w:r w:rsidRPr="00FA0FFE">
        <w:rPr>
          <w:shd w:val="clear" w:color="auto" w:fill="FFFFFF"/>
        </w:rPr>
        <w:t xml:space="preserve">СП 42.13330.2016 «Свод правил </w:t>
      </w:r>
      <w:r w:rsidRPr="00FA0FFE">
        <w:t>Градостроительство. Планировка и застройка городских и сельских поселений». Актулизированная редакция СНиП 2.07.01-89</w:t>
      </w:r>
      <w:r w:rsidR="00FA0FFE" w:rsidRPr="00FA0FFE">
        <w:rPr>
          <w:vertAlign w:val="superscript"/>
        </w:rPr>
        <w:t>*</w:t>
      </w:r>
      <w:r w:rsidR="00FA0FFE">
        <w:t>.</w:t>
      </w:r>
    </w:p>
    <w:p w14:paraId="67CD61C4" w14:textId="64926D77" w:rsidR="00DD5626" w:rsidRPr="006E2C22" w:rsidRDefault="0037220F" w:rsidP="006B1FC8">
      <w:pPr>
        <w:pStyle w:val="01"/>
        <w:numPr>
          <w:ilvl w:val="0"/>
          <w:numId w:val="17"/>
        </w:numPr>
        <w:rPr>
          <w:color w:val="000000" w:themeColor="text1"/>
          <w:lang w:eastAsia="ru-RU" w:bidi="ru-RU"/>
        </w:rPr>
      </w:pPr>
      <w:r w:rsidRPr="00FA0FFE">
        <w:rPr>
          <w:bCs w:val="0"/>
          <w:color w:val="000000" w:themeColor="text1"/>
          <w:bdr w:val="none" w:sz="0" w:space="0" w:color="auto" w:frame="1"/>
          <w:shd w:val="clear" w:color="auto" w:fill="FEFEFE"/>
        </w:rPr>
        <w:t>СП 113.13330.2023</w:t>
      </w:r>
      <w:r w:rsidRPr="006E2C22">
        <w:rPr>
          <w:b/>
          <w:bCs w:val="0"/>
          <w:color w:val="000000" w:themeColor="text1"/>
          <w:bdr w:val="none" w:sz="0" w:space="0" w:color="auto" w:frame="1"/>
          <w:shd w:val="clear" w:color="auto" w:fill="FEFEFE"/>
        </w:rPr>
        <w:t xml:space="preserve"> </w:t>
      </w:r>
      <w:r w:rsidRPr="006E2C22">
        <w:rPr>
          <w:color w:val="000000" w:themeColor="text1"/>
          <w:lang w:eastAsia="ru-RU" w:bidi="ru-RU"/>
        </w:rPr>
        <w:t>«</w:t>
      </w:r>
      <w:r w:rsidRPr="006E2C22">
        <w:rPr>
          <w:color w:val="000000" w:themeColor="text1"/>
        </w:rPr>
        <w:t>Свод правил</w:t>
      </w:r>
      <w:r w:rsidRPr="006E2C22">
        <w:rPr>
          <w:color w:val="000000" w:themeColor="text1"/>
          <w:lang w:eastAsia="ru-RU" w:bidi="ru-RU"/>
        </w:rPr>
        <w:t>. Стоянки автомобилей».</w:t>
      </w:r>
      <w:r w:rsidRPr="006E2C22">
        <w:rPr>
          <w:color w:val="000000" w:themeColor="text1"/>
        </w:rPr>
        <w:t xml:space="preserve"> Актулизированная редакция</w:t>
      </w:r>
      <w:r w:rsidRPr="006E2C22">
        <w:rPr>
          <w:b/>
          <w:bCs w:val="0"/>
          <w:color w:val="000000" w:themeColor="text1"/>
          <w:bdr w:val="none" w:sz="0" w:space="0" w:color="auto" w:frame="1"/>
          <w:shd w:val="clear" w:color="auto" w:fill="FEFEFE"/>
        </w:rPr>
        <w:t xml:space="preserve"> </w:t>
      </w:r>
      <w:r w:rsidR="006B1FC8" w:rsidRPr="006E2C22">
        <w:rPr>
          <w:color w:val="000000" w:themeColor="text1"/>
          <w:lang w:eastAsia="ru-RU" w:bidi="ru-RU"/>
        </w:rPr>
        <w:t>СНиП 21-02-99</w:t>
      </w:r>
      <w:r w:rsidR="00FA0FFE">
        <w:rPr>
          <w:color w:val="000000" w:themeColor="text1"/>
          <w:vertAlign w:val="superscript"/>
          <w:lang w:eastAsia="ru-RU" w:bidi="ru-RU"/>
        </w:rPr>
        <w:t>*</w:t>
      </w:r>
      <w:r w:rsidR="00DD5626" w:rsidRPr="006E2C22">
        <w:rPr>
          <w:color w:val="000000" w:themeColor="text1"/>
          <w:lang w:eastAsia="ru-RU" w:bidi="ru-RU"/>
        </w:rPr>
        <w:t>.</w:t>
      </w:r>
    </w:p>
    <w:p w14:paraId="4D2C8C98" w14:textId="6DD5DE57" w:rsidR="00DD5626" w:rsidRPr="006E2C22" w:rsidRDefault="00DD5626" w:rsidP="0037220F">
      <w:pPr>
        <w:pStyle w:val="7"/>
        <w:numPr>
          <w:ilvl w:val="0"/>
          <w:numId w:val="17"/>
        </w:numPr>
        <w:spacing w:line="240" w:lineRule="auto"/>
        <w:ind w:left="499" w:hanging="357"/>
      </w:pPr>
      <w:r w:rsidRPr="006E2C22">
        <w:t>СП 32.13330.2018 «</w:t>
      </w:r>
      <w:r w:rsidR="006B1FC8" w:rsidRPr="006E2C22">
        <w:t xml:space="preserve">Свод правил. </w:t>
      </w:r>
      <w:r w:rsidRPr="006E2C22">
        <w:t>Канализац</w:t>
      </w:r>
      <w:r w:rsidR="00964E9D">
        <w:t>ия. Наружные сети и сооружения». А</w:t>
      </w:r>
      <w:r w:rsidR="00F47E76" w:rsidRPr="006E2C22">
        <w:t>ктуализированная редакция</w:t>
      </w:r>
      <w:r w:rsidR="00F47E76" w:rsidRPr="006E2C22">
        <w:rPr>
          <w:rFonts w:ascii="Arial" w:hAnsi="Arial" w:cs="Arial"/>
          <w:shd w:val="clear" w:color="auto" w:fill="FFFFFF"/>
        </w:rPr>
        <w:t xml:space="preserve"> </w:t>
      </w:r>
      <w:r w:rsidR="00F47E76" w:rsidRPr="006E2C22">
        <w:rPr>
          <w:shd w:val="clear" w:color="auto" w:fill="FFFFFF"/>
        </w:rPr>
        <w:t>СНиП 2.04.03-85</w:t>
      </w:r>
      <w:r w:rsidR="00964E9D">
        <w:rPr>
          <w:rFonts w:ascii="Arial" w:hAnsi="Arial" w:cs="Arial"/>
          <w:shd w:val="clear" w:color="auto" w:fill="FFFFFF"/>
        </w:rPr>
        <w:t>.</w:t>
      </w:r>
    </w:p>
    <w:p w14:paraId="411A8EBE" w14:textId="25D5F944" w:rsidR="00DD5626" w:rsidRPr="006E2C22" w:rsidRDefault="00DD5626" w:rsidP="00DD5626">
      <w:pPr>
        <w:pStyle w:val="7"/>
        <w:numPr>
          <w:ilvl w:val="0"/>
          <w:numId w:val="17"/>
        </w:numPr>
        <w:spacing w:line="240" w:lineRule="auto"/>
        <w:ind w:left="499" w:hanging="357"/>
      </w:pPr>
      <w:r w:rsidRPr="006E2C22">
        <w:t>СП 396.1325800.2018 «</w:t>
      </w:r>
      <w:r w:rsidR="006B1FC8" w:rsidRPr="006E2C22">
        <w:t xml:space="preserve">Свод правил. </w:t>
      </w:r>
      <w:r w:rsidRPr="006E2C22">
        <w:t>Улицы и дороги населенных пунктов. Правила градостроительного проектирования».</w:t>
      </w:r>
    </w:p>
    <w:p w14:paraId="32E2DB9A" w14:textId="096BE57D" w:rsidR="00DD5626" w:rsidRPr="006E2C22" w:rsidRDefault="00DD5626" w:rsidP="00267BF0">
      <w:pPr>
        <w:pStyle w:val="01"/>
        <w:numPr>
          <w:ilvl w:val="0"/>
          <w:numId w:val="17"/>
        </w:numPr>
        <w:rPr>
          <w:color w:val="000000" w:themeColor="text1"/>
        </w:rPr>
      </w:pPr>
      <w:r w:rsidRPr="006E2C22">
        <w:rPr>
          <w:color w:val="000000" w:themeColor="text1"/>
        </w:rPr>
        <w:t>СП 34.13330.2021 «</w:t>
      </w:r>
      <w:r w:rsidR="006B1FC8" w:rsidRPr="006E2C22">
        <w:rPr>
          <w:color w:val="000000" w:themeColor="text1"/>
        </w:rPr>
        <w:t xml:space="preserve">Свод правил. </w:t>
      </w:r>
      <w:r w:rsidR="00267BF0" w:rsidRPr="006E2C22">
        <w:rPr>
          <w:color w:val="000000" w:themeColor="text1"/>
        </w:rPr>
        <w:t>Автомобильные дороги». Актулизированная редакция "СНиП 2</w:t>
      </w:r>
      <w:r w:rsidR="00964E9D">
        <w:rPr>
          <w:color w:val="000000" w:themeColor="text1"/>
        </w:rPr>
        <w:t>.05.02-85*</w:t>
      </w:r>
      <w:r w:rsidR="00267BF0" w:rsidRPr="006E2C22">
        <w:rPr>
          <w:color w:val="000000" w:themeColor="text1"/>
        </w:rPr>
        <w:t>.</w:t>
      </w:r>
    </w:p>
    <w:p w14:paraId="440F6ED9" w14:textId="01F2CDB5" w:rsidR="00DD5626" w:rsidRPr="006E2C22" w:rsidRDefault="00DD5626" w:rsidP="00DD5626">
      <w:pPr>
        <w:pStyle w:val="7"/>
        <w:numPr>
          <w:ilvl w:val="0"/>
          <w:numId w:val="0"/>
        </w:numPr>
        <w:spacing w:line="240" w:lineRule="auto"/>
        <w:ind w:left="499"/>
      </w:pPr>
    </w:p>
    <w:p w14:paraId="2975A91C" w14:textId="77777777" w:rsidR="0037656A" w:rsidRPr="006E2C22" w:rsidRDefault="0037656A" w:rsidP="0031556E">
      <w:pPr>
        <w:spacing w:line="240" w:lineRule="auto"/>
        <w:ind w:left="5387" w:right="-51" w:firstLine="0"/>
        <w:jc w:val="left"/>
        <w:rPr>
          <w:bCs/>
          <w:color w:val="000000" w:themeColor="text1"/>
          <w:szCs w:val="24"/>
        </w:rPr>
      </w:pPr>
    </w:p>
    <w:p w14:paraId="21E565A0" w14:textId="77777777" w:rsidR="0037656A" w:rsidRPr="006E2C22" w:rsidRDefault="0037656A" w:rsidP="0031556E">
      <w:pPr>
        <w:spacing w:line="240" w:lineRule="auto"/>
        <w:ind w:left="5387" w:right="-51" w:firstLine="0"/>
        <w:jc w:val="left"/>
        <w:rPr>
          <w:bCs/>
          <w:color w:val="000000" w:themeColor="text1"/>
          <w:szCs w:val="24"/>
        </w:rPr>
      </w:pPr>
    </w:p>
    <w:p w14:paraId="7878656B" w14:textId="77777777" w:rsidR="0037656A" w:rsidRPr="006E2C22" w:rsidRDefault="0037656A" w:rsidP="0031556E">
      <w:pPr>
        <w:spacing w:line="240" w:lineRule="auto"/>
        <w:ind w:left="5387" w:right="-51" w:firstLine="0"/>
        <w:jc w:val="left"/>
        <w:rPr>
          <w:bCs/>
          <w:color w:val="000000" w:themeColor="text1"/>
          <w:szCs w:val="24"/>
        </w:rPr>
      </w:pPr>
    </w:p>
    <w:p w14:paraId="3DD79FD9" w14:textId="77777777" w:rsidR="0037656A" w:rsidRPr="006E2C22" w:rsidRDefault="0037656A" w:rsidP="0031556E">
      <w:pPr>
        <w:spacing w:line="240" w:lineRule="auto"/>
        <w:ind w:left="5387" w:right="-51" w:firstLine="0"/>
        <w:jc w:val="left"/>
        <w:rPr>
          <w:bCs/>
          <w:color w:val="000000" w:themeColor="text1"/>
          <w:szCs w:val="24"/>
        </w:rPr>
      </w:pPr>
    </w:p>
    <w:p w14:paraId="141C29EB" w14:textId="77777777" w:rsidR="0037656A" w:rsidRPr="006E2C22" w:rsidRDefault="0037656A" w:rsidP="0031556E">
      <w:pPr>
        <w:spacing w:line="240" w:lineRule="auto"/>
        <w:ind w:left="5387" w:right="-51" w:firstLine="0"/>
        <w:jc w:val="left"/>
        <w:rPr>
          <w:bCs/>
          <w:color w:val="000000" w:themeColor="text1"/>
          <w:szCs w:val="24"/>
        </w:rPr>
      </w:pPr>
    </w:p>
    <w:p w14:paraId="1780C6EF" w14:textId="77777777" w:rsidR="0037656A" w:rsidRPr="006E2C22" w:rsidRDefault="0037656A" w:rsidP="0031556E">
      <w:pPr>
        <w:spacing w:line="240" w:lineRule="auto"/>
        <w:ind w:left="5387" w:right="-51" w:firstLine="0"/>
        <w:jc w:val="left"/>
        <w:rPr>
          <w:bCs/>
          <w:color w:val="000000" w:themeColor="text1"/>
          <w:szCs w:val="24"/>
        </w:rPr>
      </w:pPr>
    </w:p>
    <w:p w14:paraId="425C78E5" w14:textId="77777777" w:rsidR="0037656A" w:rsidRPr="006E2C22" w:rsidRDefault="0037656A" w:rsidP="0031556E">
      <w:pPr>
        <w:spacing w:line="240" w:lineRule="auto"/>
        <w:ind w:left="5387" w:right="-51" w:firstLine="0"/>
        <w:jc w:val="left"/>
        <w:rPr>
          <w:bCs/>
          <w:color w:val="000000" w:themeColor="text1"/>
          <w:szCs w:val="24"/>
        </w:rPr>
      </w:pPr>
    </w:p>
    <w:p w14:paraId="7096BA43" w14:textId="77777777" w:rsidR="0037656A" w:rsidRPr="006E2C22" w:rsidRDefault="0037656A" w:rsidP="0031556E">
      <w:pPr>
        <w:spacing w:line="240" w:lineRule="auto"/>
        <w:ind w:left="5387" w:right="-51" w:firstLine="0"/>
        <w:jc w:val="left"/>
        <w:rPr>
          <w:bCs/>
          <w:color w:val="000000" w:themeColor="text1"/>
          <w:szCs w:val="24"/>
        </w:rPr>
      </w:pPr>
    </w:p>
    <w:p w14:paraId="61748AB5" w14:textId="77777777" w:rsidR="0037656A" w:rsidRPr="006E2C22" w:rsidRDefault="0037656A" w:rsidP="0031556E">
      <w:pPr>
        <w:spacing w:line="240" w:lineRule="auto"/>
        <w:ind w:left="5387" w:right="-51" w:firstLine="0"/>
        <w:jc w:val="left"/>
        <w:rPr>
          <w:bCs/>
          <w:color w:val="000000" w:themeColor="text1"/>
          <w:szCs w:val="24"/>
        </w:rPr>
      </w:pPr>
    </w:p>
    <w:p w14:paraId="4EFA3106" w14:textId="77777777" w:rsidR="0037656A" w:rsidRPr="006E2C22" w:rsidRDefault="0037656A" w:rsidP="0031556E">
      <w:pPr>
        <w:spacing w:line="240" w:lineRule="auto"/>
        <w:ind w:left="5387" w:right="-51" w:firstLine="0"/>
        <w:jc w:val="left"/>
        <w:rPr>
          <w:bCs/>
          <w:color w:val="000000" w:themeColor="text1"/>
          <w:szCs w:val="24"/>
        </w:rPr>
      </w:pPr>
    </w:p>
    <w:p w14:paraId="6F3782E7" w14:textId="77777777" w:rsidR="0037656A" w:rsidRPr="006E2C22" w:rsidRDefault="0037656A" w:rsidP="0031556E">
      <w:pPr>
        <w:spacing w:line="240" w:lineRule="auto"/>
        <w:ind w:left="5387" w:right="-51" w:firstLine="0"/>
        <w:jc w:val="left"/>
        <w:rPr>
          <w:bCs/>
          <w:color w:val="000000" w:themeColor="text1"/>
          <w:szCs w:val="24"/>
        </w:rPr>
      </w:pPr>
    </w:p>
    <w:p w14:paraId="3FA5BBF3" w14:textId="77777777" w:rsidR="0037656A" w:rsidRPr="006E2C22" w:rsidRDefault="0037656A" w:rsidP="0031556E">
      <w:pPr>
        <w:spacing w:line="240" w:lineRule="auto"/>
        <w:ind w:left="5387" w:right="-51" w:firstLine="0"/>
        <w:jc w:val="left"/>
        <w:rPr>
          <w:bCs/>
          <w:color w:val="000000" w:themeColor="text1"/>
          <w:szCs w:val="24"/>
        </w:rPr>
      </w:pPr>
    </w:p>
    <w:p w14:paraId="54281FA2" w14:textId="77777777" w:rsidR="0037656A" w:rsidRPr="006E2C22" w:rsidRDefault="0037656A" w:rsidP="0031556E">
      <w:pPr>
        <w:spacing w:line="240" w:lineRule="auto"/>
        <w:ind w:left="5387" w:right="-51" w:firstLine="0"/>
        <w:jc w:val="left"/>
        <w:rPr>
          <w:bCs/>
          <w:color w:val="000000" w:themeColor="text1"/>
          <w:szCs w:val="24"/>
        </w:rPr>
      </w:pPr>
    </w:p>
    <w:p w14:paraId="22527932" w14:textId="77777777" w:rsidR="0037656A" w:rsidRPr="006E2C22" w:rsidRDefault="0037656A" w:rsidP="0031556E">
      <w:pPr>
        <w:spacing w:line="240" w:lineRule="auto"/>
        <w:ind w:left="5387" w:right="-51" w:firstLine="0"/>
        <w:jc w:val="left"/>
        <w:rPr>
          <w:bCs/>
          <w:color w:val="000000" w:themeColor="text1"/>
          <w:szCs w:val="24"/>
        </w:rPr>
      </w:pPr>
    </w:p>
    <w:p w14:paraId="510049DB" w14:textId="77777777" w:rsidR="0037656A" w:rsidRPr="006E2C22" w:rsidRDefault="0037656A" w:rsidP="0031556E">
      <w:pPr>
        <w:spacing w:line="240" w:lineRule="auto"/>
        <w:ind w:left="5387" w:right="-51" w:firstLine="0"/>
        <w:jc w:val="left"/>
        <w:rPr>
          <w:bCs/>
          <w:color w:val="000000" w:themeColor="text1"/>
          <w:szCs w:val="24"/>
        </w:rPr>
      </w:pPr>
    </w:p>
    <w:p w14:paraId="131E3678" w14:textId="77777777" w:rsidR="0037656A" w:rsidRPr="006E2C22" w:rsidRDefault="0037656A" w:rsidP="0031556E">
      <w:pPr>
        <w:spacing w:line="240" w:lineRule="auto"/>
        <w:ind w:left="5387" w:right="-51" w:firstLine="0"/>
        <w:jc w:val="left"/>
        <w:rPr>
          <w:bCs/>
          <w:color w:val="000000" w:themeColor="text1"/>
          <w:szCs w:val="24"/>
        </w:rPr>
      </w:pPr>
    </w:p>
    <w:p w14:paraId="091C6041" w14:textId="77777777" w:rsidR="0037656A" w:rsidRPr="006E2C22" w:rsidRDefault="0037656A" w:rsidP="0031556E">
      <w:pPr>
        <w:spacing w:line="240" w:lineRule="auto"/>
        <w:ind w:left="5387" w:right="-51" w:firstLine="0"/>
        <w:jc w:val="left"/>
        <w:rPr>
          <w:bCs/>
          <w:color w:val="000000" w:themeColor="text1"/>
          <w:szCs w:val="24"/>
        </w:rPr>
      </w:pPr>
    </w:p>
    <w:p w14:paraId="20A55C1B" w14:textId="77777777" w:rsidR="0037656A" w:rsidRPr="006E2C22" w:rsidRDefault="0037656A" w:rsidP="0031556E">
      <w:pPr>
        <w:spacing w:line="240" w:lineRule="auto"/>
        <w:ind w:left="5387" w:right="-51" w:firstLine="0"/>
        <w:jc w:val="left"/>
        <w:rPr>
          <w:bCs/>
          <w:color w:val="000000" w:themeColor="text1"/>
          <w:szCs w:val="24"/>
        </w:rPr>
      </w:pPr>
    </w:p>
    <w:p w14:paraId="02CB3E05" w14:textId="77777777" w:rsidR="0037656A" w:rsidRPr="006E2C22" w:rsidRDefault="0037656A" w:rsidP="0031556E">
      <w:pPr>
        <w:spacing w:line="240" w:lineRule="auto"/>
        <w:ind w:left="5387" w:right="-51" w:firstLine="0"/>
        <w:jc w:val="left"/>
        <w:rPr>
          <w:bCs/>
          <w:color w:val="000000" w:themeColor="text1"/>
          <w:szCs w:val="24"/>
        </w:rPr>
      </w:pPr>
    </w:p>
    <w:p w14:paraId="4A1700DC" w14:textId="77777777" w:rsidR="0037656A" w:rsidRPr="006E2C22" w:rsidRDefault="0037656A" w:rsidP="0031556E">
      <w:pPr>
        <w:spacing w:line="240" w:lineRule="auto"/>
        <w:ind w:left="5387" w:right="-51" w:firstLine="0"/>
        <w:jc w:val="left"/>
        <w:rPr>
          <w:bCs/>
          <w:color w:val="000000" w:themeColor="text1"/>
          <w:szCs w:val="24"/>
        </w:rPr>
      </w:pPr>
    </w:p>
    <w:p w14:paraId="6F88D6DB" w14:textId="77777777" w:rsidR="0037656A" w:rsidRPr="006E2C22" w:rsidRDefault="0037656A" w:rsidP="0031556E">
      <w:pPr>
        <w:spacing w:line="240" w:lineRule="auto"/>
        <w:ind w:left="5387" w:right="-51" w:firstLine="0"/>
        <w:jc w:val="left"/>
        <w:rPr>
          <w:bCs/>
          <w:color w:val="000000" w:themeColor="text1"/>
          <w:szCs w:val="24"/>
        </w:rPr>
      </w:pPr>
    </w:p>
    <w:p w14:paraId="6FA785B8" w14:textId="77777777" w:rsidR="0037656A" w:rsidRPr="006E2C22" w:rsidRDefault="0037656A" w:rsidP="0031556E">
      <w:pPr>
        <w:spacing w:line="240" w:lineRule="auto"/>
        <w:ind w:left="5387" w:right="-51" w:firstLine="0"/>
        <w:jc w:val="left"/>
        <w:rPr>
          <w:bCs/>
          <w:color w:val="000000" w:themeColor="text1"/>
          <w:szCs w:val="24"/>
        </w:rPr>
      </w:pPr>
    </w:p>
    <w:p w14:paraId="08C1CEEC" w14:textId="77777777" w:rsidR="0037656A" w:rsidRPr="006E2C22" w:rsidRDefault="0037656A" w:rsidP="0031556E">
      <w:pPr>
        <w:spacing w:line="240" w:lineRule="auto"/>
        <w:ind w:left="5387" w:right="-51" w:firstLine="0"/>
        <w:jc w:val="left"/>
        <w:rPr>
          <w:bCs/>
          <w:color w:val="000000" w:themeColor="text1"/>
          <w:szCs w:val="24"/>
        </w:rPr>
      </w:pPr>
    </w:p>
    <w:p w14:paraId="0E2BD694" w14:textId="77777777" w:rsidR="0037656A" w:rsidRPr="006E2C22" w:rsidRDefault="0037656A" w:rsidP="0031556E">
      <w:pPr>
        <w:spacing w:line="240" w:lineRule="auto"/>
        <w:ind w:left="5387" w:right="-51" w:firstLine="0"/>
        <w:jc w:val="left"/>
        <w:rPr>
          <w:bCs/>
          <w:color w:val="000000" w:themeColor="text1"/>
          <w:szCs w:val="24"/>
        </w:rPr>
      </w:pPr>
    </w:p>
    <w:p w14:paraId="42D3B100" w14:textId="77777777" w:rsidR="0037656A" w:rsidRPr="006E2C22" w:rsidRDefault="0037656A" w:rsidP="0031556E">
      <w:pPr>
        <w:spacing w:line="240" w:lineRule="auto"/>
        <w:ind w:left="5387" w:right="-51" w:firstLine="0"/>
        <w:jc w:val="left"/>
        <w:rPr>
          <w:bCs/>
          <w:color w:val="000000" w:themeColor="text1"/>
          <w:szCs w:val="24"/>
        </w:rPr>
      </w:pPr>
    </w:p>
    <w:p w14:paraId="4E3A208B" w14:textId="77777777" w:rsidR="0037656A" w:rsidRPr="006E2C22" w:rsidRDefault="0037656A" w:rsidP="0031556E">
      <w:pPr>
        <w:spacing w:line="240" w:lineRule="auto"/>
        <w:ind w:left="5387" w:right="-51" w:firstLine="0"/>
        <w:jc w:val="left"/>
        <w:rPr>
          <w:bCs/>
          <w:color w:val="000000" w:themeColor="text1"/>
          <w:szCs w:val="24"/>
        </w:rPr>
      </w:pPr>
    </w:p>
    <w:p w14:paraId="26FF62A4" w14:textId="77777777" w:rsidR="0037656A" w:rsidRPr="006E2C22" w:rsidRDefault="0037656A" w:rsidP="0031556E">
      <w:pPr>
        <w:spacing w:line="240" w:lineRule="auto"/>
        <w:ind w:left="5387" w:right="-51" w:firstLine="0"/>
        <w:jc w:val="left"/>
        <w:rPr>
          <w:bCs/>
          <w:color w:val="000000" w:themeColor="text1"/>
          <w:szCs w:val="24"/>
        </w:rPr>
      </w:pPr>
    </w:p>
    <w:p w14:paraId="2E7807DE" w14:textId="77777777" w:rsidR="0037656A" w:rsidRPr="006E2C22" w:rsidRDefault="0037656A" w:rsidP="0031556E">
      <w:pPr>
        <w:spacing w:line="240" w:lineRule="auto"/>
        <w:ind w:left="5387" w:right="-51" w:firstLine="0"/>
        <w:jc w:val="left"/>
        <w:rPr>
          <w:bCs/>
          <w:color w:val="000000" w:themeColor="text1"/>
          <w:szCs w:val="24"/>
        </w:rPr>
      </w:pPr>
    </w:p>
    <w:p w14:paraId="4DD2A4C4" w14:textId="77777777" w:rsidR="0037656A" w:rsidRPr="006E2C22" w:rsidRDefault="0037656A" w:rsidP="0031556E">
      <w:pPr>
        <w:spacing w:line="240" w:lineRule="auto"/>
        <w:ind w:left="5387" w:right="-51" w:firstLine="0"/>
        <w:jc w:val="left"/>
        <w:rPr>
          <w:bCs/>
          <w:color w:val="000000" w:themeColor="text1"/>
          <w:szCs w:val="24"/>
        </w:rPr>
      </w:pPr>
    </w:p>
    <w:p w14:paraId="2507DA3B" w14:textId="77777777" w:rsidR="0037656A" w:rsidRPr="006E2C22" w:rsidRDefault="0037656A" w:rsidP="0031556E">
      <w:pPr>
        <w:spacing w:line="240" w:lineRule="auto"/>
        <w:ind w:left="5387" w:right="-51" w:firstLine="0"/>
        <w:jc w:val="left"/>
        <w:rPr>
          <w:bCs/>
          <w:color w:val="000000" w:themeColor="text1"/>
          <w:szCs w:val="24"/>
        </w:rPr>
      </w:pPr>
    </w:p>
    <w:p w14:paraId="394BD9E8" w14:textId="77777777" w:rsidR="0037656A" w:rsidRPr="006E2C22" w:rsidRDefault="0037656A" w:rsidP="0031556E">
      <w:pPr>
        <w:spacing w:line="240" w:lineRule="auto"/>
        <w:ind w:left="5387" w:right="-51" w:firstLine="0"/>
        <w:jc w:val="left"/>
        <w:rPr>
          <w:bCs/>
          <w:color w:val="000000" w:themeColor="text1"/>
          <w:szCs w:val="24"/>
        </w:rPr>
      </w:pPr>
    </w:p>
    <w:p w14:paraId="2DF37645" w14:textId="77777777" w:rsidR="0037656A" w:rsidRPr="006E2C22" w:rsidRDefault="0037656A" w:rsidP="0031556E">
      <w:pPr>
        <w:spacing w:line="240" w:lineRule="auto"/>
        <w:ind w:left="5387" w:right="-51" w:firstLine="0"/>
        <w:jc w:val="left"/>
        <w:rPr>
          <w:bCs/>
          <w:color w:val="000000" w:themeColor="text1"/>
          <w:szCs w:val="24"/>
        </w:rPr>
      </w:pPr>
    </w:p>
    <w:p w14:paraId="700CF880" w14:textId="77777777" w:rsidR="0037656A" w:rsidRPr="006E2C22" w:rsidRDefault="0037656A" w:rsidP="0031556E">
      <w:pPr>
        <w:spacing w:line="240" w:lineRule="auto"/>
        <w:ind w:left="5387" w:right="-51" w:firstLine="0"/>
        <w:jc w:val="left"/>
        <w:rPr>
          <w:bCs/>
          <w:color w:val="000000" w:themeColor="text1"/>
          <w:szCs w:val="24"/>
        </w:rPr>
      </w:pPr>
    </w:p>
    <w:p w14:paraId="3CA6329F" w14:textId="77777777" w:rsidR="0037656A" w:rsidRPr="006E2C22" w:rsidRDefault="0037656A" w:rsidP="0031556E">
      <w:pPr>
        <w:spacing w:line="240" w:lineRule="auto"/>
        <w:ind w:left="5387" w:right="-51" w:firstLine="0"/>
        <w:jc w:val="left"/>
        <w:rPr>
          <w:bCs/>
          <w:color w:val="000000" w:themeColor="text1"/>
          <w:szCs w:val="24"/>
        </w:rPr>
      </w:pPr>
    </w:p>
    <w:p w14:paraId="4EF0DBCC" w14:textId="77777777" w:rsidR="0037656A" w:rsidRPr="006E2C22" w:rsidRDefault="0037656A" w:rsidP="0031556E">
      <w:pPr>
        <w:spacing w:line="240" w:lineRule="auto"/>
        <w:ind w:left="5387" w:right="-51" w:firstLine="0"/>
        <w:jc w:val="left"/>
        <w:rPr>
          <w:bCs/>
          <w:color w:val="000000" w:themeColor="text1"/>
          <w:szCs w:val="24"/>
        </w:rPr>
      </w:pPr>
    </w:p>
    <w:p w14:paraId="092CF961" w14:textId="77777777" w:rsidR="0037656A" w:rsidRPr="006E2C22" w:rsidRDefault="0037656A" w:rsidP="0031556E">
      <w:pPr>
        <w:spacing w:line="240" w:lineRule="auto"/>
        <w:ind w:left="5387" w:right="-51" w:firstLine="0"/>
        <w:jc w:val="left"/>
        <w:rPr>
          <w:bCs/>
          <w:color w:val="000000" w:themeColor="text1"/>
          <w:szCs w:val="24"/>
        </w:rPr>
      </w:pPr>
    </w:p>
    <w:p w14:paraId="384890F4" w14:textId="77777777" w:rsidR="0037656A" w:rsidRPr="006E2C22" w:rsidRDefault="0037656A" w:rsidP="00F60159">
      <w:pPr>
        <w:spacing w:line="240" w:lineRule="auto"/>
        <w:ind w:right="-51" w:firstLine="0"/>
        <w:jc w:val="left"/>
        <w:rPr>
          <w:bCs/>
          <w:color w:val="000000" w:themeColor="text1"/>
          <w:szCs w:val="24"/>
        </w:rPr>
      </w:pPr>
    </w:p>
    <w:p w14:paraId="080C1F2C" w14:textId="643B5A87" w:rsidR="007C47FA" w:rsidRPr="006E2C22" w:rsidRDefault="007C47FA" w:rsidP="0031556E">
      <w:pPr>
        <w:spacing w:line="240" w:lineRule="auto"/>
        <w:ind w:left="5387" w:right="-51" w:firstLine="0"/>
        <w:jc w:val="left"/>
        <w:rPr>
          <w:bCs/>
          <w:color w:val="000000" w:themeColor="text1"/>
          <w:szCs w:val="24"/>
        </w:rPr>
      </w:pPr>
      <w:r w:rsidRPr="006E2C22">
        <w:rPr>
          <w:bCs/>
          <w:color w:val="000000" w:themeColor="text1"/>
          <w:szCs w:val="24"/>
        </w:rPr>
        <w:lastRenderedPageBreak/>
        <w:t>Приложение №</w:t>
      </w:r>
      <w:r w:rsidR="006C771B" w:rsidRPr="006E2C22">
        <w:rPr>
          <w:bCs/>
          <w:color w:val="000000" w:themeColor="text1"/>
          <w:szCs w:val="24"/>
        </w:rPr>
        <w:t> </w:t>
      </w:r>
      <w:r w:rsidR="00F53E27" w:rsidRPr="006E2C22">
        <w:rPr>
          <w:bCs/>
          <w:color w:val="000000" w:themeColor="text1"/>
          <w:szCs w:val="24"/>
        </w:rPr>
        <w:t>3</w:t>
      </w:r>
      <w:r w:rsidRPr="006E2C22">
        <w:rPr>
          <w:bCs/>
          <w:color w:val="000000" w:themeColor="text1"/>
          <w:szCs w:val="24"/>
        </w:rPr>
        <w:t xml:space="preserve"> к </w:t>
      </w:r>
      <w:r w:rsidRPr="006E2C22">
        <w:rPr>
          <w:color w:val="000000" w:themeColor="text1"/>
          <w:szCs w:val="24"/>
        </w:rPr>
        <w:t xml:space="preserve">местным нормативам градостроительного проектирования </w:t>
      </w:r>
      <w:r w:rsidR="00C32338" w:rsidRPr="006E2C22">
        <w:rPr>
          <w:bCs/>
          <w:color w:val="000000" w:themeColor="text1"/>
          <w:szCs w:val="24"/>
        </w:rPr>
        <w:t>г</w:t>
      </w:r>
      <w:r w:rsidR="004612E0" w:rsidRPr="006E2C22">
        <w:rPr>
          <w:bCs/>
          <w:color w:val="000000" w:themeColor="text1"/>
          <w:szCs w:val="24"/>
        </w:rPr>
        <w:t>ородского округа Домодедово</w:t>
      </w:r>
      <w:r w:rsidR="00C32338" w:rsidRPr="006E2C22">
        <w:rPr>
          <w:bCs/>
          <w:color w:val="000000" w:themeColor="text1"/>
          <w:szCs w:val="24"/>
        </w:rPr>
        <w:t xml:space="preserve"> </w:t>
      </w:r>
      <w:r w:rsidRPr="006E2C22">
        <w:rPr>
          <w:bCs/>
          <w:color w:val="000000" w:themeColor="text1"/>
          <w:szCs w:val="24"/>
        </w:rPr>
        <w:t>Московской области</w:t>
      </w:r>
      <w:r w:rsidR="006B1FC8" w:rsidRPr="006E2C22">
        <w:rPr>
          <w:bCs/>
          <w:color w:val="000000" w:themeColor="text1"/>
          <w:szCs w:val="24"/>
        </w:rPr>
        <w:t xml:space="preserve">, утвержденные Решением Совета депутатов городского округа Домодедово </w:t>
      </w:r>
    </w:p>
    <w:p w14:paraId="53555449" w14:textId="4C969CA3" w:rsidR="006B1FC8" w:rsidRPr="006E2C22" w:rsidRDefault="006B1FC8" w:rsidP="0031556E">
      <w:pPr>
        <w:spacing w:line="240" w:lineRule="auto"/>
        <w:ind w:left="5387" w:right="-51" w:firstLine="0"/>
        <w:jc w:val="left"/>
        <w:rPr>
          <w:bCs/>
          <w:color w:val="000000" w:themeColor="text1"/>
          <w:szCs w:val="24"/>
        </w:rPr>
      </w:pPr>
      <w:r w:rsidRPr="006E2C22">
        <w:rPr>
          <w:bCs/>
          <w:color w:val="000000" w:themeColor="text1"/>
          <w:szCs w:val="24"/>
        </w:rPr>
        <w:t>от____________ №______________</w:t>
      </w:r>
    </w:p>
    <w:p w14:paraId="31EC8A96" w14:textId="77777777" w:rsidR="007C47FA" w:rsidRPr="006E2C22" w:rsidRDefault="007C47FA" w:rsidP="007139DF">
      <w:pPr>
        <w:spacing w:line="240" w:lineRule="auto"/>
        <w:ind w:left="5475" w:right="-51" w:firstLine="0"/>
        <w:jc w:val="left"/>
        <w:rPr>
          <w:bCs/>
          <w:color w:val="000000" w:themeColor="text1"/>
          <w:szCs w:val="24"/>
        </w:rPr>
      </w:pPr>
    </w:p>
    <w:p w14:paraId="5A8D6878" w14:textId="380DE55A" w:rsidR="007C47FA" w:rsidRPr="006E2C22" w:rsidRDefault="007C47FA" w:rsidP="001C248D">
      <w:pPr>
        <w:tabs>
          <w:tab w:val="left" w:pos="3960"/>
          <w:tab w:val="center" w:pos="7950"/>
          <w:tab w:val="center" w:pos="9300"/>
        </w:tabs>
        <w:spacing w:line="240" w:lineRule="auto"/>
        <w:ind w:left="360" w:right="99"/>
        <w:jc w:val="center"/>
        <w:outlineLvl w:val="1"/>
        <w:rPr>
          <w:b/>
          <w:color w:val="000000" w:themeColor="text1"/>
          <w:szCs w:val="24"/>
        </w:rPr>
      </w:pPr>
      <w:r w:rsidRPr="006E2C22">
        <w:rPr>
          <w:b/>
          <w:color w:val="000000" w:themeColor="text1"/>
          <w:szCs w:val="24"/>
        </w:rPr>
        <w:t>Минимальные площади земельных участков для размещения объектов социального и коммунально-бытового назначения</w:t>
      </w:r>
    </w:p>
    <w:p w14:paraId="7DEDA479" w14:textId="77777777" w:rsidR="003F6A8E" w:rsidRPr="006E2C22" w:rsidRDefault="003F6A8E" w:rsidP="003F6A8E">
      <w:pPr>
        <w:spacing w:line="240" w:lineRule="auto"/>
        <w:ind w:left="5475" w:right="-51" w:firstLine="0"/>
        <w:jc w:val="left"/>
        <w:rPr>
          <w:bCs/>
          <w:color w:val="000000" w:themeColor="text1"/>
          <w:szCs w:val="24"/>
        </w:rPr>
      </w:pP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3843"/>
        <w:gridCol w:w="1276"/>
        <w:gridCol w:w="1745"/>
        <w:gridCol w:w="922"/>
        <w:gridCol w:w="1094"/>
      </w:tblGrid>
      <w:tr w:rsidR="006E2C22" w:rsidRPr="006E2C22" w14:paraId="1044D749" w14:textId="77777777" w:rsidTr="00A82FEF">
        <w:trPr>
          <w:cantSplit/>
          <w:trHeight w:val="123"/>
          <w:tblHeader/>
        </w:trPr>
        <w:tc>
          <w:tcPr>
            <w:tcW w:w="547" w:type="dxa"/>
            <w:vMerge w:val="restart"/>
            <w:vAlign w:val="center"/>
          </w:tcPr>
          <w:p w14:paraId="20CBB0D7" w14:textId="77777777" w:rsidR="007C47FA" w:rsidRPr="006E2C22" w:rsidRDefault="007C47FA" w:rsidP="007139DF">
            <w:pPr>
              <w:spacing w:line="240" w:lineRule="auto"/>
              <w:ind w:hanging="33"/>
              <w:jc w:val="center"/>
              <w:rPr>
                <w:color w:val="000000" w:themeColor="text1"/>
                <w:szCs w:val="24"/>
              </w:rPr>
            </w:pPr>
            <w:r w:rsidRPr="006E2C22">
              <w:rPr>
                <w:color w:val="000000" w:themeColor="text1"/>
                <w:szCs w:val="24"/>
              </w:rPr>
              <w:t>№</w:t>
            </w:r>
          </w:p>
          <w:p w14:paraId="414BFDC0" w14:textId="77777777" w:rsidR="007C47FA" w:rsidRPr="006E2C22" w:rsidRDefault="007C47FA" w:rsidP="007139DF">
            <w:pPr>
              <w:spacing w:line="240" w:lineRule="auto"/>
              <w:ind w:right="-109" w:hanging="33"/>
              <w:jc w:val="center"/>
              <w:rPr>
                <w:color w:val="000000" w:themeColor="text1"/>
                <w:szCs w:val="24"/>
              </w:rPr>
            </w:pPr>
            <w:r w:rsidRPr="006E2C22">
              <w:rPr>
                <w:color w:val="000000" w:themeColor="text1"/>
                <w:szCs w:val="24"/>
              </w:rPr>
              <w:t>п/п</w:t>
            </w:r>
          </w:p>
        </w:tc>
        <w:tc>
          <w:tcPr>
            <w:tcW w:w="3843" w:type="dxa"/>
            <w:vMerge w:val="restart"/>
            <w:vAlign w:val="center"/>
          </w:tcPr>
          <w:p w14:paraId="1B5279D5" w14:textId="77777777" w:rsidR="007C47FA" w:rsidRPr="006E2C22" w:rsidRDefault="007C47FA" w:rsidP="007139DF">
            <w:pPr>
              <w:spacing w:line="240" w:lineRule="auto"/>
              <w:ind w:left="53" w:right="-108" w:firstLine="0"/>
              <w:jc w:val="center"/>
              <w:rPr>
                <w:color w:val="000000" w:themeColor="text1"/>
                <w:szCs w:val="24"/>
              </w:rPr>
            </w:pPr>
            <w:r w:rsidRPr="006E2C22">
              <w:rPr>
                <w:color w:val="000000" w:themeColor="text1"/>
                <w:szCs w:val="24"/>
              </w:rPr>
              <w:t>Наименование объектов социального и коммунально-бытового назначения</w:t>
            </w:r>
          </w:p>
        </w:tc>
        <w:tc>
          <w:tcPr>
            <w:tcW w:w="1276" w:type="dxa"/>
            <w:vMerge w:val="restart"/>
            <w:vAlign w:val="center"/>
          </w:tcPr>
          <w:p w14:paraId="46189401" w14:textId="77777777" w:rsidR="007C47FA" w:rsidRPr="006E2C22" w:rsidRDefault="007C47FA" w:rsidP="00FA50E4">
            <w:pPr>
              <w:spacing w:line="240" w:lineRule="auto"/>
              <w:ind w:left="-63" w:right="-152" w:firstLine="0"/>
              <w:jc w:val="center"/>
              <w:rPr>
                <w:color w:val="000000" w:themeColor="text1"/>
                <w:szCs w:val="24"/>
              </w:rPr>
            </w:pPr>
            <w:r w:rsidRPr="006E2C22">
              <w:rPr>
                <w:color w:val="000000" w:themeColor="text1"/>
                <w:szCs w:val="24"/>
              </w:rPr>
              <w:t>Единица</w:t>
            </w:r>
            <w:r w:rsidR="00FA50E4" w:rsidRPr="006E2C22">
              <w:rPr>
                <w:color w:val="000000" w:themeColor="text1"/>
                <w:szCs w:val="24"/>
              </w:rPr>
              <w:t xml:space="preserve"> </w:t>
            </w:r>
            <w:r w:rsidRPr="006E2C22">
              <w:rPr>
                <w:color w:val="000000" w:themeColor="text1"/>
                <w:szCs w:val="24"/>
              </w:rPr>
              <w:t>измерения</w:t>
            </w:r>
          </w:p>
        </w:tc>
        <w:tc>
          <w:tcPr>
            <w:tcW w:w="1745" w:type="dxa"/>
            <w:vMerge w:val="restart"/>
            <w:vAlign w:val="center"/>
          </w:tcPr>
          <w:p w14:paraId="37F2C9F9" w14:textId="77777777" w:rsidR="007C47FA" w:rsidRPr="006E2C22" w:rsidRDefault="007C47FA" w:rsidP="007139DF">
            <w:pPr>
              <w:spacing w:line="240" w:lineRule="auto"/>
              <w:ind w:left="-109" w:right="-100" w:firstLine="0"/>
              <w:jc w:val="center"/>
              <w:rPr>
                <w:color w:val="000000" w:themeColor="text1"/>
                <w:szCs w:val="24"/>
              </w:rPr>
            </w:pPr>
            <w:r w:rsidRPr="006E2C22">
              <w:rPr>
                <w:color w:val="000000" w:themeColor="text1"/>
                <w:szCs w:val="24"/>
              </w:rPr>
              <w:t>Характеристика (вместимость, мощность, пропускная способность) объектов</w:t>
            </w:r>
          </w:p>
        </w:tc>
        <w:tc>
          <w:tcPr>
            <w:tcW w:w="2016" w:type="dxa"/>
            <w:gridSpan w:val="2"/>
            <w:vAlign w:val="center"/>
          </w:tcPr>
          <w:p w14:paraId="783B269A" w14:textId="77777777" w:rsidR="007C47FA" w:rsidRPr="006E2C22" w:rsidRDefault="00414476" w:rsidP="007139DF">
            <w:pPr>
              <w:spacing w:line="240" w:lineRule="auto"/>
              <w:jc w:val="center"/>
              <w:rPr>
                <w:color w:val="000000" w:themeColor="text1"/>
                <w:szCs w:val="24"/>
              </w:rPr>
            </w:pPr>
            <w:r w:rsidRPr="006E2C22">
              <w:rPr>
                <w:color w:val="000000" w:themeColor="text1"/>
                <w:szCs w:val="24"/>
              </w:rPr>
              <w:t>Минимальная площадь земельного участка на единицу измерения</w:t>
            </w:r>
          </w:p>
        </w:tc>
      </w:tr>
      <w:tr w:rsidR="006E2C22" w:rsidRPr="006E2C22" w14:paraId="0FF55330" w14:textId="77777777" w:rsidTr="00A82FEF">
        <w:trPr>
          <w:cantSplit/>
          <w:trHeight w:val="123"/>
          <w:tblHeader/>
        </w:trPr>
        <w:tc>
          <w:tcPr>
            <w:tcW w:w="547" w:type="dxa"/>
            <w:vMerge/>
            <w:vAlign w:val="center"/>
          </w:tcPr>
          <w:p w14:paraId="3C03D061" w14:textId="77777777" w:rsidR="007C47FA" w:rsidRPr="006E2C22" w:rsidRDefault="007C47FA" w:rsidP="007139DF">
            <w:pPr>
              <w:spacing w:line="240" w:lineRule="auto"/>
              <w:ind w:hanging="33"/>
              <w:jc w:val="center"/>
              <w:rPr>
                <w:color w:val="000000" w:themeColor="text1"/>
                <w:szCs w:val="24"/>
              </w:rPr>
            </w:pPr>
          </w:p>
        </w:tc>
        <w:tc>
          <w:tcPr>
            <w:tcW w:w="3843" w:type="dxa"/>
            <w:vMerge/>
            <w:vAlign w:val="center"/>
          </w:tcPr>
          <w:p w14:paraId="795DF04D" w14:textId="77777777" w:rsidR="007C47FA" w:rsidRPr="006E2C22" w:rsidRDefault="007C47FA" w:rsidP="007139DF">
            <w:pPr>
              <w:spacing w:line="240" w:lineRule="auto"/>
              <w:ind w:left="53" w:firstLine="0"/>
              <w:jc w:val="center"/>
              <w:rPr>
                <w:color w:val="000000" w:themeColor="text1"/>
                <w:szCs w:val="24"/>
              </w:rPr>
            </w:pPr>
          </w:p>
        </w:tc>
        <w:tc>
          <w:tcPr>
            <w:tcW w:w="1276" w:type="dxa"/>
            <w:vMerge/>
            <w:vAlign w:val="center"/>
          </w:tcPr>
          <w:p w14:paraId="23D8BCB9" w14:textId="77777777" w:rsidR="007C47FA" w:rsidRPr="006E2C22" w:rsidRDefault="007C47FA" w:rsidP="00FA50E4">
            <w:pPr>
              <w:spacing w:line="240" w:lineRule="auto"/>
              <w:ind w:left="-63" w:right="-152" w:firstLine="0"/>
              <w:jc w:val="center"/>
              <w:rPr>
                <w:color w:val="000000" w:themeColor="text1"/>
                <w:szCs w:val="24"/>
              </w:rPr>
            </w:pPr>
          </w:p>
        </w:tc>
        <w:tc>
          <w:tcPr>
            <w:tcW w:w="1745" w:type="dxa"/>
            <w:vMerge/>
            <w:vAlign w:val="center"/>
          </w:tcPr>
          <w:p w14:paraId="4CCCDDB2" w14:textId="77777777" w:rsidR="007C47FA" w:rsidRPr="006E2C22" w:rsidRDefault="007C47FA" w:rsidP="007139DF">
            <w:pPr>
              <w:spacing w:line="240" w:lineRule="auto"/>
              <w:ind w:firstLine="0"/>
              <w:jc w:val="center"/>
              <w:rPr>
                <w:color w:val="000000" w:themeColor="text1"/>
                <w:szCs w:val="24"/>
              </w:rPr>
            </w:pPr>
          </w:p>
        </w:tc>
        <w:tc>
          <w:tcPr>
            <w:tcW w:w="922" w:type="dxa"/>
            <w:vAlign w:val="center"/>
          </w:tcPr>
          <w:p w14:paraId="6A61E35B" w14:textId="77777777" w:rsidR="007C47FA" w:rsidRPr="006E2C22" w:rsidRDefault="007C47FA" w:rsidP="007139DF">
            <w:pPr>
              <w:spacing w:line="240" w:lineRule="auto"/>
              <w:ind w:firstLine="12"/>
              <w:jc w:val="center"/>
              <w:rPr>
                <w:color w:val="000000" w:themeColor="text1"/>
                <w:szCs w:val="24"/>
                <w:lang w:val="en-US"/>
              </w:rPr>
            </w:pPr>
            <w:r w:rsidRPr="006E2C22">
              <w:rPr>
                <w:bCs/>
                <w:color w:val="000000" w:themeColor="text1"/>
                <w:szCs w:val="24"/>
              </w:rPr>
              <w:t>м</w:t>
            </w:r>
            <w:r w:rsidRPr="006E2C22">
              <w:rPr>
                <w:bCs/>
                <w:color w:val="000000" w:themeColor="text1"/>
                <w:szCs w:val="24"/>
                <w:vertAlign w:val="superscript"/>
              </w:rPr>
              <w:t>2</w:t>
            </w:r>
          </w:p>
        </w:tc>
        <w:tc>
          <w:tcPr>
            <w:tcW w:w="1094" w:type="dxa"/>
            <w:vAlign w:val="center"/>
          </w:tcPr>
          <w:p w14:paraId="485C1743" w14:textId="77777777" w:rsidR="007C47FA" w:rsidRPr="006E2C22" w:rsidRDefault="007C47FA" w:rsidP="007139DF">
            <w:pPr>
              <w:spacing w:line="240" w:lineRule="auto"/>
              <w:ind w:firstLine="12"/>
              <w:jc w:val="center"/>
              <w:rPr>
                <w:color w:val="000000" w:themeColor="text1"/>
                <w:szCs w:val="24"/>
              </w:rPr>
            </w:pPr>
            <w:r w:rsidRPr="006E2C22">
              <w:rPr>
                <w:color w:val="000000" w:themeColor="text1"/>
                <w:szCs w:val="24"/>
              </w:rPr>
              <w:t>га</w:t>
            </w:r>
          </w:p>
        </w:tc>
      </w:tr>
      <w:tr w:rsidR="006E2C22" w:rsidRPr="006E2C22" w14:paraId="10E17BCA" w14:textId="77777777" w:rsidTr="00A82FEF">
        <w:trPr>
          <w:cantSplit/>
          <w:trHeight w:val="64"/>
        </w:trPr>
        <w:tc>
          <w:tcPr>
            <w:tcW w:w="547" w:type="dxa"/>
          </w:tcPr>
          <w:p w14:paraId="518516DA" w14:textId="77777777" w:rsidR="007C47FA" w:rsidRPr="006E2C22" w:rsidRDefault="007C47FA" w:rsidP="007139DF">
            <w:pPr>
              <w:spacing w:line="240" w:lineRule="auto"/>
              <w:ind w:hanging="33"/>
              <w:jc w:val="center"/>
              <w:rPr>
                <w:color w:val="000000" w:themeColor="text1"/>
                <w:szCs w:val="24"/>
              </w:rPr>
            </w:pPr>
            <w:r w:rsidRPr="006E2C22">
              <w:rPr>
                <w:color w:val="000000" w:themeColor="text1"/>
                <w:szCs w:val="24"/>
              </w:rPr>
              <w:t>1.</w:t>
            </w:r>
          </w:p>
        </w:tc>
        <w:tc>
          <w:tcPr>
            <w:tcW w:w="3843" w:type="dxa"/>
          </w:tcPr>
          <w:p w14:paraId="79CA8ECB" w14:textId="3FF3F04F" w:rsidR="007C47FA" w:rsidRPr="006E2C22" w:rsidRDefault="007C47FA" w:rsidP="00A82FEF">
            <w:pPr>
              <w:spacing w:line="240" w:lineRule="auto"/>
              <w:ind w:firstLine="0"/>
              <w:jc w:val="left"/>
              <w:rPr>
                <w:color w:val="000000" w:themeColor="text1"/>
                <w:szCs w:val="24"/>
              </w:rPr>
            </w:pPr>
            <w:r w:rsidRPr="006E2C22">
              <w:rPr>
                <w:color w:val="000000" w:themeColor="text1"/>
                <w:szCs w:val="24"/>
              </w:rPr>
              <w:t xml:space="preserve">Дошкольные образовательные </w:t>
            </w:r>
            <w:r w:rsidR="00F516FD" w:rsidRPr="006E2C22">
              <w:rPr>
                <w:color w:val="000000" w:themeColor="text1"/>
                <w:szCs w:val="24"/>
              </w:rPr>
              <w:t>учреждения</w:t>
            </w:r>
            <w:r w:rsidRPr="006E2C22">
              <w:rPr>
                <w:color w:val="000000" w:themeColor="text1"/>
                <w:szCs w:val="24"/>
              </w:rPr>
              <w:t xml:space="preserve"> общего типа</w:t>
            </w:r>
          </w:p>
        </w:tc>
        <w:tc>
          <w:tcPr>
            <w:tcW w:w="1276" w:type="dxa"/>
            <w:vAlign w:val="center"/>
          </w:tcPr>
          <w:p w14:paraId="6AD50DA3" w14:textId="77777777" w:rsidR="007C47FA" w:rsidRPr="006E2C22" w:rsidRDefault="007C47FA" w:rsidP="00FA50E4">
            <w:pPr>
              <w:spacing w:line="240" w:lineRule="auto"/>
              <w:ind w:left="-63" w:right="-152" w:firstLine="0"/>
              <w:jc w:val="center"/>
              <w:rPr>
                <w:color w:val="000000" w:themeColor="text1"/>
                <w:szCs w:val="24"/>
              </w:rPr>
            </w:pPr>
            <w:r w:rsidRPr="006E2C22">
              <w:rPr>
                <w:color w:val="000000" w:themeColor="text1"/>
                <w:szCs w:val="24"/>
              </w:rPr>
              <w:t>Место</w:t>
            </w:r>
          </w:p>
        </w:tc>
        <w:tc>
          <w:tcPr>
            <w:tcW w:w="1745" w:type="dxa"/>
            <w:vAlign w:val="center"/>
          </w:tcPr>
          <w:p w14:paraId="0A7904DA"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до 100</w:t>
            </w:r>
          </w:p>
          <w:p w14:paraId="5FBBE28E"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100 -500</w:t>
            </w:r>
          </w:p>
          <w:p w14:paraId="45EF46BD"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500 и более</w:t>
            </w:r>
          </w:p>
        </w:tc>
        <w:tc>
          <w:tcPr>
            <w:tcW w:w="922" w:type="dxa"/>
            <w:vAlign w:val="center"/>
          </w:tcPr>
          <w:p w14:paraId="0779A2BF" w14:textId="77777777" w:rsidR="00641CCF" w:rsidRPr="006E2C22" w:rsidRDefault="00641CCF" w:rsidP="00641CCF">
            <w:pPr>
              <w:spacing w:line="240" w:lineRule="auto"/>
              <w:ind w:left="-150" w:right="-69" w:firstLine="74"/>
              <w:jc w:val="center"/>
              <w:textAlignment w:val="baseline"/>
              <w:rPr>
                <w:color w:val="000000" w:themeColor="text1"/>
                <w:szCs w:val="24"/>
              </w:rPr>
            </w:pPr>
            <w:r w:rsidRPr="006E2C22">
              <w:rPr>
                <w:color w:val="000000" w:themeColor="text1"/>
                <w:szCs w:val="24"/>
              </w:rPr>
              <w:t>44</w:t>
            </w:r>
          </w:p>
          <w:p w14:paraId="606523F2" w14:textId="77777777" w:rsidR="00641CCF" w:rsidRPr="006E2C22" w:rsidRDefault="00641CCF" w:rsidP="00641CCF">
            <w:pPr>
              <w:spacing w:line="240" w:lineRule="auto"/>
              <w:ind w:left="-150" w:right="-69" w:firstLine="74"/>
              <w:jc w:val="center"/>
              <w:textAlignment w:val="baseline"/>
              <w:rPr>
                <w:color w:val="000000" w:themeColor="text1"/>
                <w:szCs w:val="24"/>
              </w:rPr>
            </w:pPr>
            <w:r w:rsidRPr="006E2C22">
              <w:rPr>
                <w:color w:val="000000" w:themeColor="text1"/>
                <w:szCs w:val="24"/>
              </w:rPr>
              <w:t>38</w:t>
            </w:r>
          </w:p>
          <w:p w14:paraId="2320DB59" w14:textId="0EF2DB4F" w:rsidR="007C47FA" w:rsidRPr="006E2C22" w:rsidRDefault="00641CCF" w:rsidP="00641CCF">
            <w:pPr>
              <w:spacing w:line="240" w:lineRule="auto"/>
              <w:ind w:left="-150" w:right="-69" w:firstLine="74"/>
              <w:jc w:val="center"/>
              <w:rPr>
                <w:color w:val="000000" w:themeColor="text1"/>
                <w:szCs w:val="24"/>
              </w:rPr>
            </w:pPr>
            <w:r w:rsidRPr="006E2C22">
              <w:rPr>
                <w:color w:val="000000" w:themeColor="text1"/>
                <w:szCs w:val="24"/>
              </w:rPr>
              <w:t>3</w:t>
            </w:r>
            <w:r w:rsidR="00E76003" w:rsidRPr="006E2C22">
              <w:rPr>
                <w:color w:val="000000" w:themeColor="text1"/>
                <w:szCs w:val="24"/>
              </w:rPr>
              <w:t>0</w:t>
            </w:r>
          </w:p>
        </w:tc>
        <w:tc>
          <w:tcPr>
            <w:tcW w:w="1094" w:type="dxa"/>
            <w:vAlign w:val="center"/>
          </w:tcPr>
          <w:p w14:paraId="3E8BB668" w14:textId="77777777" w:rsidR="007C47FA" w:rsidRPr="006E2C22" w:rsidRDefault="004D4AD3" w:rsidP="004D4AD3">
            <w:pPr>
              <w:spacing w:line="240" w:lineRule="auto"/>
              <w:ind w:firstLine="0"/>
              <w:jc w:val="center"/>
              <w:rPr>
                <w:color w:val="000000" w:themeColor="text1"/>
                <w:szCs w:val="24"/>
              </w:rPr>
            </w:pPr>
            <w:r w:rsidRPr="006E2C22">
              <w:rPr>
                <w:color w:val="000000" w:themeColor="text1"/>
                <w:szCs w:val="24"/>
              </w:rPr>
              <w:t>-</w:t>
            </w:r>
          </w:p>
        </w:tc>
      </w:tr>
      <w:tr w:rsidR="006E2C22" w:rsidRPr="006E2C22" w14:paraId="5605345C" w14:textId="77777777" w:rsidTr="00A82FEF">
        <w:trPr>
          <w:cantSplit/>
          <w:trHeight w:val="64"/>
        </w:trPr>
        <w:tc>
          <w:tcPr>
            <w:tcW w:w="547" w:type="dxa"/>
          </w:tcPr>
          <w:p w14:paraId="3556BD37" w14:textId="77777777" w:rsidR="00641CCF" w:rsidRPr="006E2C22" w:rsidRDefault="00641CCF" w:rsidP="00641CCF">
            <w:pPr>
              <w:spacing w:line="240" w:lineRule="auto"/>
              <w:ind w:hanging="33"/>
              <w:jc w:val="center"/>
              <w:rPr>
                <w:color w:val="000000" w:themeColor="text1"/>
                <w:szCs w:val="24"/>
              </w:rPr>
            </w:pPr>
            <w:r w:rsidRPr="006E2C22">
              <w:rPr>
                <w:color w:val="000000" w:themeColor="text1"/>
                <w:szCs w:val="24"/>
              </w:rPr>
              <w:t>2.</w:t>
            </w:r>
          </w:p>
        </w:tc>
        <w:tc>
          <w:tcPr>
            <w:tcW w:w="3843" w:type="dxa"/>
          </w:tcPr>
          <w:p w14:paraId="5BA5AFBC" w14:textId="44F81AD9" w:rsidR="00641CCF" w:rsidRPr="006E2C22" w:rsidRDefault="00641CCF" w:rsidP="00A82FEF">
            <w:pPr>
              <w:spacing w:line="240" w:lineRule="auto"/>
              <w:ind w:right="-288" w:firstLine="0"/>
              <w:jc w:val="left"/>
              <w:rPr>
                <w:color w:val="000000" w:themeColor="text1"/>
                <w:szCs w:val="24"/>
              </w:rPr>
            </w:pPr>
            <w:r w:rsidRPr="006E2C22">
              <w:rPr>
                <w:color w:val="000000" w:themeColor="text1"/>
                <w:szCs w:val="24"/>
              </w:rPr>
              <w:t xml:space="preserve">Общеобразовательные </w:t>
            </w:r>
            <w:r w:rsidR="00F516FD" w:rsidRPr="006E2C22">
              <w:rPr>
                <w:color w:val="000000" w:themeColor="text1"/>
                <w:szCs w:val="24"/>
              </w:rPr>
              <w:t>учреждения</w:t>
            </w:r>
          </w:p>
        </w:tc>
        <w:tc>
          <w:tcPr>
            <w:tcW w:w="1276" w:type="dxa"/>
            <w:vAlign w:val="center"/>
          </w:tcPr>
          <w:p w14:paraId="7E53A772" w14:textId="77777777" w:rsidR="00641CCF" w:rsidRPr="006E2C22" w:rsidRDefault="00641CCF" w:rsidP="00641CCF">
            <w:pPr>
              <w:spacing w:line="240" w:lineRule="auto"/>
              <w:ind w:left="-63" w:right="-152" w:firstLine="0"/>
              <w:jc w:val="center"/>
              <w:rPr>
                <w:color w:val="000000" w:themeColor="text1"/>
                <w:szCs w:val="24"/>
              </w:rPr>
            </w:pPr>
            <w:r w:rsidRPr="006E2C22">
              <w:rPr>
                <w:color w:val="000000" w:themeColor="text1"/>
                <w:szCs w:val="24"/>
              </w:rPr>
              <w:t>Учащиеся</w:t>
            </w:r>
          </w:p>
        </w:tc>
        <w:tc>
          <w:tcPr>
            <w:tcW w:w="1745" w:type="dxa"/>
          </w:tcPr>
          <w:p w14:paraId="6A4BACAF" w14:textId="5FFD4017" w:rsidR="00641CCF" w:rsidRPr="006E2C22" w:rsidRDefault="00C408FA" w:rsidP="00641CCF">
            <w:pPr>
              <w:spacing w:line="240" w:lineRule="auto"/>
              <w:jc w:val="center"/>
              <w:textAlignment w:val="baseline"/>
              <w:rPr>
                <w:color w:val="000000" w:themeColor="text1"/>
                <w:szCs w:val="24"/>
              </w:rPr>
            </w:pPr>
            <w:r w:rsidRPr="006E2C22">
              <w:rPr>
                <w:color w:val="000000" w:themeColor="text1"/>
                <w:szCs w:val="24"/>
              </w:rPr>
              <w:t>40-175</w:t>
            </w:r>
          </w:p>
          <w:p w14:paraId="742CA18B" w14:textId="59C9A9BA" w:rsidR="00641CCF" w:rsidRPr="006E2C22" w:rsidRDefault="00C408FA" w:rsidP="00641CCF">
            <w:pPr>
              <w:spacing w:line="240" w:lineRule="auto"/>
              <w:jc w:val="center"/>
              <w:textAlignment w:val="baseline"/>
              <w:rPr>
                <w:color w:val="000000" w:themeColor="text1"/>
                <w:szCs w:val="24"/>
              </w:rPr>
            </w:pPr>
            <w:r w:rsidRPr="006E2C22">
              <w:rPr>
                <w:color w:val="000000" w:themeColor="text1"/>
                <w:szCs w:val="24"/>
              </w:rPr>
              <w:t>175-350</w:t>
            </w:r>
          </w:p>
          <w:p w14:paraId="6F3E47E1" w14:textId="60009CF9" w:rsidR="00641CCF" w:rsidRPr="006E2C22" w:rsidRDefault="00C408FA" w:rsidP="00641CCF">
            <w:pPr>
              <w:spacing w:line="240" w:lineRule="auto"/>
              <w:jc w:val="center"/>
              <w:textAlignment w:val="baseline"/>
              <w:rPr>
                <w:color w:val="000000" w:themeColor="text1"/>
                <w:szCs w:val="24"/>
              </w:rPr>
            </w:pPr>
            <w:r w:rsidRPr="006E2C22">
              <w:rPr>
                <w:color w:val="000000" w:themeColor="text1"/>
                <w:szCs w:val="24"/>
              </w:rPr>
              <w:t>350-5</w:t>
            </w:r>
            <w:r w:rsidR="00641CCF" w:rsidRPr="006E2C22">
              <w:rPr>
                <w:color w:val="000000" w:themeColor="text1"/>
                <w:szCs w:val="24"/>
              </w:rPr>
              <w:t>00</w:t>
            </w:r>
          </w:p>
          <w:p w14:paraId="435882A4" w14:textId="2B0F7DDB" w:rsidR="00641CCF" w:rsidRPr="006E2C22" w:rsidRDefault="00C408FA" w:rsidP="00641CCF">
            <w:pPr>
              <w:spacing w:line="240" w:lineRule="auto"/>
              <w:jc w:val="center"/>
              <w:textAlignment w:val="baseline"/>
              <w:rPr>
                <w:color w:val="000000" w:themeColor="text1"/>
                <w:szCs w:val="24"/>
              </w:rPr>
            </w:pPr>
            <w:r w:rsidRPr="006E2C22">
              <w:rPr>
                <w:color w:val="000000" w:themeColor="text1"/>
                <w:szCs w:val="24"/>
              </w:rPr>
              <w:t>500-7</w:t>
            </w:r>
            <w:r w:rsidR="00641CCF" w:rsidRPr="006E2C22">
              <w:rPr>
                <w:color w:val="000000" w:themeColor="text1"/>
                <w:szCs w:val="24"/>
              </w:rPr>
              <w:t>00</w:t>
            </w:r>
          </w:p>
          <w:p w14:paraId="3598A9D1" w14:textId="08369014" w:rsidR="00641CCF" w:rsidRPr="006E2C22" w:rsidRDefault="00C408FA" w:rsidP="00641CCF">
            <w:pPr>
              <w:spacing w:line="240" w:lineRule="auto"/>
              <w:jc w:val="center"/>
              <w:textAlignment w:val="baseline"/>
              <w:rPr>
                <w:color w:val="000000" w:themeColor="text1"/>
                <w:szCs w:val="24"/>
              </w:rPr>
            </w:pPr>
            <w:r w:rsidRPr="006E2C22">
              <w:rPr>
                <w:color w:val="000000" w:themeColor="text1"/>
                <w:szCs w:val="24"/>
              </w:rPr>
              <w:t>700-10</w:t>
            </w:r>
            <w:r w:rsidR="00641CCF" w:rsidRPr="006E2C22">
              <w:rPr>
                <w:color w:val="000000" w:themeColor="text1"/>
                <w:szCs w:val="24"/>
              </w:rPr>
              <w:t>00</w:t>
            </w:r>
          </w:p>
          <w:p w14:paraId="3CB78168" w14:textId="68493C5C" w:rsidR="00641CCF" w:rsidRPr="006E2C22" w:rsidRDefault="00C408FA" w:rsidP="00641CCF">
            <w:pPr>
              <w:spacing w:line="240" w:lineRule="auto"/>
              <w:jc w:val="center"/>
              <w:textAlignment w:val="baseline"/>
              <w:rPr>
                <w:color w:val="000000" w:themeColor="text1"/>
                <w:szCs w:val="24"/>
              </w:rPr>
            </w:pPr>
            <w:r w:rsidRPr="006E2C22">
              <w:rPr>
                <w:color w:val="000000" w:themeColor="text1"/>
                <w:szCs w:val="24"/>
              </w:rPr>
              <w:t>10</w:t>
            </w:r>
            <w:r w:rsidR="00641CCF" w:rsidRPr="006E2C22">
              <w:rPr>
                <w:color w:val="000000" w:themeColor="text1"/>
                <w:szCs w:val="24"/>
              </w:rPr>
              <w:t>00-1500</w:t>
            </w:r>
          </w:p>
          <w:p w14:paraId="0FAF1F2F" w14:textId="423F393A" w:rsidR="00641CCF" w:rsidRPr="006E2C22" w:rsidRDefault="00641CCF" w:rsidP="00641CCF">
            <w:pPr>
              <w:spacing w:line="240" w:lineRule="auto"/>
              <w:jc w:val="center"/>
              <w:textAlignment w:val="baseline"/>
              <w:rPr>
                <w:color w:val="000000" w:themeColor="text1"/>
                <w:szCs w:val="24"/>
              </w:rPr>
            </w:pPr>
            <w:r w:rsidRPr="006E2C22">
              <w:rPr>
                <w:color w:val="000000" w:themeColor="text1"/>
                <w:szCs w:val="24"/>
              </w:rPr>
              <w:t>с</w:t>
            </w:r>
            <w:r w:rsidR="00C408FA" w:rsidRPr="006E2C22">
              <w:rPr>
                <w:color w:val="000000" w:themeColor="text1"/>
                <w:szCs w:val="24"/>
              </w:rPr>
              <w:t>выше 15</w:t>
            </w:r>
            <w:r w:rsidRPr="006E2C22">
              <w:rPr>
                <w:color w:val="000000" w:themeColor="text1"/>
                <w:szCs w:val="24"/>
              </w:rPr>
              <w:t>00</w:t>
            </w:r>
          </w:p>
        </w:tc>
        <w:tc>
          <w:tcPr>
            <w:tcW w:w="922" w:type="dxa"/>
          </w:tcPr>
          <w:p w14:paraId="4C4BF5DC" w14:textId="5B7EED2F" w:rsidR="00641CCF" w:rsidRPr="006E2C22" w:rsidRDefault="00C408FA" w:rsidP="00641CCF">
            <w:pPr>
              <w:spacing w:line="240" w:lineRule="auto"/>
              <w:ind w:left="-150" w:right="-69" w:firstLine="74"/>
              <w:jc w:val="center"/>
              <w:textAlignment w:val="baseline"/>
              <w:rPr>
                <w:color w:val="000000" w:themeColor="text1"/>
                <w:szCs w:val="24"/>
              </w:rPr>
            </w:pPr>
            <w:r w:rsidRPr="006E2C22">
              <w:rPr>
                <w:color w:val="000000" w:themeColor="text1"/>
                <w:szCs w:val="24"/>
              </w:rPr>
              <w:t>80</w:t>
            </w:r>
          </w:p>
          <w:p w14:paraId="1923E412" w14:textId="03987C23" w:rsidR="00641CCF" w:rsidRPr="006E2C22" w:rsidRDefault="00C408FA" w:rsidP="00641CCF">
            <w:pPr>
              <w:spacing w:line="240" w:lineRule="auto"/>
              <w:ind w:left="-150" w:right="-69" w:firstLine="74"/>
              <w:jc w:val="center"/>
              <w:textAlignment w:val="baseline"/>
              <w:rPr>
                <w:color w:val="000000" w:themeColor="text1"/>
                <w:szCs w:val="24"/>
              </w:rPr>
            </w:pPr>
            <w:r w:rsidRPr="006E2C22">
              <w:rPr>
                <w:color w:val="000000" w:themeColor="text1"/>
                <w:szCs w:val="24"/>
              </w:rPr>
              <w:t>55</w:t>
            </w:r>
          </w:p>
          <w:p w14:paraId="10F156A4" w14:textId="26CC4C6E" w:rsidR="00641CCF" w:rsidRPr="006E2C22" w:rsidRDefault="00C408FA" w:rsidP="00641CCF">
            <w:pPr>
              <w:spacing w:line="240" w:lineRule="auto"/>
              <w:ind w:left="-150" w:right="-69" w:firstLine="74"/>
              <w:jc w:val="center"/>
              <w:textAlignment w:val="baseline"/>
              <w:rPr>
                <w:color w:val="000000" w:themeColor="text1"/>
                <w:szCs w:val="24"/>
              </w:rPr>
            </w:pPr>
            <w:r w:rsidRPr="006E2C22">
              <w:rPr>
                <w:color w:val="000000" w:themeColor="text1"/>
                <w:szCs w:val="24"/>
              </w:rPr>
              <w:t>4</w:t>
            </w:r>
            <w:r w:rsidR="00641CCF" w:rsidRPr="006E2C22">
              <w:rPr>
                <w:color w:val="000000" w:themeColor="text1"/>
                <w:szCs w:val="24"/>
              </w:rPr>
              <w:t>5</w:t>
            </w:r>
          </w:p>
          <w:p w14:paraId="15958BBA" w14:textId="35D36CFC" w:rsidR="00641CCF" w:rsidRPr="006E2C22" w:rsidRDefault="00C408FA" w:rsidP="00641CCF">
            <w:pPr>
              <w:spacing w:line="240" w:lineRule="auto"/>
              <w:ind w:left="-150" w:right="-69" w:firstLine="74"/>
              <w:jc w:val="center"/>
              <w:textAlignment w:val="baseline"/>
              <w:rPr>
                <w:color w:val="000000" w:themeColor="text1"/>
                <w:szCs w:val="24"/>
              </w:rPr>
            </w:pPr>
            <w:r w:rsidRPr="006E2C22">
              <w:rPr>
                <w:color w:val="000000" w:themeColor="text1"/>
                <w:szCs w:val="24"/>
              </w:rPr>
              <w:t>40</w:t>
            </w:r>
          </w:p>
          <w:p w14:paraId="251E1040" w14:textId="6A97BB35" w:rsidR="00641CCF" w:rsidRPr="006E2C22" w:rsidRDefault="00C408FA" w:rsidP="00641CCF">
            <w:pPr>
              <w:spacing w:line="240" w:lineRule="auto"/>
              <w:ind w:left="-150" w:right="-69" w:firstLine="74"/>
              <w:jc w:val="center"/>
              <w:textAlignment w:val="baseline"/>
              <w:rPr>
                <w:color w:val="000000" w:themeColor="text1"/>
                <w:szCs w:val="24"/>
              </w:rPr>
            </w:pPr>
            <w:r w:rsidRPr="006E2C22">
              <w:rPr>
                <w:color w:val="000000" w:themeColor="text1"/>
                <w:szCs w:val="24"/>
              </w:rPr>
              <w:t>31</w:t>
            </w:r>
          </w:p>
          <w:p w14:paraId="0D622B23" w14:textId="31C26791" w:rsidR="00641CCF" w:rsidRPr="006E2C22" w:rsidRDefault="00C408FA" w:rsidP="00641CCF">
            <w:pPr>
              <w:spacing w:line="240" w:lineRule="auto"/>
              <w:ind w:left="-150" w:right="-69" w:firstLine="74"/>
              <w:jc w:val="center"/>
              <w:textAlignment w:val="baseline"/>
              <w:rPr>
                <w:color w:val="000000" w:themeColor="text1"/>
                <w:szCs w:val="24"/>
              </w:rPr>
            </w:pPr>
            <w:r w:rsidRPr="006E2C22">
              <w:rPr>
                <w:color w:val="000000" w:themeColor="text1"/>
                <w:szCs w:val="24"/>
              </w:rPr>
              <w:t>24</w:t>
            </w:r>
          </w:p>
          <w:p w14:paraId="2E9970F8" w14:textId="062EB556" w:rsidR="00641CCF" w:rsidRPr="006E2C22" w:rsidRDefault="00C408FA" w:rsidP="00C408FA">
            <w:pPr>
              <w:spacing w:line="240" w:lineRule="auto"/>
              <w:ind w:right="-69" w:firstLine="0"/>
              <w:textAlignment w:val="baseline"/>
              <w:rPr>
                <w:color w:val="000000" w:themeColor="text1"/>
                <w:szCs w:val="24"/>
              </w:rPr>
            </w:pPr>
            <w:r w:rsidRPr="006E2C22">
              <w:rPr>
                <w:color w:val="000000" w:themeColor="text1"/>
                <w:szCs w:val="24"/>
              </w:rPr>
              <w:t xml:space="preserve">    22</w:t>
            </w:r>
          </w:p>
        </w:tc>
        <w:tc>
          <w:tcPr>
            <w:tcW w:w="1094" w:type="dxa"/>
            <w:vAlign w:val="center"/>
          </w:tcPr>
          <w:p w14:paraId="4F8FADA3" w14:textId="77777777" w:rsidR="00641CCF" w:rsidRPr="006E2C22" w:rsidRDefault="00641CCF" w:rsidP="00641CCF">
            <w:pPr>
              <w:spacing w:line="240" w:lineRule="auto"/>
              <w:ind w:firstLine="0"/>
              <w:jc w:val="center"/>
              <w:rPr>
                <w:color w:val="000000" w:themeColor="text1"/>
                <w:szCs w:val="24"/>
              </w:rPr>
            </w:pPr>
            <w:r w:rsidRPr="006E2C22">
              <w:rPr>
                <w:color w:val="000000" w:themeColor="text1"/>
                <w:szCs w:val="24"/>
              </w:rPr>
              <w:t>-</w:t>
            </w:r>
          </w:p>
        </w:tc>
      </w:tr>
      <w:tr w:rsidR="006E2C22" w:rsidRPr="006E2C22" w14:paraId="29E4543A" w14:textId="77777777" w:rsidTr="00A82FEF">
        <w:trPr>
          <w:cantSplit/>
          <w:trHeight w:val="64"/>
        </w:trPr>
        <w:tc>
          <w:tcPr>
            <w:tcW w:w="547" w:type="dxa"/>
          </w:tcPr>
          <w:p w14:paraId="20B687B6" w14:textId="77777777" w:rsidR="007C47FA" w:rsidRPr="006E2C22" w:rsidRDefault="007C47FA" w:rsidP="007139DF">
            <w:pPr>
              <w:spacing w:line="240" w:lineRule="auto"/>
              <w:ind w:hanging="33"/>
              <w:jc w:val="center"/>
              <w:rPr>
                <w:color w:val="000000" w:themeColor="text1"/>
                <w:szCs w:val="24"/>
              </w:rPr>
            </w:pPr>
            <w:r w:rsidRPr="006E2C22">
              <w:rPr>
                <w:color w:val="000000" w:themeColor="text1"/>
                <w:szCs w:val="24"/>
              </w:rPr>
              <w:t>3.</w:t>
            </w:r>
          </w:p>
        </w:tc>
        <w:tc>
          <w:tcPr>
            <w:tcW w:w="3843" w:type="dxa"/>
          </w:tcPr>
          <w:p w14:paraId="1581263D" w14:textId="77777777" w:rsidR="007C47FA" w:rsidRPr="006E2C22" w:rsidRDefault="007C47FA" w:rsidP="00A82FEF">
            <w:pPr>
              <w:spacing w:line="240" w:lineRule="auto"/>
              <w:ind w:firstLine="0"/>
              <w:jc w:val="left"/>
              <w:rPr>
                <w:color w:val="000000" w:themeColor="text1"/>
                <w:szCs w:val="24"/>
              </w:rPr>
            </w:pPr>
            <w:r w:rsidRPr="006E2C22">
              <w:rPr>
                <w:color w:val="000000" w:themeColor="text1"/>
                <w:szCs w:val="24"/>
              </w:rPr>
              <w:t>Школы-интернаты</w:t>
            </w:r>
          </w:p>
        </w:tc>
        <w:tc>
          <w:tcPr>
            <w:tcW w:w="1276" w:type="dxa"/>
            <w:vAlign w:val="center"/>
          </w:tcPr>
          <w:p w14:paraId="16A4B2D3" w14:textId="77777777" w:rsidR="007C47FA" w:rsidRPr="006E2C22" w:rsidRDefault="007C47FA" w:rsidP="00FA50E4">
            <w:pPr>
              <w:spacing w:line="240" w:lineRule="auto"/>
              <w:ind w:left="-63" w:right="-152" w:firstLine="0"/>
              <w:jc w:val="center"/>
              <w:rPr>
                <w:color w:val="000000" w:themeColor="text1"/>
                <w:szCs w:val="24"/>
              </w:rPr>
            </w:pPr>
            <w:r w:rsidRPr="006E2C22">
              <w:rPr>
                <w:color w:val="000000" w:themeColor="text1"/>
                <w:szCs w:val="24"/>
              </w:rPr>
              <w:t>Учащиеся</w:t>
            </w:r>
          </w:p>
        </w:tc>
        <w:tc>
          <w:tcPr>
            <w:tcW w:w="1745" w:type="dxa"/>
            <w:vAlign w:val="center"/>
          </w:tcPr>
          <w:p w14:paraId="476D1920"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до 300</w:t>
            </w:r>
          </w:p>
          <w:p w14:paraId="3F69BD9D"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300-500</w:t>
            </w:r>
          </w:p>
          <w:p w14:paraId="569BF378"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500 и более</w:t>
            </w:r>
          </w:p>
        </w:tc>
        <w:tc>
          <w:tcPr>
            <w:tcW w:w="922" w:type="dxa"/>
            <w:vAlign w:val="center"/>
          </w:tcPr>
          <w:p w14:paraId="37D82EB7"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70</w:t>
            </w:r>
          </w:p>
          <w:p w14:paraId="7B850070"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65</w:t>
            </w:r>
          </w:p>
          <w:p w14:paraId="386EC059"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45</w:t>
            </w:r>
          </w:p>
        </w:tc>
        <w:tc>
          <w:tcPr>
            <w:tcW w:w="1094" w:type="dxa"/>
            <w:vAlign w:val="center"/>
          </w:tcPr>
          <w:p w14:paraId="0BD5F352" w14:textId="77777777" w:rsidR="007C47FA" w:rsidRPr="006E2C22" w:rsidRDefault="004D4AD3" w:rsidP="004D4AD3">
            <w:pPr>
              <w:spacing w:line="240" w:lineRule="auto"/>
              <w:ind w:firstLine="0"/>
              <w:jc w:val="center"/>
              <w:rPr>
                <w:color w:val="000000" w:themeColor="text1"/>
                <w:szCs w:val="24"/>
              </w:rPr>
            </w:pPr>
            <w:r w:rsidRPr="006E2C22">
              <w:rPr>
                <w:color w:val="000000" w:themeColor="text1"/>
                <w:szCs w:val="24"/>
              </w:rPr>
              <w:t>-</w:t>
            </w:r>
          </w:p>
        </w:tc>
      </w:tr>
      <w:tr w:rsidR="006E2C22" w:rsidRPr="006E2C22" w14:paraId="1D224621" w14:textId="77777777" w:rsidTr="00A82FEF">
        <w:trPr>
          <w:cantSplit/>
          <w:trHeight w:val="64"/>
        </w:trPr>
        <w:tc>
          <w:tcPr>
            <w:tcW w:w="547" w:type="dxa"/>
          </w:tcPr>
          <w:p w14:paraId="377FFAD4" w14:textId="77777777" w:rsidR="007C47FA" w:rsidRPr="006E2C22" w:rsidRDefault="007C47FA" w:rsidP="007139DF">
            <w:pPr>
              <w:spacing w:line="240" w:lineRule="auto"/>
              <w:ind w:hanging="33"/>
              <w:jc w:val="center"/>
              <w:rPr>
                <w:color w:val="000000" w:themeColor="text1"/>
                <w:szCs w:val="24"/>
              </w:rPr>
            </w:pPr>
            <w:r w:rsidRPr="006E2C22">
              <w:rPr>
                <w:color w:val="000000" w:themeColor="text1"/>
                <w:szCs w:val="24"/>
              </w:rPr>
              <w:t>4</w:t>
            </w:r>
            <w:r w:rsidR="00AC2EC5" w:rsidRPr="006E2C22">
              <w:rPr>
                <w:color w:val="000000" w:themeColor="text1"/>
                <w:szCs w:val="24"/>
              </w:rPr>
              <w:t>.</w:t>
            </w:r>
          </w:p>
        </w:tc>
        <w:tc>
          <w:tcPr>
            <w:tcW w:w="3843" w:type="dxa"/>
          </w:tcPr>
          <w:p w14:paraId="43C674FA" w14:textId="77777777" w:rsidR="007C47FA" w:rsidRPr="006E2C22" w:rsidRDefault="007C47FA" w:rsidP="00A82FEF">
            <w:pPr>
              <w:spacing w:line="240" w:lineRule="auto"/>
              <w:ind w:firstLine="0"/>
              <w:jc w:val="left"/>
              <w:rPr>
                <w:color w:val="000000" w:themeColor="text1"/>
                <w:szCs w:val="24"/>
              </w:rPr>
            </w:pPr>
            <w:r w:rsidRPr="006E2C22">
              <w:rPr>
                <w:color w:val="000000" w:themeColor="text1"/>
                <w:szCs w:val="24"/>
              </w:rPr>
              <w:t xml:space="preserve">Поликлиники, амбулатории, центры общей врачебные практики </w:t>
            </w:r>
          </w:p>
        </w:tc>
        <w:tc>
          <w:tcPr>
            <w:tcW w:w="1276" w:type="dxa"/>
            <w:vAlign w:val="center"/>
          </w:tcPr>
          <w:p w14:paraId="2F826C1E" w14:textId="77777777" w:rsidR="007C47FA" w:rsidRPr="006E2C22" w:rsidRDefault="007C47FA" w:rsidP="00FA50E4">
            <w:pPr>
              <w:spacing w:line="240" w:lineRule="auto"/>
              <w:ind w:left="-63" w:right="-152" w:firstLine="0"/>
              <w:jc w:val="center"/>
              <w:rPr>
                <w:color w:val="000000" w:themeColor="text1"/>
                <w:szCs w:val="24"/>
              </w:rPr>
            </w:pPr>
            <w:r w:rsidRPr="006E2C22">
              <w:rPr>
                <w:color w:val="000000" w:themeColor="text1"/>
                <w:szCs w:val="24"/>
              </w:rPr>
              <w:t>100</w:t>
            </w:r>
          </w:p>
          <w:p w14:paraId="397A97CF" w14:textId="77777777" w:rsidR="007C47FA" w:rsidRPr="006E2C22" w:rsidRDefault="007C47FA" w:rsidP="00FA50E4">
            <w:pPr>
              <w:spacing w:line="240" w:lineRule="auto"/>
              <w:ind w:left="-63" w:right="-152" w:firstLine="0"/>
              <w:jc w:val="center"/>
              <w:rPr>
                <w:color w:val="000000" w:themeColor="text1"/>
                <w:szCs w:val="24"/>
              </w:rPr>
            </w:pPr>
            <w:r w:rsidRPr="006E2C22">
              <w:rPr>
                <w:color w:val="000000" w:themeColor="text1"/>
                <w:szCs w:val="24"/>
              </w:rPr>
              <w:t>посещений в смену</w:t>
            </w:r>
          </w:p>
        </w:tc>
        <w:tc>
          <w:tcPr>
            <w:tcW w:w="1745" w:type="dxa"/>
            <w:vAlign w:val="center"/>
          </w:tcPr>
          <w:p w14:paraId="2F1EC308"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w:t>
            </w:r>
          </w:p>
        </w:tc>
        <w:tc>
          <w:tcPr>
            <w:tcW w:w="922" w:type="dxa"/>
            <w:vAlign w:val="center"/>
          </w:tcPr>
          <w:p w14:paraId="4A2CD3C9"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w:t>
            </w:r>
          </w:p>
        </w:tc>
        <w:tc>
          <w:tcPr>
            <w:tcW w:w="1094" w:type="dxa"/>
            <w:vAlign w:val="center"/>
          </w:tcPr>
          <w:p w14:paraId="34C5A39B" w14:textId="77777777" w:rsidR="007C47FA" w:rsidRPr="006E2C22" w:rsidRDefault="007C47FA" w:rsidP="007139DF">
            <w:pPr>
              <w:spacing w:line="240" w:lineRule="auto"/>
              <w:ind w:left="-51" w:right="-108" w:hanging="150"/>
              <w:jc w:val="center"/>
              <w:rPr>
                <w:color w:val="000000" w:themeColor="text1"/>
                <w:szCs w:val="24"/>
              </w:rPr>
            </w:pPr>
            <w:r w:rsidRPr="006E2C22">
              <w:rPr>
                <w:color w:val="000000" w:themeColor="text1"/>
                <w:szCs w:val="24"/>
              </w:rPr>
              <w:t>0,1 и не менее 0,3   га на объект</w:t>
            </w:r>
          </w:p>
        </w:tc>
      </w:tr>
      <w:tr w:rsidR="006E2C22" w:rsidRPr="006E2C22" w14:paraId="5A232B57" w14:textId="77777777" w:rsidTr="00A82FEF">
        <w:trPr>
          <w:cantSplit/>
          <w:trHeight w:val="289"/>
        </w:trPr>
        <w:tc>
          <w:tcPr>
            <w:tcW w:w="547" w:type="dxa"/>
          </w:tcPr>
          <w:p w14:paraId="46E92B24" w14:textId="77777777" w:rsidR="007C47FA" w:rsidRPr="006E2C22" w:rsidRDefault="007C47FA" w:rsidP="007139DF">
            <w:pPr>
              <w:spacing w:line="240" w:lineRule="auto"/>
              <w:ind w:hanging="33"/>
              <w:jc w:val="center"/>
              <w:rPr>
                <w:color w:val="000000" w:themeColor="text1"/>
                <w:szCs w:val="24"/>
              </w:rPr>
            </w:pPr>
            <w:r w:rsidRPr="006E2C22">
              <w:rPr>
                <w:color w:val="000000" w:themeColor="text1"/>
                <w:szCs w:val="24"/>
              </w:rPr>
              <w:t>5.</w:t>
            </w:r>
          </w:p>
        </w:tc>
        <w:tc>
          <w:tcPr>
            <w:tcW w:w="3843" w:type="dxa"/>
          </w:tcPr>
          <w:p w14:paraId="7A28E508" w14:textId="77777777" w:rsidR="007C47FA" w:rsidRPr="006E2C22" w:rsidRDefault="007C47FA" w:rsidP="00A82FEF">
            <w:pPr>
              <w:spacing w:line="240" w:lineRule="auto"/>
              <w:ind w:firstLine="0"/>
              <w:jc w:val="left"/>
              <w:rPr>
                <w:color w:val="000000" w:themeColor="text1"/>
                <w:szCs w:val="24"/>
              </w:rPr>
            </w:pPr>
            <w:r w:rsidRPr="006E2C22">
              <w:rPr>
                <w:color w:val="000000" w:themeColor="text1"/>
                <w:szCs w:val="24"/>
              </w:rPr>
              <w:t>Стационары всех типов</w:t>
            </w:r>
          </w:p>
        </w:tc>
        <w:tc>
          <w:tcPr>
            <w:tcW w:w="1276" w:type="dxa"/>
            <w:vAlign w:val="center"/>
          </w:tcPr>
          <w:p w14:paraId="0DE765C3" w14:textId="77777777" w:rsidR="007C47FA" w:rsidRPr="006E2C22" w:rsidRDefault="007C47FA" w:rsidP="00FA50E4">
            <w:pPr>
              <w:spacing w:line="240" w:lineRule="auto"/>
              <w:ind w:left="-63" w:right="-152" w:firstLine="0"/>
              <w:jc w:val="center"/>
              <w:rPr>
                <w:color w:val="000000" w:themeColor="text1"/>
                <w:szCs w:val="24"/>
              </w:rPr>
            </w:pPr>
            <w:r w:rsidRPr="006E2C22">
              <w:rPr>
                <w:color w:val="000000" w:themeColor="text1"/>
                <w:szCs w:val="24"/>
              </w:rPr>
              <w:t>Койка</w:t>
            </w:r>
          </w:p>
        </w:tc>
        <w:tc>
          <w:tcPr>
            <w:tcW w:w="1745" w:type="dxa"/>
            <w:vAlign w:val="center"/>
          </w:tcPr>
          <w:p w14:paraId="01379514"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до 50</w:t>
            </w:r>
          </w:p>
        </w:tc>
        <w:tc>
          <w:tcPr>
            <w:tcW w:w="922" w:type="dxa"/>
            <w:vAlign w:val="center"/>
          </w:tcPr>
          <w:p w14:paraId="4C5ECC53"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300</w:t>
            </w:r>
          </w:p>
        </w:tc>
        <w:tc>
          <w:tcPr>
            <w:tcW w:w="1094" w:type="dxa"/>
            <w:vAlign w:val="center"/>
          </w:tcPr>
          <w:p w14:paraId="6BD15E7F" w14:textId="77777777" w:rsidR="007C47FA" w:rsidRPr="006E2C22" w:rsidRDefault="007C47FA" w:rsidP="007139DF">
            <w:pPr>
              <w:spacing w:line="240" w:lineRule="auto"/>
              <w:jc w:val="center"/>
              <w:rPr>
                <w:color w:val="000000" w:themeColor="text1"/>
                <w:szCs w:val="24"/>
              </w:rPr>
            </w:pPr>
          </w:p>
        </w:tc>
      </w:tr>
      <w:tr w:rsidR="006E2C22" w:rsidRPr="006E2C22" w14:paraId="7FEE457C" w14:textId="77777777" w:rsidTr="00A82FEF">
        <w:trPr>
          <w:cantSplit/>
          <w:trHeight w:val="492"/>
        </w:trPr>
        <w:tc>
          <w:tcPr>
            <w:tcW w:w="547" w:type="dxa"/>
          </w:tcPr>
          <w:p w14:paraId="12429687" w14:textId="77777777" w:rsidR="004D4AD3" w:rsidRPr="006E2C22" w:rsidRDefault="004D4AD3" w:rsidP="007139DF">
            <w:pPr>
              <w:spacing w:line="240" w:lineRule="auto"/>
              <w:ind w:hanging="33"/>
              <w:jc w:val="center"/>
              <w:rPr>
                <w:color w:val="000000" w:themeColor="text1"/>
                <w:szCs w:val="24"/>
              </w:rPr>
            </w:pPr>
            <w:r w:rsidRPr="006E2C22">
              <w:rPr>
                <w:color w:val="000000" w:themeColor="text1"/>
                <w:szCs w:val="24"/>
              </w:rPr>
              <w:t>6.</w:t>
            </w:r>
          </w:p>
        </w:tc>
        <w:tc>
          <w:tcPr>
            <w:tcW w:w="3843" w:type="dxa"/>
          </w:tcPr>
          <w:p w14:paraId="1F957E6E" w14:textId="6FB0BB5A" w:rsidR="004D4AD3" w:rsidRPr="006E2C22" w:rsidRDefault="004D4AD3" w:rsidP="00A82FEF">
            <w:pPr>
              <w:spacing w:line="240" w:lineRule="auto"/>
              <w:ind w:firstLine="0"/>
              <w:jc w:val="left"/>
              <w:rPr>
                <w:color w:val="000000" w:themeColor="text1"/>
                <w:szCs w:val="24"/>
              </w:rPr>
            </w:pPr>
            <w:r w:rsidRPr="006E2C22">
              <w:rPr>
                <w:color w:val="000000" w:themeColor="text1"/>
                <w:szCs w:val="24"/>
              </w:rPr>
              <w:t>Аптеки базовые</w:t>
            </w:r>
            <w:r w:rsidR="00F516FD" w:rsidRPr="006E2C22">
              <w:rPr>
                <w:color w:val="000000" w:themeColor="text1"/>
                <w:szCs w:val="24"/>
              </w:rPr>
              <w:t>,</w:t>
            </w:r>
          </w:p>
          <w:p w14:paraId="451FFD14" w14:textId="77777777" w:rsidR="004D4AD3" w:rsidRPr="006E2C22" w:rsidRDefault="004D4AD3" w:rsidP="00A82FEF">
            <w:pPr>
              <w:spacing w:line="240" w:lineRule="auto"/>
              <w:ind w:right="-33" w:firstLine="0"/>
              <w:jc w:val="left"/>
              <w:rPr>
                <w:color w:val="000000" w:themeColor="text1"/>
                <w:szCs w:val="24"/>
              </w:rPr>
            </w:pPr>
            <w:r w:rsidRPr="006E2C22">
              <w:rPr>
                <w:color w:val="000000" w:themeColor="text1"/>
                <w:szCs w:val="24"/>
              </w:rPr>
              <w:t>аптеки, встроенные или пристроенные к зданиям</w:t>
            </w:r>
          </w:p>
        </w:tc>
        <w:tc>
          <w:tcPr>
            <w:tcW w:w="1276" w:type="dxa"/>
            <w:vAlign w:val="center"/>
          </w:tcPr>
          <w:p w14:paraId="773CCE2A" w14:textId="77777777" w:rsidR="004D4AD3" w:rsidRPr="006E2C22" w:rsidRDefault="004D4AD3" w:rsidP="00FA50E4">
            <w:pPr>
              <w:spacing w:line="240" w:lineRule="auto"/>
              <w:ind w:left="-63" w:right="-152" w:firstLine="0"/>
              <w:jc w:val="center"/>
              <w:rPr>
                <w:color w:val="000000" w:themeColor="text1"/>
                <w:szCs w:val="24"/>
              </w:rPr>
            </w:pPr>
            <w:r w:rsidRPr="006E2C22">
              <w:rPr>
                <w:color w:val="000000" w:themeColor="text1"/>
                <w:szCs w:val="24"/>
              </w:rPr>
              <w:t>Объект</w:t>
            </w:r>
          </w:p>
          <w:p w14:paraId="72BE22A8" w14:textId="77777777" w:rsidR="004D4AD3" w:rsidRPr="006E2C22" w:rsidRDefault="004D4AD3" w:rsidP="00FA50E4">
            <w:pPr>
              <w:spacing w:line="240" w:lineRule="auto"/>
              <w:ind w:left="-63" w:right="-152" w:firstLine="0"/>
              <w:jc w:val="center"/>
              <w:rPr>
                <w:color w:val="000000" w:themeColor="text1"/>
                <w:szCs w:val="24"/>
              </w:rPr>
            </w:pPr>
          </w:p>
        </w:tc>
        <w:tc>
          <w:tcPr>
            <w:tcW w:w="1745" w:type="dxa"/>
            <w:vAlign w:val="center"/>
          </w:tcPr>
          <w:p w14:paraId="03447B8C" w14:textId="77777777" w:rsidR="004D4AD3" w:rsidRPr="006E2C22" w:rsidRDefault="004D4AD3" w:rsidP="00065BA1">
            <w:pPr>
              <w:spacing w:line="240" w:lineRule="auto"/>
              <w:ind w:firstLine="0"/>
              <w:jc w:val="center"/>
              <w:rPr>
                <w:color w:val="000000" w:themeColor="text1"/>
                <w:szCs w:val="24"/>
              </w:rPr>
            </w:pPr>
            <w:r w:rsidRPr="006E2C22">
              <w:rPr>
                <w:color w:val="000000" w:themeColor="text1"/>
                <w:szCs w:val="24"/>
              </w:rPr>
              <w:t>-</w:t>
            </w:r>
          </w:p>
        </w:tc>
        <w:tc>
          <w:tcPr>
            <w:tcW w:w="922" w:type="dxa"/>
            <w:vAlign w:val="center"/>
          </w:tcPr>
          <w:p w14:paraId="75446EB7" w14:textId="77777777" w:rsidR="004D4AD3" w:rsidRPr="006E2C22" w:rsidRDefault="004D4AD3" w:rsidP="00065BA1">
            <w:pPr>
              <w:spacing w:line="240" w:lineRule="auto"/>
              <w:ind w:firstLine="0"/>
              <w:jc w:val="center"/>
              <w:rPr>
                <w:color w:val="000000" w:themeColor="text1"/>
                <w:szCs w:val="24"/>
              </w:rPr>
            </w:pPr>
            <w:r w:rsidRPr="006E2C22">
              <w:rPr>
                <w:color w:val="000000" w:themeColor="text1"/>
                <w:szCs w:val="24"/>
              </w:rPr>
              <w:t>-</w:t>
            </w:r>
          </w:p>
        </w:tc>
        <w:tc>
          <w:tcPr>
            <w:tcW w:w="1094" w:type="dxa"/>
            <w:vAlign w:val="center"/>
          </w:tcPr>
          <w:p w14:paraId="5D585FE9" w14:textId="77777777" w:rsidR="004D4AD3" w:rsidRPr="006E2C22" w:rsidRDefault="004D4AD3" w:rsidP="007139DF">
            <w:pPr>
              <w:spacing w:line="240" w:lineRule="auto"/>
              <w:ind w:hanging="1"/>
              <w:jc w:val="center"/>
              <w:rPr>
                <w:color w:val="000000" w:themeColor="text1"/>
                <w:szCs w:val="24"/>
              </w:rPr>
            </w:pPr>
            <w:r w:rsidRPr="006E2C22">
              <w:rPr>
                <w:color w:val="000000" w:themeColor="text1"/>
                <w:szCs w:val="24"/>
              </w:rPr>
              <w:t>0,2</w:t>
            </w:r>
          </w:p>
          <w:p w14:paraId="2264611C" w14:textId="77777777" w:rsidR="004D4AD3" w:rsidRPr="006E2C22" w:rsidRDefault="004D4AD3" w:rsidP="007139DF">
            <w:pPr>
              <w:spacing w:line="240" w:lineRule="auto"/>
              <w:ind w:hanging="1"/>
              <w:jc w:val="center"/>
              <w:rPr>
                <w:color w:val="000000" w:themeColor="text1"/>
                <w:szCs w:val="24"/>
              </w:rPr>
            </w:pPr>
            <w:r w:rsidRPr="006E2C22">
              <w:rPr>
                <w:color w:val="000000" w:themeColor="text1"/>
                <w:szCs w:val="24"/>
              </w:rPr>
              <w:t>0,05</w:t>
            </w:r>
          </w:p>
        </w:tc>
      </w:tr>
      <w:tr w:rsidR="006E2C22" w:rsidRPr="006E2C22" w14:paraId="0099E13F" w14:textId="77777777" w:rsidTr="00A82FEF">
        <w:trPr>
          <w:cantSplit/>
          <w:trHeight w:val="605"/>
        </w:trPr>
        <w:tc>
          <w:tcPr>
            <w:tcW w:w="547" w:type="dxa"/>
          </w:tcPr>
          <w:p w14:paraId="72ECAFD6" w14:textId="77777777" w:rsidR="004D4AD3" w:rsidRPr="006E2C22" w:rsidRDefault="004D4AD3" w:rsidP="007139DF">
            <w:pPr>
              <w:spacing w:line="240" w:lineRule="auto"/>
              <w:ind w:hanging="33"/>
              <w:jc w:val="center"/>
              <w:rPr>
                <w:color w:val="000000" w:themeColor="text1"/>
                <w:szCs w:val="24"/>
              </w:rPr>
            </w:pPr>
            <w:r w:rsidRPr="006E2C22">
              <w:rPr>
                <w:color w:val="000000" w:themeColor="text1"/>
                <w:szCs w:val="24"/>
              </w:rPr>
              <w:t>7.</w:t>
            </w:r>
          </w:p>
        </w:tc>
        <w:tc>
          <w:tcPr>
            <w:tcW w:w="3843" w:type="dxa"/>
          </w:tcPr>
          <w:p w14:paraId="7D22A671" w14:textId="77777777" w:rsidR="004D4AD3" w:rsidRPr="006E2C22" w:rsidRDefault="004D4AD3" w:rsidP="00A82FEF">
            <w:pPr>
              <w:spacing w:line="240" w:lineRule="auto"/>
              <w:ind w:firstLine="0"/>
              <w:jc w:val="left"/>
              <w:rPr>
                <w:color w:val="000000" w:themeColor="text1"/>
                <w:szCs w:val="24"/>
              </w:rPr>
            </w:pPr>
            <w:r w:rsidRPr="006E2C22">
              <w:rPr>
                <w:color w:val="000000" w:themeColor="text1"/>
                <w:szCs w:val="24"/>
              </w:rPr>
              <w:t>Станции скорой медицинской помощи</w:t>
            </w:r>
          </w:p>
        </w:tc>
        <w:tc>
          <w:tcPr>
            <w:tcW w:w="1276" w:type="dxa"/>
            <w:vAlign w:val="center"/>
          </w:tcPr>
          <w:p w14:paraId="35582713" w14:textId="77777777" w:rsidR="004D4AD3" w:rsidRPr="006E2C22" w:rsidRDefault="00641CCF" w:rsidP="00FA50E4">
            <w:pPr>
              <w:spacing w:line="240" w:lineRule="auto"/>
              <w:ind w:left="-63" w:right="-152" w:firstLine="0"/>
              <w:jc w:val="center"/>
              <w:rPr>
                <w:color w:val="000000" w:themeColor="text1"/>
                <w:szCs w:val="24"/>
              </w:rPr>
            </w:pPr>
            <w:r w:rsidRPr="006E2C22">
              <w:rPr>
                <w:color w:val="000000" w:themeColor="text1"/>
                <w:szCs w:val="24"/>
              </w:rPr>
              <w:t>С</w:t>
            </w:r>
            <w:r w:rsidR="004D4AD3" w:rsidRPr="006E2C22">
              <w:rPr>
                <w:color w:val="000000" w:themeColor="text1"/>
                <w:szCs w:val="24"/>
              </w:rPr>
              <w:t>пециаль-ный автомобиль</w:t>
            </w:r>
          </w:p>
        </w:tc>
        <w:tc>
          <w:tcPr>
            <w:tcW w:w="1745" w:type="dxa"/>
            <w:vAlign w:val="center"/>
          </w:tcPr>
          <w:p w14:paraId="11DFDEA5" w14:textId="77777777" w:rsidR="004D4AD3" w:rsidRPr="006E2C22" w:rsidRDefault="004D4AD3" w:rsidP="00065BA1">
            <w:pPr>
              <w:spacing w:line="240" w:lineRule="auto"/>
              <w:ind w:firstLine="0"/>
              <w:jc w:val="center"/>
              <w:rPr>
                <w:color w:val="000000" w:themeColor="text1"/>
                <w:szCs w:val="24"/>
              </w:rPr>
            </w:pPr>
            <w:r w:rsidRPr="006E2C22">
              <w:rPr>
                <w:color w:val="000000" w:themeColor="text1"/>
                <w:szCs w:val="24"/>
              </w:rPr>
              <w:t>-</w:t>
            </w:r>
          </w:p>
        </w:tc>
        <w:tc>
          <w:tcPr>
            <w:tcW w:w="922" w:type="dxa"/>
            <w:vAlign w:val="center"/>
          </w:tcPr>
          <w:p w14:paraId="546D1224" w14:textId="77777777" w:rsidR="004D4AD3" w:rsidRPr="006E2C22" w:rsidRDefault="004D4AD3" w:rsidP="00065BA1">
            <w:pPr>
              <w:spacing w:line="240" w:lineRule="auto"/>
              <w:ind w:firstLine="0"/>
              <w:jc w:val="center"/>
              <w:rPr>
                <w:color w:val="000000" w:themeColor="text1"/>
                <w:szCs w:val="24"/>
              </w:rPr>
            </w:pPr>
            <w:r w:rsidRPr="006E2C22">
              <w:rPr>
                <w:color w:val="000000" w:themeColor="text1"/>
                <w:szCs w:val="24"/>
              </w:rPr>
              <w:t>-</w:t>
            </w:r>
          </w:p>
        </w:tc>
        <w:tc>
          <w:tcPr>
            <w:tcW w:w="1094" w:type="dxa"/>
            <w:vAlign w:val="center"/>
          </w:tcPr>
          <w:p w14:paraId="775DE3BD" w14:textId="77777777" w:rsidR="004D4AD3" w:rsidRPr="006E2C22" w:rsidRDefault="004D4AD3" w:rsidP="007139DF">
            <w:pPr>
              <w:spacing w:line="240" w:lineRule="auto"/>
              <w:ind w:left="72" w:right="-108" w:hanging="141"/>
              <w:jc w:val="center"/>
              <w:rPr>
                <w:color w:val="000000" w:themeColor="text1"/>
                <w:szCs w:val="24"/>
              </w:rPr>
            </w:pPr>
            <w:r w:rsidRPr="006E2C22">
              <w:rPr>
                <w:color w:val="000000" w:themeColor="text1"/>
                <w:szCs w:val="24"/>
              </w:rPr>
              <w:t>0,07 и</w:t>
            </w:r>
          </w:p>
          <w:p w14:paraId="67F6C2BE" w14:textId="77777777" w:rsidR="004D4AD3" w:rsidRPr="006E2C22" w:rsidRDefault="004D4AD3" w:rsidP="007139DF">
            <w:pPr>
              <w:spacing w:line="240" w:lineRule="auto"/>
              <w:ind w:left="-99" w:right="-108" w:hanging="30"/>
              <w:jc w:val="center"/>
              <w:rPr>
                <w:color w:val="000000" w:themeColor="text1"/>
                <w:szCs w:val="24"/>
              </w:rPr>
            </w:pPr>
            <w:r w:rsidRPr="006E2C22">
              <w:rPr>
                <w:color w:val="000000" w:themeColor="text1"/>
                <w:szCs w:val="24"/>
              </w:rPr>
              <w:t>не менее 0,1 на объект</w:t>
            </w:r>
          </w:p>
        </w:tc>
      </w:tr>
      <w:tr w:rsidR="006E2C22" w:rsidRPr="006E2C22" w14:paraId="218241B5" w14:textId="77777777" w:rsidTr="00A82FEF">
        <w:trPr>
          <w:cantSplit/>
          <w:trHeight w:val="612"/>
        </w:trPr>
        <w:tc>
          <w:tcPr>
            <w:tcW w:w="547" w:type="dxa"/>
          </w:tcPr>
          <w:p w14:paraId="2A62E8C8" w14:textId="77777777" w:rsidR="007C47FA" w:rsidRPr="006E2C22" w:rsidRDefault="007C47FA" w:rsidP="007139DF">
            <w:pPr>
              <w:spacing w:line="240" w:lineRule="auto"/>
              <w:ind w:hanging="33"/>
              <w:jc w:val="center"/>
              <w:rPr>
                <w:color w:val="000000" w:themeColor="text1"/>
                <w:szCs w:val="24"/>
              </w:rPr>
            </w:pPr>
            <w:r w:rsidRPr="006E2C22">
              <w:rPr>
                <w:color w:val="000000" w:themeColor="text1"/>
                <w:szCs w:val="24"/>
              </w:rPr>
              <w:t>8.</w:t>
            </w:r>
          </w:p>
        </w:tc>
        <w:tc>
          <w:tcPr>
            <w:tcW w:w="3843" w:type="dxa"/>
          </w:tcPr>
          <w:p w14:paraId="2F8911A8" w14:textId="064C10F0" w:rsidR="007C47FA" w:rsidRPr="006E2C22" w:rsidRDefault="007C47FA" w:rsidP="00A82FEF">
            <w:pPr>
              <w:spacing w:line="240" w:lineRule="auto"/>
              <w:ind w:firstLine="0"/>
              <w:jc w:val="left"/>
              <w:rPr>
                <w:color w:val="000000" w:themeColor="text1"/>
                <w:szCs w:val="24"/>
              </w:rPr>
            </w:pPr>
            <w:r w:rsidRPr="006E2C22">
              <w:rPr>
                <w:color w:val="000000" w:themeColor="text1"/>
                <w:szCs w:val="24"/>
              </w:rPr>
              <w:t>Дома-интернаты (пансионаты) общего типа для граждан пожилого возраста (престарелых) и инвалидов</w:t>
            </w:r>
          </w:p>
        </w:tc>
        <w:tc>
          <w:tcPr>
            <w:tcW w:w="1276" w:type="dxa"/>
            <w:vAlign w:val="center"/>
          </w:tcPr>
          <w:p w14:paraId="38772692" w14:textId="77777777" w:rsidR="007C47FA" w:rsidRPr="006E2C22" w:rsidRDefault="007C47FA" w:rsidP="00FA50E4">
            <w:pPr>
              <w:spacing w:line="240" w:lineRule="auto"/>
              <w:ind w:left="-63" w:right="-152" w:firstLine="0"/>
              <w:jc w:val="center"/>
              <w:rPr>
                <w:color w:val="000000" w:themeColor="text1"/>
                <w:szCs w:val="24"/>
              </w:rPr>
            </w:pPr>
            <w:r w:rsidRPr="006E2C22">
              <w:rPr>
                <w:color w:val="000000" w:themeColor="text1"/>
                <w:szCs w:val="24"/>
              </w:rPr>
              <w:t>Место</w:t>
            </w:r>
          </w:p>
        </w:tc>
        <w:tc>
          <w:tcPr>
            <w:tcW w:w="1745" w:type="dxa"/>
            <w:vAlign w:val="center"/>
          </w:tcPr>
          <w:p w14:paraId="4E0F8AA3" w14:textId="77777777" w:rsidR="007C47FA" w:rsidRPr="006E2C22" w:rsidRDefault="004D4AD3" w:rsidP="007139DF">
            <w:pPr>
              <w:spacing w:line="240" w:lineRule="auto"/>
              <w:ind w:firstLine="0"/>
              <w:jc w:val="center"/>
              <w:rPr>
                <w:color w:val="000000" w:themeColor="text1"/>
                <w:szCs w:val="24"/>
              </w:rPr>
            </w:pPr>
            <w:r w:rsidRPr="006E2C22">
              <w:rPr>
                <w:color w:val="000000" w:themeColor="text1"/>
                <w:szCs w:val="24"/>
              </w:rPr>
              <w:t>-</w:t>
            </w:r>
          </w:p>
        </w:tc>
        <w:tc>
          <w:tcPr>
            <w:tcW w:w="922" w:type="dxa"/>
            <w:vAlign w:val="center"/>
          </w:tcPr>
          <w:p w14:paraId="45467E69"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100</w:t>
            </w:r>
          </w:p>
        </w:tc>
        <w:tc>
          <w:tcPr>
            <w:tcW w:w="1094" w:type="dxa"/>
            <w:vAlign w:val="center"/>
          </w:tcPr>
          <w:p w14:paraId="3C6C4AE7" w14:textId="77777777" w:rsidR="007C47FA" w:rsidRPr="006E2C22" w:rsidRDefault="004D4AD3" w:rsidP="004D4AD3">
            <w:pPr>
              <w:spacing w:line="240" w:lineRule="auto"/>
              <w:ind w:firstLine="0"/>
              <w:jc w:val="center"/>
              <w:rPr>
                <w:color w:val="000000" w:themeColor="text1"/>
                <w:szCs w:val="24"/>
              </w:rPr>
            </w:pPr>
            <w:r w:rsidRPr="006E2C22">
              <w:rPr>
                <w:color w:val="000000" w:themeColor="text1"/>
                <w:szCs w:val="24"/>
              </w:rPr>
              <w:t>-</w:t>
            </w:r>
          </w:p>
        </w:tc>
      </w:tr>
      <w:tr w:rsidR="006E2C22" w:rsidRPr="006E2C22" w14:paraId="27AC9401" w14:textId="77777777" w:rsidTr="00A82FEF">
        <w:trPr>
          <w:cantSplit/>
          <w:trHeight w:val="239"/>
        </w:trPr>
        <w:tc>
          <w:tcPr>
            <w:tcW w:w="547" w:type="dxa"/>
          </w:tcPr>
          <w:p w14:paraId="1D1F82AA" w14:textId="77777777" w:rsidR="007C47FA" w:rsidRPr="006E2C22" w:rsidRDefault="007C47FA" w:rsidP="007139DF">
            <w:pPr>
              <w:spacing w:line="240" w:lineRule="auto"/>
              <w:ind w:hanging="33"/>
              <w:jc w:val="center"/>
              <w:rPr>
                <w:color w:val="000000" w:themeColor="text1"/>
                <w:szCs w:val="24"/>
              </w:rPr>
            </w:pPr>
            <w:r w:rsidRPr="006E2C22">
              <w:rPr>
                <w:color w:val="000000" w:themeColor="text1"/>
                <w:szCs w:val="24"/>
              </w:rPr>
              <w:t>9.</w:t>
            </w:r>
          </w:p>
        </w:tc>
        <w:tc>
          <w:tcPr>
            <w:tcW w:w="3843" w:type="dxa"/>
          </w:tcPr>
          <w:p w14:paraId="5CE4794A" w14:textId="77777777" w:rsidR="007C47FA" w:rsidRPr="006E2C22" w:rsidRDefault="007C47FA" w:rsidP="00A82FEF">
            <w:pPr>
              <w:spacing w:line="240" w:lineRule="auto"/>
              <w:ind w:firstLine="0"/>
              <w:jc w:val="left"/>
              <w:rPr>
                <w:color w:val="000000" w:themeColor="text1"/>
                <w:szCs w:val="24"/>
              </w:rPr>
            </w:pPr>
            <w:r w:rsidRPr="006E2C22">
              <w:rPr>
                <w:color w:val="000000" w:themeColor="text1"/>
                <w:szCs w:val="24"/>
              </w:rPr>
              <w:t>Дома сестринского ухода</w:t>
            </w:r>
          </w:p>
        </w:tc>
        <w:tc>
          <w:tcPr>
            <w:tcW w:w="1276" w:type="dxa"/>
            <w:vAlign w:val="center"/>
          </w:tcPr>
          <w:p w14:paraId="440DFB4D" w14:textId="77777777" w:rsidR="007C47FA" w:rsidRPr="006E2C22" w:rsidRDefault="007C47FA" w:rsidP="00FA50E4">
            <w:pPr>
              <w:spacing w:line="240" w:lineRule="auto"/>
              <w:ind w:left="-63" w:right="-152" w:firstLine="0"/>
              <w:jc w:val="center"/>
              <w:rPr>
                <w:color w:val="000000" w:themeColor="text1"/>
                <w:szCs w:val="24"/>
              </w:rPr>
            </w:pPr>
            <w:r w:rsidRPr="006E2C22">
              <w:rPr>
                <w:color w:val="000000" w:themeColor="text1"/>
                <w:szCs w:val="24"/>
              </w:rPr>
              <w:t>Койка</w:t>
            </w:r>
          </w:p>
        </w:tc>
        <w:tc>
          <w:tcPr>
            <w:tcW w:w="1745" w:type="dxa"/>
            <w:vAlign w:val="center"/>
          </w:tcPr>
          <w:p w14:paraId="676E96A2" w14:textId="77777777" w:rsidR="007C47FA" w:rsidRPr="006E2C22" w:rsidRDefault="004D4AD3" w:rsidP="007139DF">
            <w:pPr>
              <w:spacing w:line="240" w:lineRule="auto"/>
              <w:ind w:firstLine="0"/>
              <w:jc w:val="center"/>
              <w:rPr>
                <w:color w:val="000000" w:themeColor="text1"/>
                <w:szCs w:val="24"/>
              </w:rPr>
            </w:pPr>
            <w:r w:rsidRPr="006E2C22">
              <w:rPr>
                <w:color w:val="000000" w:themeColor="text1"/>
                <w:szCs w:val="24"/>
              </w:rPr>
              <w:t>-</w:t>
            </w:r>
          </w:p>
        </w:tc>
        <w:tc>
          <w:tcPr>
            <w:tcW w:w="922" w:type="dxa"/>
            <w:vAlign w:val="center"/>
          </w:tcPr>
          <w:p w14:paraId="1895A0A4"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60</w:t>
            </w:r>
          </w:p>
        </w:tc>
        <w:tc>
          <w:tcPr>
            <w:tcW w:w="1094" w:type="dxa"/>
            <w:vAlign w:val="center"/>
          </w:tcPr>
          <w:p w14:paraId="3F407A9C" w14:textId="77777777" w:rsidR="007C47FA" w:rsidRPr="006E2C22" w:rsidRDefault="007C47FA" w:rsidP="007139DF">
            <w:pPr>
              <w:spacing w:line="240" w:lineRule="auto"/>
              <w:ind w:hanging="1"/>
              <w:jc w:val="center"/>
              <w:rPr>
                <w:color w:val="000000" w:themeColor="text1"/>
                <w:szCs w:val="24"/>
              </w:rPr>
            </w:pPr>
            <w:r w:rsidRPr="006E2C22">
              <w:rPr>
                <w:color w:val="000000" w:themeColor="text1"/>
                <w:szCs w:val="24"/>
              </w:rPr>
              <w:t>0,6-1,2</w:t>
            </w:r>
          </w:p>
        </w:tc>
      </w:tr>
      <w:tr w:rsidR="006E2C22" w:rsidRPr="006E2C22" w14:paraId="6913AD76" w14:textId="77777777" w:rsidTr="00A82FEF">
        <w:trPr>
          <w:cantSplit/>
          <w:trHeight w:val="303"/>
        </w:trPr>
        <w:tc>
          <w:tcPr>
            <w:tcW w:w="547" w:type="dxa"/>
          </w:tcPr>
          <w:p w14:paraId="22B6C255" w14:textId="77777777" w:rsidR="007C47FA" w:rsidRPr="006E2C22" w:rsidRDefault="007C47FA" w:rsidP="007139DF">
            <w:pPr>
              <w:spacing w:line="240" w:lineRule="auto"/>
              <w:ind w:hanging="33"/>
              <w:jc w:val="center"/>
              <w:rPr>
                <w:color w:val="000000" w:themeColor="text1"/>
                <w:szCs w:val="24"/>
              </w:rPr>
            </w:pPr>
            <w:r w:rsidRPr="006E2C22">
              <w:rPr>
                <w:color w:val="000000" w:themeColor="text1"/>
                <w:szCs w:val="24"/>
              </w:rPr>
              <w:t>10.</w:t>
            </w:r>
          </w:p>
        </w:tc>
        <w:tc>
          <w:tcPr>
            <w:tcW w:w="3843" w:type="dxa"/>
          </w:tcPr>
          <w:p w14:paraId="5849F3CB" w14:textId="77777777" w:rsidR="007C47FA" w:rsidRPr="006E2C22" w:rsidRDefault="007C47FA" w:rsidP="00A82FEF">
            <w:pPr>
              <w:spacing w:line="240" w:lineRule="auto"/>
              <w:ind w:firstLine="0"/>
              <w:jc w:val="left"/>
              <w:rPr>
                <w:color w:val="000000" w:themeColor="text1"/>
                <w:szCs w:val="24"/>
              </w:rPr>
            </w:pPr>
            <w:r w:rsidRPr="006E2C22">
              <w:rPr>
                <w:color w:val="000000" w:themeColor="text1"/>
                <w:szCs w:val="24"/>
              </w:rPr>
              <w:t>Социально-реабилитационные центры</w:t>
            </w:r>
          </w:p>
        </w:tc>
        <w:tc>
          <w:tcPr>
            <w:tcW w:w="1276" w:type="dxa"/>
            <w:vAlign w:val="center"/>
          </w:tcPr>
          <w:p w14:paraId="281AA670" w14:textId="77777777" w:rsidR="007C47FA" w:rsidRPr="006E2C22" w:rsidRDefault="007C47FA" w:rsidP="00FA50E4">
            <w:pPr>
              <w:spacing w:line="240" w:lineRule="auto"/>
              <w:ind w:left="-63" w:right="-152" w:firstLine="0"/>
              <w:jc w:val="center"/>
              <w:rPr>
                <w:color w:val="000000" w:themeColor="text1"/>
                <w:szCs w:val="24"/>
              </w:rPr>
            </w:pPr>
            <w:r w:rsidRPr="006E2C22">
              <w:rPr>
                <w:color w:val="000000" w:themeColor="text1"/>
                <w:szCs w:val="24"/>
              </w:rPr>
              <w:t>Место</w:t>
            </w:r>
          </w:p>
        </w:tc>
        <w:tc>
          <w:tcPr>
            <w:tcW w:w="1745" w:type="dxa"/>
            <w:vAlign w:val="center"/>
          </w:tcPr>
          <w:p w14:paraId="216FDB8C" w14:textId="77777777" w:rsidR="007C47FA" w:rsidRPr="006E2C22" w:rsidRDefault="004D4AD3" w:rsidP="007139DF">
            <w:pPr>
              <w:spacing w:line="240" w:lineRule="auto"/>
              <w:ind w:firstLine="0"/>
              <w:jc w:val="center"/>
              <w:rPr>
                <w:color w:val="000000" w:themeColor="text1"/>
                <w:szCs w:val="24"/>
              </w:rPr>
            </w:pPr>
            <w:r w:rsidRPr="006E2C22">
              <w:rPr>
                <w:color w:val="000000" w:themeColor="text1"/>
                <w:szCs w:val="24"/>
              </w:rPr>
              <w:t>-</w:t>
            </w:r>
          </w:p>
        </w:tc>
        <w:tc>
          <w:tcPr>
            <w:tcW w:w="922" w:type="dxa"/>
            <w:vAlign w:val="center"/>
          </w:tcPr>
          <w:p w14:paraId="5B4660ED"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40,0</w:t>
            </w:r>
          </w:p>
        </w:tc>
        <w:tc>
          <w:tcPr>
            <w:tcW w:w="1094" w:type="dxa"/>
            <w:vAlign w:val="center"/>
          </w:tcPr>
          <w:p w14:paraId="3601407C" w14:textId="77777777" w:rsidR="007C47FA" w:rsidRPr="006E2C22" w:rsidRDefault="004D4AD3" w:rsidP="004D4AD3">
            <w:pPr>
              <w:spacing w:line="240" w:lineRule="auto"/>
              <w:ind w:firstLine="0"/>
              <w:jc w:val="center"/>
              <w:rPr>
                <w:color w:val="000000" w:themeColor="text1"/>
                <w:szCs w:val="24"/>
              </w:rPr>
            </w:pPr>
            <w:r w:rsidRPr="006E2C22">
              <w:rPr>
                <w:color w:val="000000" w:themeColor="text1"/>
                <w:szCs w:val="24"/>
              </w:rPr>
              <w:t>-</w:t>
            </w:r>
          </w:p>
        </w:tc>
      </w:tr>
      <w:tr w:rsidR="006E2C22" w:rsidRPr="006E2C22" w14:paraId="5A2A3D09" w14:textId="77777777" w:rsidTr="00A82FEF">
        <w:trPr>
          <w:cantSplit/>
          <w:trHeight w:val="1014"/>
        </w:trPr>
        <w:tc>
          <w:tcPr>
            <w:tcW w:w="547" w:type="dxa"/>
          </w:tcPr>
          <w:p w14:paraId="32F26E98" w14:textId="77777777" w:rsidR="007C47FA" w:rsidRPr="006E2C22" w:rsidRDefault="007C47FA" w:rsidP="007139DF">
            <w:pPr>
              <w:spacing w:line="240" w:lineRule="auto"/>
              <w:ind w:hanging="33"/>
              <w:jc w:val="center"/>
              <w:rPr>
                <w:color w:val="000000" w:themeColor="text1"/>
                <w:szCs w:val="24"/>
              </w:rPr>
            </w:pPr>
            <w:r w:rsidRPr="006E2C22">
              <w:rPr>
                <w:color w:val="000000" w:themeColor="text1"/>
                <w:szCs w:val="24"/>
              </w:rPr>
              <w:t>11.</w:t>
            </w:r>
          </w:p>
        </w:tc>
        <w:tc>
          <w:tcPr>
            <w:tcW w:w="3843" w:type="dxa"/>
          </w:tcPr>
          <w:p w14:paraId="1989982F" w14:textId="77777777" w:rsidR="007C47FA" w:rsidRPr="006E2C22" w:rsidRDefault="007C47FA" w:rsidP="00A82FEF">
            <w:pPr>
              <w:spacing w:line="240" w:lineRule="auto"/>
              <w:ind w:firstLine="0"/>
              <w:jc w:val="left"/>
              <w:rPr>
                <w:color w:val="000000" w:themeColor="text1"/>
                <w:szCs w:val="24"/>
              </w:rPr>
            </w:pPr>
            <w:r w:rsidRPr="006E2C22">
              <w:rPr>
                <w:color w:val="000000" w:themeColor="text1"/>
                <w:szCs w:val="24"/>
              </w:rPr>
              <w:t xml:space="preserve">Торговые центры, предприятия торговли </w:t>
            </w:r>
          </w:p>
        </w:tc>
        <w:tc>
          <w:tcPr>
            <w:tcW w:w="1276" w:type="dxa"/>
            <w:vAlign w:val="center"/>
          </w:tcPr>
          <w:p w14:paraId="4EA00A2E" w14:textId="77777777" w:rsidR="007C47FA" w:rsidRPr="006E2C22" w:rsidRDefault="007C47FA" w:rsidP="00FA50E4">
            <w:pPr>
              <w:spacing w:line="240" w:lineRule="auto"/>
              <w:ind w:left="-63" w:right="-152" w:firstLine="0"/>
              <w:jc w:val="center"/>
              <w:rPr>
                <w:color w:val="000000" w:themeColor="text1"/>
                <w:szCs w:val="24"/>
              </w:rPr>
            </w:pPr>
            <w:r w:rsidRPr="006E2C22">
              <w:rPr>
                <w:color w:val="000000" w:themeColor="text1"/>
                <w:szCs w:val="24"/>
              </w:rPr>
              <w:t xml:space="preserve">100 </w:t>
            </w:r>
            <w:r w:rsidRPr="006E2C22">
              <w:rPr>
                <w:bCs/>
                <w:color w:val="000000" w:themeColor="text1"/>
                <w:szCs w:val="24"/>
              </w:rPr>
              <w:t>м</w:t>
            </w:r>
            <w:r w:rsidRPr="006E2C22">
              <w:rPr>
                <w:bCs/>
                <w:color w:val="000000" w:themeColor="text1"/>
                <w:szCs w:val="24"/>
                <w:vertAlign w:val="superscript"/>
              </w:rPr>
              <w:t>2</w:t>
            </w:r>
            <w:r w:rsidRPr="006E2C22">
              <w:rPr>
                <w:color w:val="000000" w:themeColor="text1"/>
                <w:szCs w:val="24"/>
              </w:rPr>
              <w:t xml:space="preserve"> торговой площади</w:t>
            </w:r>
          </w:p>
        </w:tc>
        <w:tc>
          <w:tcPr>
            <w:tcW w:w="1745" w:type="dxa"/>
            <w:vAlign w:val="center"/>
          </w:tcPr>
          <w:p w14:paraId="6CB36F02"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 xml:space="preserve">до 250 </w:t>
            </w:r>
          </w:p>
          <w:p w14:paraId="3AB699EF"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 xml:space="preserve">250-650 </w:t>
            </w:r>
          </w:p>
          <w:p w14:paraId="0A3C498F" w14:textId="77777777" w:rsidR="007C47FA" w:rsidRPr="006E2C22" w:rsidRDefault="007C47FA" w:rsidP="007139DF">
            <w:pPr>
              <w:spacing w:line="240" w:lineRule="auto"/>
              <w:ind w:firstLine="0"/>
              <w:jc w:val="center"/>
              <w:rPr>
                <w:color w:val="000000" w:themeColor="text1"/>
                <w:szCs w:val="24"/>
              </w:rPr>
            </w:pPr>
          </w:p>
        </w:tc>
        <w:tc>
          <w:tcPr>
            <w:tcW w:w="922" w:type="dxa"/>
            <w:vAlign w:val="center"/>
          </w:tcPr>
          <w:p w14:paraId="45DE9D5C" w14:textId="77777777" w:rsidR="007C47FA" w:rsidRPr="006E2C22" w:rsidRDefault="004D4AD3" w:rsidP="007139DF">
            <w:pPr>
              <w:spacing w:line="240" w:lineRule="auto"/>
              <w:ind w:firstLine="0"/>
              <w:jc w:val="center"/>
              <w:rPr>
                <w:color w:val="000000" w:themeColor="text1"/>
                <w:szCs w:val="24"/>
              </w:rPr>
            </w:pPr>
            <w:r w:rsidRPr="006E2C22">
              <w:rPr>
                <w:color w:val="000000" w:themeColor="text1"/>
                <w:szCs w:val="24"/>
              </w:rPr>
              <w:t>-</w:t>
            </w:r>
          </w:p>
        </w:tc>
        <w:tc>
          <w:tcPr>
            <w:tcW w:w="1094" w:type="dxa"/>
            <w:vAlign w:val="center"/>
          </w:tcPr>
          <w:p w14:paraId="0847A4EC" w14:textId="77777777" w:rsidR="007C47FA" w:rsidRPr="006E2C22" w:rsidRDefault="007C47FA" w:rsidP="007139DF">
            <w:pPr>
              <w:spacing w:line="240" w:lineRule="auto"/>
              <w:ind w:hanging="107"/>
              <w:jc w:val="center"/>
              <w:rPr>
                <w:color w:val="000000" w:themeColor="text1"/>
                <w:szCs w:val="24"/>
              </w:rPr>
            </w:pPr>
            <w:r w:rsidRPr="006E2C22">
              <w:rPr>
                <w:color w:val="000000" w:themeColor="text1"/>
                <w:szCs w:val="24"/>
              </w:rPr>
              <w:t>0,08</w:t>
            </w:r>
          </w:p>
          <w:p w14:paraId="3F8EA4B0" w14:textId="77777777" w:rsidR="007C47FA" w:rsidRPr="006E2C22" w:rsidRDefault="007C47FA" w:rsidP="007139DF">
            <w:pPr>
              <w:spacing w:line="240" w:lineRule="auto"/>
              <w:ind w:left="-99" w:right="-288" w:hanging="176"/>
              <w:jc w:val="center"/>
              <w:rPr>
                <w:color w:val="000000" w:themeColor="text1"/>
                <w:szCs w:val="24"/>
              </w:rPr>
            </w:pPr>
            <w:r w:rsidRPr="006E2C22">
              <w:rPr>
                <w:color w:val="000000" w:themeColor="text1"/>
                <w:szCs w:val="24"/>
              </w:rPr>
              <w:t>0,08-0,06</w:t>
            </w:r>
          </w:p>
          <w:p w14:paraId="5E50BB31" w14:textId="77777777" w:rsidR="007C47FA" w:rsidRPr="006E2C22" w:rsidRDefault="007C47FA" w:rsidP="007139DF">
            <w:pPr>
              <w:spacing w:line="240" w:lineRule="auto"/>
              <w:ind w:hanging="1"/>
              <w:jc w:val="center"/>
              <w:rPr>
                <w:color w:val="000000" w:themeColor="text1"/>
                <w:szCs w:val="24"/>
              </w:rPr>
            </w:pPr>
          </w:p>
        </w:tc>
      </w:tr>
      <w:tr w:rsidR="006E2C22" w:rsidRPr="006E2C22" w14:paraId="445E4072" w14:textId="77777777" w:rsidTr="00A82FEF">
        <w:trPr>
          <w:cantSplit/>
          <w:trHeight w:val="452"/>
        </w:trPr>
        <w:tc>
          <w:tcPr>
            <w:tcW w:w="547" w:type="dxa"/>
          </w:tcPr>
          <w:p w14:paraId="2174743D" w14:textId="77777777" w:rsidR="007C47FA" w:rsidRPr="006E2C22" w:rsidRDefault="007C47FA" w:rsidP="007139DF">
            <w:pPr>
              <w:spacing w:line="240" w:lineRule="auto"/>
              <w:ind w:left="-75" w:hanging="33"/>
              <w:jc w:val="center"/>
              <w:rPr>
                <w:color w:val="000000" w:themeColor="text1"/>
                <w:szCs w:val="24"/>
              </w:rPr>
            </w:pPr>
            <w:r w:rsidRPr="006E2C22">
              <w:rPr>
                <w:color w:val="000000" w:themeColor="text1"/>
                <w:szCs w:val="24"/>
              </w:rPr>
              <w:lastRenderedPageBreak/>
              <w:t>12.</w:t>
            </w:r>
          </w:p>
        </w:tc>
        <w:tc>
          <w:tcPr>
            <w:tcW w:w="3843" w:type="dxa"/>
          </w:tcPr>
          <w:p w14:paraId="0B9C0634" w14:textId="77777777" w:rsidR="007C47FA" w:rsidRPr="006E2C22" w:rsidRDefault="007C47FA" w:rsidP="00A82FEF">
            <w:pPr>
              <w:pStyle w:val="32"/>
              <w:rPr>
                <w:color w:val="000000" w:themeColor="text1"/>
                <w:spacing w:val="-4"/>
                <w:sz w:val="24"/>
                <w:szCs w:val="24"/>
              </w:rPr>
            </w:pPr>
            <w:r w:rsidRPr="006E2C22">
              <w:rPr>
                <w:color w:val="000000" w:themeColor="text1"/>
                <w:sz w:val="24"/>
                <w:szCs w:val="24"/>
              </w:rPr>
              <w:t>Рынки розничной торговли</w:t>
            </w:r>
          </w:p>
        </w:tc>
        <w:tc>
          <w:tcPr>
            <w:tcW w:w="1276" w:type="dxa"/>
            <w:vAlign w:val="center"/>
          </w:tcPr>
          <w:p w14:paraId="7BA6BBA6" w14:textId="77777777" w:rsidR="007C47FA" w:rsidRPr="006E2C22" w:rsidRDefault="007C47FA" w:rsidP="00FA50E4">
            <w:pPr>
              <w:spacing w:line="240" w:lineRule="auto"/>
              <w:ind w:left="-63" w:right="-152" w:firstLine="0"/>
              <w:jc w:val="center"/>
              <w:rPr>
                <w:color w:val="000000" w:themeColor="text1"/>
                <w:szCs w:val="24"/>
              </w:rPr>
            </w:pPr>
            <w:r w:rsidRPr="006E2C22">
              <w:rPr>
                <w:bCs/>
                <w:color w:val="000000" w:themeColor="text1"/>
                <w:szCs w:val="24"/>
              </w:rPr>
              <w:t>м</w:t>
            </w:r>
            <w:r w:rsidRPr="006E2C22">
              <w:rPr>
                <w:bCs/>
                <w:color w:val="000000" w:themeColor="text1"/>
                <w:szCs w:val="24"/>
                <w:vertAlign w:val="superscript"/>
              </w:rPr>
              <w:t xml:space="preserve">2 </w:t>
            </w:r>
            <w:r w:rsidRPr="006E2C22">
              <w:rPr>
                <w:color w:val="000000" w:themeColor="text1"/>
                <w:szCs w:val="24"/>
              </w:rPr>
              <w:t>торговой площади</w:t>
            </w:r>
          </w:p>
        </w:tc>
        <w:tc>
          <w:tcPr>
            <w:tcW w:w="1745" w:type="dxa"/>
            <w:vAlign w:val="center"/>
          </w:tcPr>
          <w:p w14:paraId="4679C970"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до 600</w:t>
            </w:r>
          </w:p>
          <w:p w14:paraId="4931AA86" w14:textId="77777777" w:rsidR="007C47FA" w:rsidRPr="006E2C22" w:rsidRDefault="007C47FA" w:rsidP="007139DF">
            <w:pPr>
              <w:spacing w:line="240" w:lineRule="auto"/>
              <w:ind w:firstLine="0"/>
              <w:jc w:val="center"/>
              <w:rPr>
                <w:color w:val="000000" w:themeColor="text1"/>
                <w:szCs w:val="24"/>
              </w:rPr>
            </w:pPr>
          </w:p>
          <w:p w14:paraId="1167B28C" w14:textId="77777777" w:rsidR="007C47FA" w:rsidRPr="006E2C22" w:rsidRDefault="007C47FA" w:rsidP="007139DF">
            <w:pPr>
              <w:spacing w:line="240" w:lineRule="auto"/>
              <w:ind w:firstLine="0"/>
              <w:jc w:val="center"/>
              <w:rPr>
                <w:color w:val="000000" w:themeColor="text1"/>
                <w:szCs w:val="24"/>
              </w:rPr>
            </w:pPr>
          </w:p>
        </w:tc>
        <w:tc>
          <w:tcPr>
            <w:tcW w:w="922" w:type="dxa"/>
            <w:vAlign w:val="center"/>
          </w:tcPr>
          <w:p w14:paraId="52394C7F"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14</w:t>
            </w:r>
          </w:p>
          <w:p w14:paraId="7B388158" w14:textId="77777777" w:rsidR="007C47FA" w:rsidRPr="006E2C22" w:rsidRDefault="007C47FA" w:rsidP="007139DF">
            <w:pPr>
              <w:spacing w:line="240" w:lineRule="auto"/>
              <w:ind w:firstLine="0"/>
              <w:jc w:val="center"/>
              <w:rPr>
                <w:color w:val="000000" w:themeColor="text1"/>
                <w:szCs w:val="24"/>
              </w:rPr>
            </w:pPr>
          </w:p>
          <w:p w14:paraId="41C70BAC" w14:textId="77777777" w:rsidR="007C47FA" w:rsidRPr="006E2C22" w:rsidRDefault="007C47FA" w:rsidP="007139DF">
            <w:pPr>
              <w:spacing w:line="240" w:lineRule="auto"/>
              <w:ind w:firstLine="0"/>
              <w:jc w:val="center"/>
              <w:rPr>
                <w:color w:val="000000" w:themeColor="text1"/>
                <w:szCs w:val="24"/>
              </w:rPr>
            </w:pPr>
          </w:p>
        </w:tc>
        <w:tc>
          <w:tcPr>
            <w:tcW w:w="1094" w:type="dxa"/>
            <w:vAlign w:val="center"/>
          </w:tcPr>
          <w:p w14:paraId="0C17A552" w14:textId="77777777" w:rsidR="007C47FA" w:rsidRPr="006E2C22" w:rsidRDefault="004D4AD3" w:rsidP="004D4AD3">
            <w:pPr>
              <w:spacing w:line="240" w:lineRule="auto"/>
              <w:ind w:firstLine="0"/>
              <w:jc w:val="center"/>
              <w:rPr>
                <w:color w:val="000000" w:themeColor="text1"/>
                <w:szCs w:val="24"/>
              </w:rPr>
            </w:pPr>
            <w:r w:rsidRPr="006E2C22">
              <w:rPr>
                <w:color w:val="000000" w:themeColor="text1"/>
                <w:szCs w:val="24"/>
              </w:rPr>
              <w:t>-</w:t>
            </w:r>
          </w:p>
          <w:p w14:paraId="022DFA7B" w14:textId="77777777" w:rsidR="007C47FA" w:rsidRPr="006E2C22" w:rsidRDefault="007C47FA" w:rsidP="007139DF">
            <w:pPr>
              <w:spacing w:line="240" w:lineRule="auto"/>
              <w:jc w:val="center"/>
              <w:rPr>
                <w:color w:val="000000" w:themeColor="text1"/>
                <w:szCs w:val="24"/>
              </w:rPr>
            </w:pPr>
          </w:p>
          <w:p w14:paraId="38EF034C" w14:textId="77777777" w:rsidR="007C47FA" w:rsidRPr="006E2C22" w:rsidRDefault="007C47FA" w:rsidP="007139DF">
            <w:pPr>
              <w:spacing w:line="240" w:lineRule="auto"/>
              <w:jc w:val="center"/>
              <w:rPr>
                <w:color w:val="000000" w:themeColor="text1"/>
                <w:szCs w:val="24"/>
              </w:rPr>
            </w:pPr>
          </w:p>
        </w:tc>
      </w:tr>
      <w:tr w:rsidR="006E2C22" w:rsidRPr="006E2C22" w14:paraId="1F2F4912" w14:textId="77777777" w:rsidTr="00A82FEF">
        <w:trPr>
          <w:cantSplit/>
          <w:trHeight w:val="713"/>
        </w:trPr>
        <w:tc>
          <w:tcPr>
            <w:tcW w:w="547" w:type="dxa"/>
          </w:tcPr>
          <w:p w14:paraId="6EDB2AFB" w14:textId="77777777" w:rsidR="007C47FA" w:rsidRPr="006E2C22" w:rsidRDefault="007C47FA" w:rsidP="007139DF">
            <w:pPr>
              <w:spacing w:line="240" w:lineRule="auto"/>
              <w:ind w:hanging="33"/>
              <w:jc w:val="center"/>
              <w:rPr>
                <w:color w:val="000000" w:themeColor="text1"/>
                <w:szCs w:val="24"/>
              </w:rPr>
            </w:pPr>
            <w:r w:rsidRPr="006E2C22">
              <w:rPr>
                <w:color w:val="000000" w:themeColor="text1"/>
                <w:szCs w:val="24"/>
              </w:rPr>
              <w:t xml:space="preserve">13. </w:t>
            </w:r>
          </w:p>
        </w:tc>
        <w:tc>
          <w:tcPr>
            <w:tcW w:w="3843" w:type="dxa"/>
          </w:tcPr>
          <w:p w14:paraId="690CC9A8" w14:textId="77777777" w:rsidR="007C47FA" w:rsidRPr="006E2C22" w:rsidRDefault="007C47FA" w:rsidP="00A82FEF">
            <w:pPr>
              <w:pStyle w:val="32"/>
              <w:rPr>
                <w:color w:val="000000" w:themeColor="text1"/>
                <w:sz w:val="24"/>
                <w:szCs w:val="24"/>
              </w:rPr>
            </w:pPr>
            <w:r w:rsidRPr="006E2C22">
              <w:rPr>
                <w:color w:val="000000" w:themeColor="text1"/>
                <w:sz w:val="24"/>
                <w:szCs w:val="24"/>
              </w:rPr>
              <w:t>Рынки сельскохозяйственной продукции</w:t>
            </w:r>
          </w:p>
        </w:tc>
        <w:tc>
          <w:tcPr>
            <w:tcW w:w="1276" w:type="dxa"/>
            <w:vAlign w:val="center"/>
          </w:tcPr>
          <w:p w14:paraId="2AA11038" w14:textId="77777777" w:rsidR="007C47FA" w:rsidRPr="006E2C22" w:rsidRDefault="007C47FA" w:rsidP="00FA50E4">
            <w:pPr>
              <w:spacing w:line="240" w:lineRule="auto"/>
              <w:ind w:left="-63" w:right="-152" w:firstLine="0"/>
              <w:jc w:val="center"/>
              <w:rPr>
                <w:color w:val="000000" w:themeColor="text1"/>
                <w:szCs w:val="24"/>
              </w:rPr>
            </w:pPr>
            <w:r w:rsidRPr="006E2C22">
              <w:rPr>
                <w:color w:val="000000" w:themeColor="text1"/>
                <w:szCs w:val="24"/>
              </w:rPr>
              <w:t>Объект</w:t>
            </w:r>
          </w:p>
        </w:tc>
        <w:tc>
          <w:tcPr>
            <w:tcW w:w="1745" w:type="dxa"/>
            <w:vAlign w:val="center"/>
          </w:tcPr>
          <w:p w14:paraId="7FF7F42E" w14:textId="77777777" w:rsidR="007C47FA" w:rsidRPr="006E2C22" w:rsidRDefault="004D4AD3" w:rsidP="007139DF">
            <w:pPr>
              <w:spacing w:line="240" w:lineRule="auto"/>
              <w:ind w:firstLine="0"/>
              <w:jc w:val="center"/>
              <w:rPr>
                <w:color w:val="000000" w:themeColor="text1"/>
                <w:szCs w:val="24"/>
              </w:rPr>
            </w:pPr>
            <w:r w:rsidRPr="006E2C22">
              <w:rPr>
                <w:color w:val="000000" w:themeColor="text1"/>
                <w:szCs w:val="24"/>
              </w:rPr>
              <w:t>-</w:t>
            </w:r>
          </w:p>
        </w:tc>
        <w:tc>
          <w:tcPr>
            <w:tcW w:w="922" w:type="dxa"/>
            <w:vAlign w:val="center"/>
          </w:tcPr>
          <w:p w14:paraId="665F7F9F" w14:textId="77777777" w:rsidR="007C47FA" w:rsidRPr="006E2C22" w:rsidRDefault="004D4AD3" w:rsidP="007139DF">
            <w:pPr>
              <w:spacing w:line="240" w:lineRule="auto"/>
              <w:ind w:firstLine="0"/>
              <w:jc w:val="center"/>
              <w:rPr>
                <w:color w:val="000000" w:themeColor="text1"/>
                <w:szCs w:val="24"/>
              </w:rPr>
            </w:pPr>
            <w:r w:rsidRPr="006E2C22">
              <w:rPr>
                <w:color w:val="000000" w:themeColor="text1"/>
                <w:szCs w:val="24"/>
              </w:rPr>
              <w:t>-</w:t>
            </w:r>
          </w:p>
        </w:tc>
        <w:tc>
          <w:tcPr>
            <w:tcW w:w="1094" w:type="dxa"/>
            <w:vAlign w:val="center"/>
          </w:tcPr>
          <w:p w14:paraId="78AFDACA" w14:textId="77777777" w:rsidR="007C47FA" w:rsidRPr="006E2C22" w:rsidRDefault="007C47FA" w:rsidP="007139DF">
            <w:pPr>
              <w:spacing w:line="240" w:lineRule="auto"/>
              <w:ind w:hanging="99"/>
              <w:jc w:val="center"/>
              <w:rPr>
                <w:color w:val="000000" w:themeColor="text1"/>
                <w:szCs w:val="24"/>
              </w:rPr>
            </w:pPr>
            <w:r w:rsidRPr="006E2C22">
              <w:rPr>
                <w:color w:val="000000" w:themeColor="text1"/>
                <w:szCs w:val="24"/>
              </w:rPr>
              <w:t>0,7-1,0</w:t>
            </w:r>
          </w:p>
          <w:p w14:paraId="0D696408" w14:textId="77777777" w:rsidR="007C47FA" w:rsidRPr="006E2C22" w:rsidRDefault="007C47FA" w:rsidP="007139DF">
            <w:pPr>
              <w:spacing w:line="240" w:lineRule="auto"/>
              <w:ind w:left="-108" w:right="-288" w:hanging="183"/>
              <w:jc w:val="center"/>
              <w:rPr>
                <w:color w:val="000000" w:themeColor="text1"/>
                <w:szCs w:val="24"/>
              </w:rPr>
            </w:pPr>
          </w:p>
        </w:tc>
      </w:tr>
      <w:tr w:rsidR="006E2C22" w:rsidRPr="006E2C22" w14:paraId="65247171" w14:textId="77777777" w:rsidTr="00A82FEF">
        <w:trPr>
          <w:cantSplit/>
          <w:trHeight w:val="771"/>
        </w:trPr>
        <w:tc>
          <w:tcPr>
            <w:tcW w:w="547" w:type="dxa"/>
          </w:tcPr>
          <w:p w14:paraId="7412F9EC" w14:textId="77777777" w:rsidR="00B566A5" w:rsidRPr="006E2C22" w:rsidRDefault="00B566A5" w:rsidP="00B566A5">
            <w:pPr>
              <w:spacing w:line="240" w:lineRule="auto"/>
              <w:ind w:hanging="33"/>
              <w:jc w:val="center"/>
              <w:rPr>
                <w:color w:val="000000" w:themeColor="text1"/>
                <w:szCs w:val="24"/>
              </w:rPr>
            </w:pPr>
            <w:r w:rsidRPr="006E2C22">
              <w:rPr>
                <w:color w:val="000000" w:themeColor="text1"/>
                <w:szCs w:val="24"/>
              </w:rPr>
              <w:t xml:space="preserve">14. </w:t>
            </w:r>
          </w:p>
        </w:tc>
        <w:tc>
          <w:tcPr>
            <w:tcW w:w="3843" w:type="dxa"/>
          </w:tcPr>
          <w:p w14:paraId="170AD064" w14:textId="77777777" w:rsidR="00B566A5" w:rsidRPr="006E2C22" w:rsidRDefault="00B566A5" w:rsidP="00A82FEF">
            <w:pPr>
              <w:spacing w:line="240" w:lineRule="auto"/>
              <w:ind w:firstLine="0"/>
              <w:jc w:val="left"/>
              <w:textAlignment w:val="baseline"/>
              <w:rPr>
                <w:color w:val="000000" w:themeColor="text1"/>
                <w:szCs w:val="24"/>
              </w:rPr>
            </w:pPr>
            <w:r w:rsidRPr="006E2C22">
              <w:rPr>
                <w:color w:val="000000" w:themeColor="text1"/>
                <w:szCs w:val="24"/>
              </w:rPr>
              <w:t>Предприятия общественного питания</w:t>
            </w:r>
          </w:p>
        </w:tc>
        <w:tc>
          <w:tcPr>
            <w:tcW w:w="1276" w:type="dxa"/>
          </w:tcPr>
          <w:p w14:paraId="14E95756" w14:textId="77777777" w:rsidR="00B566A5" w:rsidRPr="006E2C22" w:rsidRDefault="00B566A5" w:rsidP="00B566A5">
            <w:pPr>
              <w:spacing w:line="240" w:lineRule="auto"/>
              <w:ind w:left="-9"/>
              <w:jc w:val="center"/>
              <w:textAlignment w:val="baseline"/>
              <w:rPr>
                <w:color w:val="000000" w:themeColor="text1"/>
                <w:szCs w:val="24"/>
              </w:rPr>
            </w:pPr>
            <w:r w:rsidRPr="006E2C22">
              <w:rPr>
                <w:color w:val="000000" w:themeColor="text1"/>
                <w:szCs w:val="24"/>
              </w:rPr>
              <w:t>Место</w:t>
            </w:r>
          </w:p>
        </w:tc>
        <w:tc>
          <w:tcPr>
            <w:tcW w:w="1745" w:type="dxa"/>
          </w:tcPr>
          <w:p w14:paraId="56C82AE6" w14:textId="77777777" w:rsidR="00B566A5" w:rsidRPr="006E2C22" w:rsidRDefault="00B566A5" w:rsidP="00B566A5">
            <w:pPr>
              <w:spacing w:line="240" w:lineRule="auto"/>
              <w:jc w:val="center"/>
              <w:textAlignment w:val="baseline"/>
              <w:rPr>
                <w:color w:val="000000" w:themeColor="text1"/>
                <w:szCs w:val="24"/>
              </w:rPr>
            </w:pPr>
            <w:r w:rsidRPr="006E2C22">
              <w:rPr>
                <w:color w:val="000000" w:themeColor="text1"/>
                <w:szCs w:val="24"/>
              </w:rPr>
              <w:t>до 50</w:t>
            </w:r>
          </w:p>
          <w:p w14:paraId="58229D48" w14:textId="77777777" w:rsidR="00B566A5" w:rsidRPr="006E2C22" w:rsidRDefault="00B566A5" w:rsidP="00B566A5">
            <w:pPr>
              <w:spacing w:line="240" w:lineRule="auto"/>
              <w:jc w:val="center"/>
              <w:textAlignment w:val="baseline"/>
              <w:rPr>
                <w:color w:val="000000" w:themeColor="text1"/>
                <w:szCs w:val="24"/>
              </w:rPr>
            </w:pPr>
            <w:r w:rsidRPr="006E2C22">
              <w:rPr>
                <w:color w:val="000000" w:themeColor="text1"/>
                <w:szCs w:val="24"/>
              </w:rPr>
              <w:t>50-150</w:t>
            </w:r>
          </w:p>
          <w:p w14:paraId="42F8CA4B" w14:textId="77777777" w:rsidR="00B566A5" w:rsidRPr="006E2C22" w:rsidRDefault="00B566A5" w:rsidP="00B566A5">
            <w:pPr>
              <w:spacing w:line="240" w:lineRule="auto"/>
              <w:jc w:val="center"/>
              <w:textAlignment w:val="baseline"/>
              <w:rPr>
                <w:color w:val="000000" w:themeColor="text1"/>
                <w:szCs w:val="24"/>
              </w:rPr>
            </w:pPr>
            <w:r w:rsidRPr="006E2C22">
              <w:rPr>
                <w:color w:val="000000" w:themeColor="text1"/>
                <w:szCs w:val="24"/>
              </w:rPr>
              <w:t>более 150</w:t>
            </w:r>
          </w:p>
        </w:tc>
        <w:tc>
          <w:tcPr>
            <w:tcW w:w="922" w:type="dxa"/>
          </w:tcPr>
          <w:p w14:paraId="5D7571BE" w14:textId="77777777" w:rsidR="00B566A5" w:rsidRPr="006E2C22" w:rsidRDefault="00B566A5" w:rsidP="00B566A5">
            <w:pPr>
              <w:spacing w:line="240" w:lineRule="auto"/>
              <w:ind w:left="-150" w:right="-192" w:firstLine="74"/>
              <w:jc w:val="center"/>
              <w:textAlignment w:val="baseline"/>
              <w:rPr>
                <w:color w:val="000000" w:themeColor="text1"/>
                <w:szCs w:val="24"/>
              </w:rPr>
            </w:pPr>
            <w:r w:rsidRPr="006E2C22">
              <w:rPr>
                <w:color w:val="000000" w:themeColor="text1"/>
                <w:szCs w:val="24"/>
              </w:rPr>
              <w:t>20-25</w:t>
            </w:r>
          </w:p>
          <w:p w14:paraId="7D995F56" w14:textId="77777777" w:rsidR="00B566A5" w:rsidRPr="006E2C22" w:rsidRDefault="00B55E1B" w:rsidP="00B566A5">
            <w:pPr>
              <w:spacing w:line="240" w:lineRule="auto"/>
              <w:ind w:left="-150" w:right="-192" w:firstLine="74"/>
              <w:jc w:val="center"/>
              <w:textAlignment w:val="baseline"/>
              <w:rPr>
                <w:color w:val="000000" w:themeColor="text1"/>
                <w:szCs w:val="24"/>
              </w:rPr>
            </w:pPr>
            <w:r w:rsidRPr="006E2C22">
              <w:rPr>
                <w:color w:val="000000" w:themeColor="text1"/>
                <w:szCs w:val="24"/>
              </w:rPr>
              <w:t>20</w:t>
            </w:r>
            <w:r w:rsidR="00B566A5" w:rsidRPr="006E2C22">
              <w:rPr>
                <w:color w:val="000000" w:themeColor="text1"/>
                <w:szCs w:val="24"/>
              </w:rPr>
              <w:t>-</w:t>
            </w:r>
            <w:r w:rsidRPr="006E2C22">
              <w:rPr>
                <w:color w:val="000000" w:themeColor="text1"/>
                <w:szCs w:val="24"/>
              </w:rPr>
              <w:t>15</w:t>
            </w:r>
          </w:p>
          <w:p w14:paraId="7FEB53DC" w14:textId="77777777" w:rsidR="00B566A5" w:rsidRPr="006E2C22" w:rsidRDefault="00B566A5" w:rsidP="00B566A5">
            <w:pPr>
              <w:spacing w:line="240" w:lineRule="auto"/>
              <w:ind w:left="-150" w:right="-192" w:firstLine="74"/>
              <w:jc w:val="center"/>
              <w:textAlignment w:val="baseline"/>
              <w:rPr>
                <w:color w:val="000000" w:themeColor="text1"/>
                <w:szCs w:val="24"/>
              </w:rPr>
            </w:pPr>
            <w:r w:rsidRPr="006E2C22">
              <w:rPr>
                <w:color w:val="000000" w:themeColor="text1"/>
                <w:szCs w:val="24"/>
              </w:rPr>
              <w:t>10</w:t>
            </w:r>
          </w:p>
        </w:tc>
        <w:tc>
          <w:tcPr>
            <w:tcW w:w="1094" w:type="dxa"/>
          </w:tcPr>
          <w:p w14:paraId="01FD153D" w14:textId="77777777" w:rsidR="00B566A5" w:rsidRPr="006E2C22" w:rsidRDefault="00B566A5" w:rsidP="00B566A5">
            <w:pPr>
              <w:spacing w:line="240" w:lineRule="auto"/>
              <w:jc w:val="center"/>
              <w:textAlignment w:val="baseline"/>
              <w:rPr>
                <w:color w:val="000000" w:themeColor="text1"/>
                <w:szCs w:val="24"/>
              </w:rPr>
            </w:pPr>
          </w:p>
        </w:tc>
      </w:tr>
      <w:tr w:rsidR="006E2C22" w:rsidRPr="006E2C22" w14:paraId="3EDABFF2" w14:textId="77777777" w:rsidTr="00A82FEF">
        <w:trPr>
          <w:cantSplit/>
          <w:trHeight w:val="150"/>
        </w:trPr>
        <w:tc>
          <w:tcPr>
            <w:tcW w:w="547" w:type="dxa"/>
          </w:tcPr>
          <w:p w14:paraId="4220E34E" w14:textId="77777777" w:rsidR="007C47FA" w:rsidRPr="006E2C22" w:rsidRDefault="007C47FA" w:rsidP="007139DF">
            <w:pPr>
              <w:spacing w:line="240" w:lineRule="auto"/>
              <w:ind w:hanging="33"/>
              <w:jc w:val="center"/>
              <w:rPr>
                <w:color w:val="000000" w:themeColor="text1"/>
                <w:szCs w:val="24"/>
              </w:rPr>
            </w:pPr>
            <w:r w:rsidRPr="006E2C22">
              <w:rPr>
                <w:color w:val="000000" w:themeColor="text1"/>
                <w:szCs w:val="24"/>
              </w:rPr>
              <w:t>15.</w:t>
            </w:r>
          </w:p>
        </w:tc>
        <w:tc>
          <w:tcPr>
            <w:tcW w:w="3843" w:type="dxa"/>
          </w:tcPr>
          <w:p w14:paraId="02BCFD5C" w14:textId="77777777" w:rsidR="007C47FA" w:rsidRPr="006E2C22" w:rsidRDefault="007C47FA" w:rsidP="00A82FEF">
            <w:pPr>
              <w:spacing w:line="240" w:lineRule="auto"/>
              <w:ind w:firstLine="0"/>
              <w:jc w:val="left"/>
              <w:rPr>
                <w:color w:val="000000" w:themeColor="text1"/>
                <w:szCs w:val="24"/>
              </w:rPr>
            </w:pPr>
            <w:r w:rsidRPr="006E2C22">
              <w:rPr>
                <w:color w:val="000000" w:themeColor="text1"/>
                <w:szCs w:val="24"/>
              </w:rPr>
              <w:t>Учреждения культуры клубного типа</w:t>
            </w:r>
          </w:p>
        </w:tc>
        <w:tc>
          <w:tcPr>
            <w:tcW w:w="1276" w:type="dxa"/>
            <w:vAlign w:val="center"/>
          </w:tcPr>
          <w:p w14:paraId="2750539E" w14:textId="77777777" w:rsidR="007C47FA" w:rsidRPr="006E2C22" w:rsidRDefault="007C47FA" w:rsidP="00FA50E4">
            <w:pPr>
              <w:spacing w:line="240" w:lineRule="auto"/>
              <w:ind w:left="-63" w:right="-152" w:firstLine="0"/>
              <w:jc w:val="center"/>
              <w:rPr>
                <w:color w:val="000000" w:themeColor="text1"/>
                <w:szCs w:val="24"/>
              </w:rPr>
            </w:pPr>
            <w:r w:rsidRPr="006E2C22">
              <w:rPr>
                <w:color w:val="000000" w:themeColor="text1"/>
                <w:szCs w:val="24"/>
              </w:rPr>
              <w:t>Объект</w:t>
            </w:r>
          </w:p>
        </w:tc>
        <w:tc>
          <w:tcPr>
            <w:tcW w:w="1745" w:type="dxa"/>
            <w:vAlign w:val="center"/>
          </w:tcPr>
          <w:p w14:paraId="4FA499C9" w14:textId="77777777" w:rsidR="007C47FA" w:rsidRPr="006E2C22" w:rsidRDefault="004D4AD3" w:rsidP="007139DF">
            <w:pPr>
              <w:spacing w:line="240" w:lineRule="auto"/>
              <w:ind w:firstLine="0"/>
              <w:jc w:val="center"/>
              <w:rPr>
                <w:color w:val="000000" w:themeColor="text1"/>
                <w:szCs w:val="24"/>
              </w:rPr>
            </w:pPr>
            <w:r w:rsidRPr="006E2C22">
              <w:rPr>
                <w:color w:val="000000" w:themeColor="text1"/>
                <w:szCs w:val="24"/>
              </w:rPr>
              <w:t>-</w:t>
            </w:r>
          </w:p>
        </w:tc>
        <w:tc>
          <w:tcPr>
            <w:tcW w:w="922" w:type="dxa"/>
            <w:vAlign w:val="center"/>
          </w:tcPr>
          <w:p w14:paraId="78AC8623" w14:textId="77777777" w:rsidR="007C47FA" w:rsidRPr="006E2C22" w:rsidRDefault="004D4AD3" w:rsidP="007139DF">
            <w:pPr>
              <w:spacing w:line="240" w:lineRule="auto"/>
              <w:ind w:firstLine="0"/>
              <w:jc w:val="center"/>
              <w:rPr>
                <w:color w:val="000000" w:themeColor="text1"/>
                <w:szCs w:val="24"/>
              </w:rPr>
            </w:pPr>
            <w:r w:rsidRPr="006E2C22">
              <w:rPr>
                <w:color w:val="000000" w:themeColor="text1"/>
                <w:szCs w:val="24"/>
              </w:rPr>
              <w:t>-</w:t>
            </w:r>
          </w:p>
        </w:tc>
        <w:tc>
          <w:tcPr>
            <w:tcW w:w="1094" w:type="dxa"/>
            <w:vAlign w:val="center"/>
          </w:tcPr>
          <w:p w14:paraId="0DA2EFEB" w14:textId="77777777" w:rsidR="007C47FA" w:rsidRPr="006E2C22" w:rsidRDefault="007C47FA" w:rsidP="007139DF">
            <w:pPr>
              <w:spacing w:line="240" w:lineRule="auto"/>
              <w:ind w:hanging="1"/>
              <w:jc w:val="center"/>
              <w:rPr>
                <w:color w:val="000000" w:themeColor="text1"/>
                <w:szCs w:val="24"/>
              </w:rPr>
            </w:pPr>
            <w:r w:rsidRPr="006E2C22">
              <w:rPr>
                <w:color w:val="000000" w:themeColor="text1"/>
                <w:szCs w:val="24"/>
              </w:rPr>
              <w:t>0,2-0,3</w:t>
            </w:r>
          </w:p>
        </w:tc>
      </w:tr>
      <w:tr w:rsidR="006E2C22" w:rsidRPr="006E2C22" w14:paraId="53F50AF1" w14:textId="77777777" w:rsidTr="00A82FEF">
        <w:trPr>
          <w:cantSplit/>
          <w:trHeight w:val="143"/>
        </w:trPr>
        <w:tc>
          <w:tcPr>
            <w:tcW w:w="547" w:type="dxa"/>
          </w:tcPr>
          <w:p w14:paraId="69027BE1" w14:textId="77777777" w:rsidR="007C47FA" w:rsidRPr="006E2C22" w:rsidRDefault="007C47FA" w:rsidP="007139DF">
            <w:pPr>
              <w:spacing w:line="240" w:lineRule="auto"/>
              <w:ind w:hanging="33"/>
              <w:jc w:val="center"/>
              <w:rPr>
                <w:color w:val="000000" w:themeColor="text1"/>
                <w:szCs w:val="24"/>
              </w:rPr>
            </w:pPr>
            <w:r w:rsidRPr="006E2C22">
              <w:rPr>
                <w:color w:val="000000" w:themeColor="text1"/>
                <w:szCs w:val="24"/>
              </w:rPr>
              <w:t>16.</w:t>
            </w:r>
          </w:p>
        </w:tc>
        <w:tc>
          <w:tcPr>
            <w:tcW w:w="3843" w:type="dxa"/>
          </w:tcPr>
          <w:p w14:paraId="1F576632" w14:textId="77777777" w:rsidR="007C47FA" w:rsidRPr="006E2C22" w:rsidRDefault="007C47FA" w:rsidP="00A82FEF">
            <w:pPr>
              <w:spacing w:line="240" w:lineRule="auto"/>
              <w:ind w:firstLine="0"/>
              <w:jc w:val="left"/>
              <w:rPr>
                <w:color w:val="000000" w:themeColor="text1"/>
                <w:szCs w:val="24"/>
              </w:rPr>
            </w:pPr>
            <w:r w:rsidRPr="006E2C22">
              <w:rPr>
                <w:color w:val="000000" w:themeColor="text1"/>
                <w:szCs w:val="24"/>
              </w:rPr>
              <w:t>Библиотеки</w:t>
            </w:r>
          </w:p>
        </w:tc>
        <w:tc>
          <w:tcPr>
            <w:tcW w:w="1276" w:type="dxa"/>
            <w:vAlign w:val="center"/>
          </w:tcPr>
          <w:p w14:paraId="76F83E83" w14:textId="77777777" w:rsidR="007C47FA" w:rsidRPr="006E2C22" w:rsidRDefault="007C47FA" w:rsidP="00FA50E4">
            <w:pPr>
              <w:spacing w:line="240" w:lineRule="auto"/>
              <w:ind w:left="-63" w:right="-152" w:firstLine="0"/>
              <w:jc w:val="center"/>
              <w:rPr>
                <w:color w:val="000000" w:themeColor="text1"/>
                <w:szCs w:val="24"/>
              </w:rPr>
            </w:pPr>
            <w:r w:rsidRPr="006E2C22">
              <w:rPr>
                <w:color w:val="000000" w:themeColor="text1"/>
                <w:szCs w:val="24"/>
              </w:rPr>
              <w:t>Объект</w:t>
            </w:r>
          </w:p>
        </w:tc>
        <w:tc>
          <w:tcPr>
            <w:tcW w:w="1745" w:type="dxa"/>
            <w:vAlign w:val="center"/>
          </w:tcPr>
          <w:p w14:paraId="2C832A31" w14:textId="77777777" w:rsidR="007C47FA" w:rsidRPr="006E2C22" w:rsidRDefault="004D4AD3" w:rsidP="007139DF">
            <w:pPr>
              <w:spacing w:line="240" w:lineRule="auto"/>
              <w:ind w:firstLine="0"/>
              <w:jc w:val="center"/>
              <w:rPr>
                <w:color w:val="000000" w:themeColor="text1"/>
                <w:szCs w:val="24"/>
              </w:rPr>
            </w:pPr>
            <w:r w:rsidRPr="006E2C22">
              <w:rPr>
                <w:color w:val="000000" w:themeColor="text1"/>
                <w:szCs w:val="24"/>
              </w:rPr>
              <w:t>-</w:t>
            </w:r>
          </w:p>
        </w:tc>
        <w:tc>
          <w:tcPr>
            <w:tcW w:w="922" w:type="dxa"/>
            <w:vAlign w:val="center"/>
          </w:tcPr>
          <w:p w14:paraId="3EF6645B" w14:textId="77777777" w:rsidR="007C47FA" w:rsidRPr="006E2C22" w:rsidRDefault="004D4AD3" w:rsidP="007139DF">
            <w:pPr>
              <w:spacing w:line="240" w:lineRule="auto"/>
              <w:ind w:firstLine="0"/>
              <w:jc w:val="center"/>
              <w:rPr>
                <w:color w:val="000000" w:themeColor="text1"/>
                <w:szCs w:val="24"/>
              </w:rPr>
            </w:pPr>
            <w:r w:rsidRPr="006E2C22">
              <w:rPr>
                <w:color w:val="000000" w:themeColor="text1"/>
                <w:szCs w:val="24"/>
              </w:rPr>
              <w:t>-</w:t>
            </w:r>
          </w:p>
        </w:tc>
        <w:tc>
          <w:tcPr>
            <w:tcW w:w="1094" w:type="dxa"/>
            <w:vAlign w:val="center"/>
          </w:tcPr>
          <w:p w14:paraId="0D74C6A3" w14:textId="77777777" w:rsidR="007C47FA" w:rsidRPr="006E2C22" w:rsidRDefault="007C47FA" w:rsidP="007139DF">
            <w:pPr>
              <w:spacing w:line="240" w:lineRule="auto"/>
              <w:jc w:val="center"/>
              <w:rPr>
                <w:color w:val="000000" w:themeColor="text1"/>
                <w:szCs w:val="24"/>
              </w:rPr>
            </w:pPr>
            <w:r w:rsidRPr="006E2C22">
              <w:rPr>
                <w:color w:val="000000" w:themeColor="text1"/>
                <w:szCs w:val="24"/>
              </w:rPr>
              <w:t>0,15</w:t>
            </w:r>
          </w:p>
        </w:tc>
      </w:tr>
      <w:tr w:rsidR="006E2C22" w:rsidRPr="006E2C22" w14:paraId="6BA41223" w14:textId="77777777" w:rsidTr="00A82FEF">
        <w:trPr>
          <w:cantSplit/>
          <w:trHeight w:val="233"/>
        </w:trPr>
        <w:tc>
          <w:tcPr>
            <w:tcW w:w="547" w:type="dxa"/>
          </w:tcPr>
          <w:p w14:paraId="7AB1B470" w14:textId="77777777" w:rsidR="007C47FA" w:rsidRPr="006E2C22" w:rsidRDefault="007C47FA" w:rsidP="007139DF">
            <w:pPr>
              <w:spacing w:line="240" w:lineRule="auto"/>
              <w:ind w:hanging="33"/>
              <w:jc w:val="center"/>
              <w:rPr>
                <w:color w:val="000000" w:themeColor="text1"/>
                <w:szCs w:val="24"/>
              </w:rPr>
            </w:pPr>
            <w:r w:rsidRPr="006E2C22">
              <w:rPr>
                <w:color w:val="000000" w:themeColor="text1"/>
                <w:szCs w:val="24"/>
              </w:rPr>
              <w:t>17.</w:t>
            </w:r>
          </w:p>
        </w:tc>
        <w:tc>
          <w:tcPr>
            <w:tcW w:w="3843" w:type="dxa"/>
          </w:tcPr>
          <w:p w14:paraId="0E641451" w14:textId="77777777" w:rsidR="007C47FA" w:rsidRPr="006E2C22" w:rsidRDefault="007C47FA" w:rsidP="00A82FEF">
            <w:pPr>
              <w:spacing w:line="240" w:lineRule="auto"/>
              <w:ind w:firstLine="0"/>
              <w:jc w:val="left"/>
              <w:rPr>
                <w:color w:val="000000" w:themeColor="text1"/>
                <w:szCs w:val="24"/>
              </w:rPr>
            </w:pPr>
            <w:r w:rsidRPr="006E2C22">
              <w:rPr>
                <w:color w:val="000000" w:themeColor="text1"/>
                <w:szCs w:val="24"/>
              </w:rPr>
              <w:t>Культовые здания</w:t>
            </w:r>
          </w:p>
        </w:tc>
        <w:tc>
          <w:tcPr>
            <w:tcW w:w="1276" w:type="dxa"/>
            <w:vAlign w:val="center"/>
          </w:tcPr>
          <w:p w14:paraId="306C22FF" w14:textId="77777777" w:rsidR="007C47FA" w:rsidRPr="006E2C22" w:rsidRDefault="007C47FA" w:rsidP="00FA50E4">
            <w:pPr>
              <w:spacing w:line="240" w:lineRule="auto"/>
              <w:ind w:left="-63" w:right="-152" w:firstLine="0"/>
              <w:jc w:val="center"/>
              <w:rPr>
                <w:color w:val="000000" w:themeColor="text1"/>
                <w:szCs w:val="24"/>
              </w:rPr>
            </w:pPr>
            <w:r w:rsidRPr="006E2C22">
              <w:rPr>
                <w:color w:val="000000" w:themeColor="text1"/>
                <w:szCs w:val="24"/>
              </w:rPr>
              <w:t>1 тыс. чел.</w:t>
            </w:r>
          </w:p>
        </w:tc>
        <w:tc>
          <w:tcPr>
            <w:tcW w:w="1745" w:type="dxa"/>
            <w:vAlign w:val="center"/>
          </w:tcPr>
          <w:p w14:paraId="3F87539F" w14:textId="77777777" w:rsidR="007C47FA" w:rsidRPr="006E2C22" w:rsidRDefault="007C47FA" w:rsidP="007139DF">
            <w:pPr>
              <w:spacing w:line="240" w:lineRule="auto"/>
              <w:ind w:firstLine="0"/>
              <w:jc w:val="center"/>
              <w:rPr>
                <w:color w:val="000000" w:themeColor="text1"/>
                <w:szCs w:val="24"/>
              </w:rPr>
            </w:pPr>
          </w:p>
        </w:tc>
        <w:tc>
          <w:tcPr>
            <w:tcW w:w="922" w:type="dxa"/>
            <w:vAlign w:val="center"/>
          </w:tcPr>
          <w:p w14:paraId="459FE370"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500</w:t>
            </w:r>
          </w:p>
        </w:tc>
        <w:tc>
          <w:tcPr>
            <w:tcW w:w="1094" w:type="dxa"/>
            <w:vAlign w:val="center"/>
          </w:tcPr>
          <w:p w14:paraId="21E51003" w14:textId="77777777" w:rsidR="007C47FA" w:rsidRPr="006E2C22" w:rsidRDefault="007C47FA" w:rsidP="007139DF">
            <w:pPr>
              <w:spacing w:line="240" w:lineRule="auto"/>
              <w:jc w:val="center"/>
              <w:rPr>
                <w:color w:val="000000" w:themeColor="text1"/>
                <w:szCs w:val="24"/>
              </w:rPr>
            </w:pPr>
          </w:p>
        </w:tc>
      </w:tr>
      <w:tr w:rsidR="006E2C22" w:rsidRPr="006E2C22" w14:paraId="0B09F5D8" w14:textId="77777777" w:rsidTr="00A82FEF">
        <w:trPr>
          <w:cantSplit/>
          <w:trHeight w:val="875"/>
        </w:trPr>
        <w:tc>
          <w:tcPr>
            <w:tcW w:w="547" w:type="dxa"/>
          </w:tcPr>
          <w:p w14:paraId="1058BAC2" w14:textId="77777777" w:rsidR="007C47FA" w:rsidRPr="006E2C22" w:rsidRDefault="007C47FA" w:rsidP="007139DF">
            <w:pPr>
              <w:spacing w:line="240" w:lineRule="auto"/>
              <w:ind w:hanging="33"/>
              <w:jc w:val="center"/>
              <w:rPr>
                <w:color w:val="000000" w:themeColor="text1"/>
                <w:szCs w:val="24"/>
              </w:rPr>
            </w:pPr>
            <w:r w:rsidRPr="006E2C22">
              <w:rPr>
                <w:color w:val="000000" w:themeColor="text1"/>
                <w:szCs w:val="24"/>
              </w:rPr>
              <w:t>18.</w:t>
            </w:r>
          </w:p>
        </w:tc>
        <w:tc>
          <w:tcPr>
            <w:tcW w:w="3843" w:type="dxa"/>
          </w:tcPr>
          <w:p w14:paraId="370169A3" w14:textId="77777777" w:rsidR="007C47FA" w:rsidRPr="006E2C22" w:rsidRDefault="007C47FA" w:rsidP="00A82FEF">
            <w:pPr>
              <w:spacing w:line="240" w:lineRule="auto"/>
              <w:ind w:right="162" w:firstLine="0"/>
              <w:jc w:val="left"/>
              <w:rPr>
                <w:color w:val="000000" w:themeColor="text1"/>
                <w:szCs w:val="24"/>
              </w:rPr>
            </w:pPr>
            <w:r w:rsidRPr="006E2C22">
              <w:rPr>
                <w:color w:val="000000" w:themeColor="text1"/>
                <w:szCs w:val="24"/>
              </w:rPr>
              <w:t>Предприятия бытового обслуживания:</w:t>
            </w:r>
          </w:p>
          <w:p w14:paraId="4C3E5ECB" w14:textId="77777777" w:rsidR="007C47FA" w:rsidRPr="006E2C22" w:rsidRDefault="007C47FA" w:rsidP="00A82FEF">
            <w:pPr>
              <w:spacing w:line="240" w:lineRule="auto"/>
              <w:ind w:left="192" w:firstLine="0"/>
              <w:jc w:val="left"/>
              <w:rPr>
                <w:color w:val="000000" w:themeColor="text1"/>
                <w:szCs w:val="24"/>
              </w:rPr>
            </w:pPr>
            <w:r w:rsidRPr="006E2C22">
              <w:rPr>
                <w:color w:val="000000" w:themeColor="text1"/>
                <w:szCs w:val="24"/>
              </w:rPr>
              <w:t>в отдельных зданиях;</w:t>
            </w:r>
          </w:p>
          <w:p w14:paraId="0FC75DA7" w14:textId="62432E1D" w:rsidR="007C47FA" w:rsidRPr="006E2C22" w:rsidRDefault="007C47FA" w:rsidP="00A82FEF">
            <w:pPr>
              <w:spacing w:line="240" w:lineRule="auto"/>
              <w:ind w:left="192" w:firstLine="0"/>
              <w:jc w:val="left"/>
              <w:rPr>
                <w:color w:val="000000" w:themeColor="text1"/>
                <w:szCs w:val="24"/>
              </w:rPr>
            </w:pPr>
            <w:r w:rsidRPr="006E2C22">
              <w:rPr>
                <w:color w:val="000000" w:themeColor="text1"/>
                <w:szCs w:val="24"/>
              </w:rPr>
              <w:t>во встроенных помещениях или пристроенных к зданиям</w:t>
            </w:r>
          </w:p>
        </w:tc>
        <w:tc>
          <w:tcPr>
            <w:tcW w:w="1276" w:type="dxa"/>
            <w:vAlign w:val="center"/>
          </w:tcPr>
          <w:p w14:paraId="6E608337" w14:textId="77777777" w:rsidR="007C47FA" w:rsidRPr="006E2C22" w:rsidRDefault="007C47FA" w:rsidP="00FA50E4">
            <w:pPr>
              <w:spacing w:line="240" w:lineRule="auto"/>
              <w:ind w:left="-63" w:right="-152" w:firstLine="0"/>
              <w:jc w:val="center"/>
              <w:rPr>
                <w:color w:val="000000" w:themeColor="text1"/>
                <w:szCs w:val="24"/>
              </w:rPr>
            </w:pPr>
            <w:r w:rsidRPr="006E2C22">
              <w:rPr>
                <w:color w:val="000000" w:themeColor="text1"/>
                <w:szCs w:val="24"/>
              </w:rPr>
              <w:t>Рабочее место</w:t>
            </w:r>
          </w:p>
          <w:p w14:paraId="0796D3FD" w14:textId="77777777" w:rsidR="007C47FA" w:rsidRPr="006E2C22" w:rsidRDefault="007C47FA" w:rsidP="00FA50E4">
            <w:pPr>
              <w:spacing w:line="240" w:lineRule="auto"/>
              <w:ind w:left="-63" w:right="-152" w:firstLine="0"/>
              <w:jc w:val="center"/>
              <w:rPr>
                <w:color w:val="000000" w:themeColor="text1"/>
                <w:szCs w:val="24"/>
              </w:rPr>
            </w:pPr>
          </w:p>
          <w:p w14:paraId="404F3FE4" w14:textId="77777777" w:rsidR="007C47FA" w:rsidRPr="006E2C22" w:rsidRDefault="007C47FA" w:rsidP="00FA50E4">
            <w:pPr>
              <w:spacing w:line="240" w:lineRule="auto"/>
              <w:ind w:left="-63" w:right="-152" w:firstLine="0"/>
              <w:jc w:val="center"/>
              <w:rPr>
                <w:color w:val="000000" w:themeColor="text1"/>
                <w:szCs w:val="24"/>
              </w:rPr>
            </w:pPr>
            <w:r w:rsidRPr="006E2C22">
              <w:rPr>
                <w:color w:val="000000" w:themeColor="text1"/>
                <w:szCs w:val="24"/>
              </w:rPr>
              <w:t>Объект</w:t>
            </w:r>
          </w:p>
          <w:p w14:paraId="3B52E366" w14:textId="77777777" w:rsidR="007C47FA" w:rsidRPr="006E2C22" w:rsidRDefault="007C47FA" w:rsidP="00FA50E4">
            <w:pPr>
              <w:spacing w:line="240" w:lineRule="auto"/>
              <w:ind w:left="-63" w:right="-152" w:firstLine="0"/>
              <w:jc w:val="center"/>
              <w:rPr>
                <w:color w:val="000000" w:themeColor="text1"/>
                <w:szCs w:val="24"/>
              </w:rPr>
            </w:pPr>
          </w:p>
        </w:tc>
        <w:tc>
          <w:tcPr>
            <w:tcW w:w="1745" w:type="dxa"/>
            <w:vAlign w:val="center"/>
          </w:tcPr>
          <w:p w14:paraId="75EA8429"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10-50</w:t>
            </w:r>
          </w:p>
          <w:p w14:paraId="40DD1D5E" w14:textId="77777777" w:rsidR="007C47FA" w:rsidRPr="006E2C22" w:rsidRDefault="007C47FA" w:rsidP="007139DF">
            <w:pPr>
              <w:spacing w:line="240" w:lineRule="auto"/>
              <w:ind w:firstLine="0"/>
              <w:jc w:val="center"/>
              <w:rPr>
                <w:color w:val="000000" w:themeColor="text1"/>
                <w:szCs w:val="24"/>
              </w:rPr>
            </w:pPr>
          </w:p>
          <w:p w14:paraId="7DBC7E61" w14:textId="77777777" w:rsidR="007C47FA" w:rsidRPr="006E2C22" w:rsidRDefault="007C47FA" w:rsidP="007139DF">
            <w:pPr>
              <w:spacing w:line="240" w:lineRule="auto"/>
              <w:ind w:firstLine="0"/>
              <w:jc w:val="center"/>
              <w:rPr>
                <w:color w:val="000000" w:themeColor="text1"/>
                <w:szCs w:val="24"/>
              </w:rPr>
            </w:pPr>
            <w:r w:rsidRPr="006E2C22">
              <w:rPr>
                <w:color w:val="000000" w:themeColor="text1"/>
                <w:szCs w:val="24"/>
              </w:rPr>
              <w:t>до 10</w:t>
            </w:r>
          </w:p>
        </w:tc>
        <w:tc>
          <w:tcPr>
            <w:tcW w:w="922" w:type="dxa"/>
            <w:vAlign w:val="center"/>
          </w:tcPr>
          <w:p w14:paraId="43494A45" w14:textId="77777777" w:rsidR="007C47FA" w:rsidRPr="006E2C22" w:rsidRDefault="004D4AD3" w:rsidP="007139DF">
            <w:pPr>
              <w:spacing w:line="240" w:lineRule="auto"/>
              <w:ind w:firstLine="0"/>
              <w:jc w:val="center"/>
              <w:rPr>
                <w:color w:val="000000" w:themeColor="text1"/>
                <w:szCs w:val="24"/>
              </w:rPr>
            </w:pPr>
            <w:r w:rsidRPr="006E2C22">
              <w:rPr>
                <w:color w:val="000000" w:themeColor="text1"/>
                <w:szCs w:val="24"/>
              </w:rPr>
              <w:t>-</w:t>
            </w:r>
          </w:p>
          <w:p w14:paraId="6DB31CCB" w14:textId="77777777" w:rsidR="004D4AD3" w:rsidRPr="006E2C22" w:rsidRDefault="004D4AD3" w:rsidP="007139DF">
            <w:pPr>
              <w:spacing w:line="240" w:lineRule="auto"/>
              <w:ind w:firstLine="0"/>
              <w:jc w:val="center"/>
              <w:rPr>
                <w:color w:val="000000" w:themeColor="text1"/>
                <w:szCs w:val="24"/>
              </w:rPr>
            </w:pPr>
          </w:p>
          <w:p w14:paraId="0B648EE3" w14:textId="77777777" w:rsidR="004D4AD3" w:rsidRPr="006E2C22" w:rsidRDefault="004D4AD3" w:rsidP="007139DF">
            <w:pPr>
              <w:spacing w:line="240" w:lineRule="auto"/>
              <w:ind w:firstLine="0"/>
              <w:jc w:val="center"/>
              <w:rPr>
                <w:color w:val="000000" w:themeColor="text1"/>
                <w:szCs w:val="24"/>
              </w:rPr>
            </w:pPr>
            <w:r w:rsidRPr="006E2C22">
              <w:rPr>
                <w:color w:val="000000" w:themeColor="text1"/>
                <w:szCs w:val="24"/>
              </w:rPr>
              <w:t>-</w:t>
            </w:r>
          </w:p>
        </w:tc>
        <w:tc>
          <w:tcPr>
            <w:tcW w:w="1094" w:type="dxa"/>
            <w:vAlign w:val="center"/>
          </w:tcPr>
          <w:p w14:paraId="2BCA46C0" w14:textId="77777777" w:rsidR="007C47FA" w:rsidRPr="006E2C22" w:rsidRDefault="007C47FA" w:rsidP="007139DF">
            <w:pPr>
              <w:spacing w:line="240" w:lineRule="auto"/>
              <w:ind w:hanging="99"/>
              <w:jc w:val="center"/>
              <w:rPr>
                <w:color w:val="000000" w:themeColor="text1"/>
                <w:szCs w:val="24"/>
              </w:rPr>
            </w:pPr>
            <w:r w:rsidRPr="006E2C22">
              <w:rPr>
                <w:color w:val="000000" w:themeColor="text1"/>
                <w:szCs w:val="24"/>
              </w:rPr>
              <w:t>0,1-0,2</w:t>
            </w:r>
          </w:p>
          <w:p w14:paraId="0A08F4A4" w14:textId="77777777" w:rsidR="007C47FA" w:rsidRPr="006E2C22" w:rsidRDefault="007C47FA" w:rsidP="007139DF">
            <w:pPr>
              <w:spacing w:line="240" w:lineRule="auto"/>
              <w:jc w:val="center"/>
              <w:rPr>
                <w:color w:val="000000" w:themeColor="text1"/>
                <w:szCs w:val="24"/>
              </w:rPr>
            </w:pPr>
          </w:p>
          <w:p w14:paraId="149DF699" w14:textId="77777777" w:rsidR="007C47FA" w:rsidRPr="006E2C22" w:rsidRDefault="007C47FA" w:rsidP="007139DF">
            <w:pPr>
              <w:spacing w:line="240" w:lineRule="auto"/>
              <w:jc w:val="center"/>
              <w:rPr>
                <w:color w:val="000000" w:themeColor="text1"/>
                <w:szCs w:val="24"/>
              </w:rPr>
            </w:pPr>
            <w:r w:rsidRPr="006E2C22">
              <w:rPr>
                <w:color w:val="000000" w:themeColor="text1"/>
                <w:szCs w:val="24"/>
              </w:rPr>
              <w:t>0,15</w:t>
            </w:r>
          </w:p>
        </w:tc>
      </w:tr>
      <w:tr w:rsidR="006E2C22" w:rsidRPr="006E2C22" w14:paraId="38BBF54C" w14:textId="77777777" w:rsidTr="00A82FEF">
        <w:trPr>
          <w:cantSplit/>
          <w:trHeight w:val="64"/>
        </w:trPr>
        <w:tc>
          <w:tcPr>
            <w:tcW w:w="547" w:type="dxa"/>
          </w:tcPr>
          <w:p w14:paraId="18292408" w14:textId="77777777" w:rsidR="004D4AD3" w:rsidRPr="006E2C22" w:rsidRDefault="004D4AD3" w:rsidP="007139DF">
            <w:pPr>
              <w:spacing w:line="240" w:lineRule="auto"/>
              <w:ind w:hanging="33"/>
              <w:jc w:val="center"/>
              <w:rPr>
                <w:color w:val="000000" w:themeColor="text1"/>
                <w:szCs w:val="24"/>
              </w:rPr>
            </w:pPr>
            <w:r w:rsidRPr="006E2C22">
              <w:rPr>
                <w:color w:val="000000" w:themeColor="text1"/>
                <w:szCs w:val="24"/>
              </w:rPr>
              <w:t>19.</w:t>
            </w:r>
          </w:p>
        </w:tc>
        <w:tc>
          <w:tcPr>
            <w:tcW w:w="3843" w:type="dxa"/>
          </w:tcPr>
          <w:p w14:paraId="7D580219" w14:textId="77777777" w:rsidR="004D4AD3" w:rsidRPr="006E2C22" w:rsidRDefault="004D4AD3" w:rsidP="00A82FEF">
            <w:pPr>
              <w:spacing w:line="240" w:lineRule="auto"/>
              <w:ind w:firstLine="0"/>
              <w:jc w:val="left"/>
              <w:rPr>
                <w:color w:val="000000" w:themeColor="text1"/>
                <w:szCs w:val="24"/>
              </w:rPr>
            </w:pPr>
            <w:r w:rsidRPr="006E2C22">
              <w:rPr>
                <w:color w:val="000000" w:themeColor="text1"/>
                <w:szCs w:val="24"/>
              </w:rPr>
              <w:t>Бани</w:t>
            </w:r>
          </w:p>
        </w:tc>
        <w:tc>
          <w:tcPr>
            <w:tcW w:w="1276" w:type="dxa"/>
            <w:vAlign w:val="center"/>
          </w:tcPr>
          <w:p w14:paraId="345565F4" w14:textId="77777777" w:rsidR="004D4AD3" w:rsidRPr="006E2C22" w:rsidRDefault="004D4AD3" w:rsidP="00FA50E4">
            <w:pPr>
              <w:spacing w:line="240" w:lineRule="auto"/>
              <w:ind w:left="-63" w:right="-152" w:firstLine="0"/>
              <w:jc w:val="center"/>
              <w:rPr>
                <w:color w:val="000000" w:themeColor="text1"/>
                <w:szCs w:val="24"/>
              </w:rPr>
            </w:pPr>
            <w:r w:rsidRPr="006E2C22">
              <w:rPr>
                <w:color w:val="000000" w:themeColor="text1"/>
                <w:szCs w:val="24"/>
              </w:rPr>
              <w:t>Объект</w:t>
            </w:r>
          </w:p>
        </w:tc>
        <w:tc>
          <w:tcPr>
            <w:tcW w:w="1745" w:type="dxa"/>
            <w:vAlign w:val="center"/>
          </w:tcPr>
          <w:p w14:paraId="4B3518A2" w14:textId="77777777" w:rsidR="004D4AD3" w:rsidRPr="006E2C22" w:rsidRDefault="004D4AD3" w:rsidP="00065BA1">
            <w:pPr>
              <w:spacing w:line="240" w:lineRule="auto"/>
              <w:ind w:firstLine="0"/>
              <w:jc w:val="center"/>
              <w:rPr>
                <w:color w:val="000000" w:themeColor="text1"/>
                <w:szCs w:val="24"/>
              </w:rPr>
            </w:pPr>
            <w:r w:rsidRPr="006E2C22">
              <w:rPr>
                <w:color w:val="000000" w:themeColor="text1"/>
                <w:szCs w:val="24"/>
              </w:rPr>
              <w:t>-</w:t>
            </w:r>
          </w:p>
        </w:tc>
        <w:tc>
          <w:tcPr>
            <w:tcW w:w="922" w:type="dxa"/>
            <w:vAlign w:val="center"/>
          </w:tcPr>
          <w:p w14:paraId="4EFED445" w14:textId="77777777" w:rsidR="004D4AD3" w:rsidRPr="006E2C22" w:rsidRDefault="004D4AD3" w:rsidP="00065BA1">
            <w:pPr>
              <w:spacing w:line="240" w:lineRule="auto"/>
              <w:ind w:firstLine="0"/>
              <w:jc w:val="center"/>
              <w:rPr>
                <w:color w:val="000000" w:themeColor="text1"/>
                <w:szCs w:val="24"/>
              </w:rPr>
            </w:pPr>
            <w:r w:rsidRPr="006E2C22">
              <w:rPr>
                <w:color w:val="000000" w:themeColor="text1"/>
                <w:szCs w:val="24"/>
              </w:rPr>
              <w:t>-</w:t>
            </w:r>
          </w:p>
        </w:tc>
        <w:tc>
          <w:tcPr>
            <w:tcW w:w="1094" w:type="dxa"/>
            <w:vAlign w:val="center"/>
          </w:tcPr>
          <w:p w14:paraId="2122379B" w14:textId="77777777" w:rsidR="004D4AD3" w:rsidRPr="006E2C22" w:rsidRDefault="004D4AD3" w:rsidP="007139DF">
            <w:pPr>
              <w:spacing w:line="240" w:lineRule="auto"/>
              <w:ind w:hanging="1"/>
              <w:jc w:val="center"/>
              <w:rPr>
                <w:color w:val="000000" w:themeColor="text1"/>
                <w:szCs w:val="24"/>
              </w:rPr>
            </w:pPr>
            <w:r w:rsidRPr="006E2C22">
              <w:rPr>
                <w:color w:val="000000" w:themeColor="text1"/>
                <w:szCs w:val="24"/>
              </w:rPr>
              <w:t>0,2-0,4</w:t>
            </w:r>
          </w:p>
        </w:tc>
      </w:tr>
      <w:tr w:rsidR="006E2C22" w:rsidRPr="006E2C22" w14:paraId="0AEA1B0E" w14:textId="77777777" w:rsidTr="00A82FEF">
        <w:trPr>
          <w:cantSplit/>
          <w:trHeight w:val="64"/>
        </w:trPr>
        <w:tc>
          <w:tcPr>
            <w:tcW w:w="547" w:type="dxa"/>
          </w:tcPr>
          <w:p w14:paraId="1DBE4319" w14:textId="77777777" w:rsidR="004D4AD3" w:rsidRPr="006E2C22" w:rsidRDefault="004D4AD3" w:rsidP="007139DF">
            <w:pPr>
              <w:spacing w:line="240" w:lineRule="auto"/>
              <w:ind w:hanging="33"/>
              <w:jc w:val="center"/>
              <w:rPr>
                <w:color w:val="000000" w:themeColor="text1"/>
                <w:szCs w:val="24"/>
              </w:rPr>
            </w:pPr>
            <w:r w:rsidRPr="006E2C22">
              <w:rPr>
                <w:color w:val="000000" w:themeColor="text1"/>
                <w:szCs w:val="24"/>
              </w:rPr>
              <w:t>20.</w:t>
            </w:r>
          </w:p>
        </w:tc>
        <w:tc>
          <w:tcPr>
            <w:tcW w:w="3843" w:type="dxa"/>
          </w:tcPr>
          <w:p w14:paraId="2720CB6F" w14:textId="77777777" w:rsidR="004D4AD3" w:rsidRPr="006E2C22" w:rsidRDefault="004D4AD3" w:rsidP="00A82FEF">
            <w:pPr>
              <w:spacing w:line="240" w:lineRule="auto"/>
              <w:ind w:firstLine="0"/>
              <w:jc w:val="left"/>
              <w:rPr>
                <w:color w:val="000000" w:themeColor="text1"/>
                <w:szCs w:val="24"/>
              </w:rPr>
            </w:pPr>
            <w:r w:rsidRPr="006E2C22">
              <w:rPr>
                <w:color w:val="000000" w:themeColor="text1"/>
                <w:szCs w:val="24"/>
              </w:rPr>
              <w:t>Прачечные, химчистки</w:t>
            </w:r>
          </w:p>
        </w:tc>
        <w:tc>
          <w:tcPr>
            <w:tcW w:w="1276" w:type="dxa"/>
            <w:vAlign w:val="center"/>
          </w:tcPr>
          <w:p w14:paraId="30292164" w14:textId="77777777" w:rsidR="004D4AD3" w:rsidRPr="006E2C22" w:rsidRDefault="004D4AD3" w:rsidP="00FA50E4">
            <w:pPr>
              <w:spacing w:line="240" w:lineRule="auto"/>
              <w:ind w:left="-63" w:right="-152" w:firstLine="0"/>
              <w:jc w:val="center"/>
              <w:rPr>
                <w:color w:val="000000" w:themeColor="text1"/>
                <w:szCs w:val="24"/>
              </w:rPr>
            </w:pPr>
            <w:r w:rsidRPr="006E2C22">
              <w:rPr>
                <w:color w:val="000000" w:themeColor="text1"/>
                <w:szCs w:val="24"/>
              </w:rPr>
              <w:t>Объект</w:t>
            </w:r>
          </w:p>
        </w:tc>
        <w:tc>
          <w:tcPr>
            <w:tcW w:w="1745" w:type="dxa"/>
            <w:vAlign w:val="center"/>
          </w:tcPr>
          <w:p w14:paraId="34F2B86B" w14:textId="77777777" w:rsidR="004D4AD3" w:rsidRPr="006E2C22" w:rsidRDefault="004D4AD3" w:rsidP="00065BA1">
            <w:pPr>
              <w:spacing w:line="240" w:lineRule="auto"/>
              <w:ind w:firstLine="0"/>
              <w:jc w:val="center"/>
              <w:rPr>
                <w:color w:val="000000" w:themeColor="text1"/>
                <w:szCs w:val="24"/>
              </w:rPr>
            </w:pPr>
            <w:r w:rsidRPr="006E2C22">
              <w:rPr>
                <w:color w:val="000000" w:themeColor="text1"/>
                <w:szCs w:val="24"/>
              </w:rPr>
              <w:t>-</w:t>
            </w:r>
          </w:p>
        </w:tc>
        <w:tc>
          <w:tcPr>
            <w:tcW w:w="922" w:type="dxa"/>
            <w:vAlign w:val="center"/>
          </w:tcPr>
          <w:p w14:paraId="5E99B876" w14:textId="77777777" w:rsidR="004D4AD3" w:rsidRPr="006E2C22" w:rsidRDefault="004D4AD3" w:rsidP="00065BA1">
            <w:pPr>
              <w:spacing w:line="240" w:lineRule="auto"/>
              <w:ind w:firstLine="0"/>
              <w:jc w:val="center"/>
              <w:rPr>
                <w:color w:val="000000" w:themeColor="text1"/>
                <w:szCs w:val="24"/>
              </w:rPr>
            </w:pPr>
            <w:r w:rsidRPr="006E2C22">
              <w:rPr>
                <w:color w:val="000000" w:themeColor="text1"/>
                <w:szCs w:val="24"/>
              </w:rPr>
              <w:t>-</w:t>
            </w:r>
          </w:p>
        </w:tc>
        <w:tc>
          <w:tcPr>
            <w:tcW w:w="1094" w:type="dxa"/>
            <w:vAlign w:val="center"/>
          </w:tcPr>
          <w:p w14:paraId="4A466DAB" w14:textId="77777777" w:rsidR="004D4AD3" w:rsidRPr="006E2C22" w:rsidRDefault="004D4AD3" w:rsidP="007139DF">
            <w:pPr>
              <w:spacing w:line="240" w:lineRule="auto"/>
              <w:ind w:hanging="1"/>
              <w:jc w:val="center"/>
              <w:rPr>
                <w:color w:val="000000" w:themeColor="text1"/>
                <w:szCs w:val="24"/>
              </w:rPr>
            </w:pPr>
            <w:r w:rsidRPr="006E2C22">
              <w:rPr>
                <w:color w:val="000000" w:themeColor="text1"/>
                <w:szCs w:val="24"/>
              </w:rPr>
              <w:t>0,5-1,0</w:t>
            </w:r>
          </w:p>
        </w:tc>
      </w:tr>
      <w:tr w:rsidR="006E2C22" w:rsidRPr="006E2C22" w14:paraId="74E3E30A" w14:textId="77777777" w:rsidTr="00A82FEF">
        <w:trPr>
          <w:cantSplit/>
          <w:trHeight w:val="64"/>
        </w:trPr>
        <w:tc>
          <w:tcPr>
            <w:tcW w:w="547" w:type="dxa"/>
          </w:tcPr>
          <w:p w14:paraId="521CAB12" w14:textId="77777777" w:rsidR="004D4AD3" w:rsidRPr="006E2C22" w:rsidRDefault="004D4AD3" w:rsidP="00E501C8">
            <w:pPr>
              <w:spacing w:line="240" w:lineRule="auto"/>
              <w:ind w:hanging="33"/>
              <w:jc w:val="center"/>
              <w:rPr>
                <w:color w:val="000000" w:themeColor="text1"/>
                <w:szCs w:val="24"/>
              </w:rPr>
            </w:pPr>
            <w:r w:rsidRPr="006E2C22">
              <w:rPr>
                <w:color w:val="000000" w:themeColor="text1"/>
                <w:szCs w:val="24"/>
              </w:rPr>
              <w:t>21.</w:t>
            </w:r>
          </w:p>
        </w:tc>
        <w:tc>
          <w:tcPr>
            <w:tcW w:w="3843" w:type="dxa"/>
          </w:tcPr>
          <w:p w14:paraId="30DBBA37" w14:textId="77777777" w:rsidR="004D4AD3" w:rsidRPr="006E2C22" w:rsidRDefault="004D4AD3" w:rsidP="00A82FEF">
            <w:pPr>
              <w:spacing w:line="240" w:lineRule="auto"/>
              <w:ind w:firstLine="0"/>
              <w:jc w:val="left"/>
              <w:rPr>
                <w:color w:val="000000" w:themeColor="text1"/>
                <w:szCs w:val="24"/>
              </w:rPr>
            </w:pPr>
            <w:r w:rsidRPr="006E2C22">
              <w:rPr>
                <w:color w:val="000000" w:themeColor="text1"/>
                <w:szCs w:val="24"/>
              </w:rPr>
              <w:t>Жилищно-эксплуатационные организации</w:t>
            </w:r>
          </w:p>
        </w:tc>
        <w:tc>
          <w:tcPr>
            <w:tcW w:w="1276" w:type="dxa"/>
            <w:vAlign w:val="center"/>
          </w:tcPr>
          <w:p w14:paraId="7883A04D" w14:textId="77777777" w:rsidR="004D4AD3" w:rsidRPr="006E2C22" w:rsidRDefault="004D4AD3" w:rsidP="00FA50E4">
            <w:pPr>
              <w:spacing w:line="240" w:lineRule="auto"/>
              <w:ind w:left="-63" w:right="-152" w:firstLine="0"/>
              <w:jc w:val="center"/>
              <w:rPr>
                <w:color w:val="000000" w:themeColor="text1"/>
                <w:szCs w:val="24"/>
              </w:rPr>
            </w:pPr>
            <w:r w:rsidRPr="006E2C22">
              <w:rPr>
                <w:color w:val="000000" w:themeColor="text1"/>
                <w:szCs w:val="24"/>
              </w:rPr>
              <w:t>Объект</w:t>
            </w:r>
          </w:p>
        </w:tc>
        <w:tc>
          <w:tcPr>
            <w:tcW w:w="1745" w:type="dxa"/>
            <w:vAlign w:val="center"/>
          </w:tcPr>
          <w:p w14:paraId="6CA99F62" w14:textId="77777777" w:rsidR="004D4AD3" w:rsidRPr="006E2C22" w:rsidRDefault="004D4AD3" w:rsidP="00065BA1">
            <w:pPr>
              <w:spacing w:line="240" w:lineRule="auto"/>
              <w:ind w:firstLine="0"/>
              <w:jc w:val="center"/>
              <w:rPr>
                <w:color w:val="000000" w:themeColor="text1"/>
                <w:szCs w:val="24"/>
              </w:rPr>
            </w:pPr>
            <w:r w:rsidRPr="006E2C22">
              <w:rPr>
                <w:color w:val="000000" w:themeColor="text1"/>
                <w:szCs w:val="24"/>
              </w:rPr>
              <w:t>-</w:t>
            </w:r>
          </w:p>
        </w:tc>
        <w:tc>
          <w:tcPr>
            <w:tcW w:w="922" w:type="dxa"/>
            <w:vAlign w:val="center"/>
          </w:tcPr>
          <w:p w14:paraId="425464B8" w14:textId="77777777" w:rsidR="004D4AD3" w:rsidRPr="006E2C22" w:rsidRDefault="004D4AD3" w:rsidP="00065BA1">
            <w:pPr>
              <w:spacing w:line="240" w:lineRule="auto"/>
              <w:ind w:firstLine="0"/>
              <w:jc w:val="center"/>
              <w:rPr>
                <w:color w:val="000000" w:themeColor="text1"/>
                <w:szCs w:val="24"/>
              </w:rPr>
            </w:pPr>
            <w:r w:rsidRPr="006E2C22">
              <w:rPr>
                <w:color w:val="000000" w:themeColor="text1"/>
                <w:szCs w:val="24"/>
              </w:rPr>
              <w:t>-</w:t>
            </w:r>
          </w:p>
        </w:tc>
        <w:tc>
          <w:tcPr>
            <w:tcW w:w="1094" w:type="dxa"/>
            <w:vAlign w:val="center"/>
          </w:tcPr>
          <w:p w14:paraId="3AA8B2E6" w14:textId="77777777" w:rsidR="004D4AD3" w:rsidRPr="006E2C22" w:rsidRDefault="004D4AD3" w:rsidP="007139DF">
            <w:pPr>
              <w:spacing w:line="240" w:lineRule="auto"/>
              <w:ind w:hanging="1"/>
              <w:jc w:val="center"/>
              <w:rPr>
                <w:color w:val="000000" w:themeColor="text1"/>
                <w:szCs w:val="24"/>
              </w:rPr>
            </w:pPr>
            <w:r w:rsidRPr="006E2C22">
              <w:rPr>
                <w:color w:val="000000" w:themeColor="text1"/>
                <w:szCs w:val="24"/>
              </w:rPr>
              <w:t>0,3-1,0</w:t>
            </w:r>
          </w:p>
        </w:tc>
      </w:tr>
      <w:tr w:rsidR="006E2C22" w:rsidRPr="006E2C22" w14:paraId="167E1C7B" w14:textId="77777777" w:rsidTr="00A82FEF">
        <w:trPr>
          <w:cantSplit/>
          <w:trHeight w:val="64"/>
        </w:trPr>
        <w:tc>
          <w:tcPr>
            <w:tcW w:w="547" w:type="dxa"/>
          </w:tcPr>
          <w:p w14:paraId="6589ED64" w14:textId="77777777" w:rsidR="007C47FA" w:rsidRPr="006E2C22" w:rsidRDefault="007C47FA" w:rsidP="00E501C8">
            <w:pPr>
              <w:spacing w:line="240" w:lineRule="auto"/>
              <w:ind w:hanging="33"/>
              <w:jc w:val="center"/>
              <w:rPr>
                <w:color w:val="000000" w:themeColor="text1"/>
                <w:szCs w:val="24"/>
              </w:rPr>
            </w:pPr>
            <w:r w:rsidRPr="006E2C22">
              <w:rPr>
                <w:color w:val="000000" w:themeColor="text1"/>
                <w:szCs w:val="24"/>
              </w:rPr>
              <w:t>2</w:t>
            </w:r>
            <w:r w:rsidR="00E501C8" w:rsidRPr="006E2C22">
              <w:rPr>
                <w:color w:val="000000" w:themeColor="text1"/>
                <w:szCs w:val="24"/>
              </w:rPr>
              <w:t>2</w:t>
            </w:r>
            <w:r w:rsidRPr="006E2C22">
              <w:rPr>
                <w:color w:val="000000" w:themeColor="text1"/>
                <w:szCs w:val="24"/>
              </w:rPr>
              <w:t>.</w:t>
            </w:r>
          </w:p>
        </w:tc>
        <w:tc>
          <w:tcPr>
            <w:tcW w:w="3843" w:type="dxa"/>
          </w:tcPr>
          <w:p w14:paraId="776511C8" w14:textId="77777777" w:rsidR="007C47FA" w:rsidRPr="006E2C22" w:rsidRDefault="007C47FA" w:rsidP="00A82FEF">
            <w:pPr>
              <w:spacing w:line="240" w:lineRule="auto"/>
              <w:ind w:firstLine="0"/>
              <w:jc w:val="left"/>
              <w:rPr>
                <w:color w:val="000000" w:themeColor="text1"/>
                <w:szCs w:val="24"/>
              </w:rPr>
            </w:pPr>
            <w:r w:rsidRPr="006E2C22">
              <w:rPr>
                <w:color w:val="000000" w:themeColor="text1"/>
                <w:szCs w:val="24"/>
              </w:rPr>
              <w:t>Общественные туалеты</w:t>
            </w:r>
          </w:p>
        </w:tc>
        <w:tc>
          <w:tcPr>
            <w:tcW w:w="1276" w:type="dxa"/>
            <w:vAlign w:val="center"/>
          </w:tcPr>
          <w:p w14:paraId="7B681A8B" w14:textId="77777777" w:rsidR="007C47FA" w:rsidRPr="006E2C22" w:rsidRDefault="007C47FA" w:rsidP="00FA50E4">
            <w:pPr>
              <w:spacing w:line="240" w:lineRule="auto"/>
              <w:ind w:left="-63" w:right="-152" w:firstLine="0"/>
              <w:jc w:val="center"/>
              <w:rPr>
                <w:color w:val="000000" w:themeColor="text1"/>
                <w:szCs w:val="24"/>
              </w:rPr>
            </w:pPr>
            <w:r w:rsidRPr="006E2C22">
              <w:rPr>
                <w:color w:val="000000" w:themeColor="text1"/>
                <w:szCs w:val="24"/>
              </w:rPr>
              <w:t>Объект</w:t>
            </w:r>
          </w:p>
        </w:tc>
        <w:tc>
          <w:tcPr>
            <w:tcW w:w="1745" w:type="dxa"/>
            <w:vAlign w:val="center"/>
          </w:tcPr>
          <w:p w14:paraId="63CF2E1F" w14:textId="77777777" w:rsidR="007C47FA" w:rsidRPr="006E2C22" w:rsidRDefault="007C47FA" w:rsidP="007139DF">
            <w:pPr>
              <w:spacing w:line="240" w:lineRule="auto"/>
              <w:ind w:firstLine="0"/>
              <w:jc w:val="center"/>
              <w:rPr>
                <w:color w:val="000000" w:themeColor="text1"/>
                <w:szCs w:val="24"/>
              </w:rPr>
            </w:pPr>
          </w:p>
        </w:tc>
        <w:tc>
          <w:tcPr>
            <w:tcW w:w="922" w:type="dxa"/>
            <w:vAlign w:val="center"/>
          </w:tcPr>
          <w:p w14:paraId="1E293D32" w14:textId="77777777" w:rsidR="007C47FA" w:rsidRPr="006E2C22" w:rsidRDefault="007C47FA" w:rsidP="00B55E1B">
            <w:pPr>
              <w:spacing w:line="240" w:lineRule="auto"/>
              <w:ind w:left="-108" w:right="-108" w:firstLine="0"/>
              <w:jc w:val="center"/>
              <w:rPr>
                <w:color w:val="000000" w:themeColor="text1"/>
                <w:szCs w:val="24"/>
              </w:rPr>
            </w:pPr>
            <w:r w:rsidRPr="006E2C22">
              <w:rPr>
                <w:color w:val="000000" w:themeColor="text1"/>
                <w:szCs w:val="24"/>
              </w:rPr>
              <w:t>30-80</w:t>
            </w:r>
          </w:p>
        </w:tc>
        <w:tc>
          <w:tcPr>
            <w:tcW w:w="1094" w:type="dxa"/>
            <w:vAlign w:val="center"/>
          </w:tcPr>
          <w:p w14:paraId="2F1D6A27" w14:textId="77777777" w:rsidR="007C47FA" w:rsidRPr="006E2C22" w:rsidRDefault="004D4AD3" w:rsidP="007139DF">
            <w:pPr>
              <w:spacing w:line="240" w:lineRule="auto"/>
              <w:ind w:hanging="1"/>
              <w:jc w:val="center"/>
              <w:rPr>
                <w:color w:val="000000" w:themeColor="text1"/>
                <w:szCs w:val="24"/>
              </w:rPr>
            </w:pPr>
            <w:r w:rsidRPr="006E2C22">
              <w:rPr>
                <w:color w:val="000000" w:themeColor="text1"/>
                <w:szCs w:val="24"/>
              </w:rPr>
              <w:t>-</w:t>
            </w:r>
          </w:p>
        </w:tc>
      </w:tr>
      <w:tr w:rsidR="006E2C22" w:rsidRPr="006E2C22" w14:paraId="6CBDCD15" w14:textId="77777777" w:rsidTr="00A82FEF">
        <w:trPr>
          <w:cantSplit/>
          <w:trHeight w:val="64"/>
        </w:trPr>
        <w:tc>
          <w:tcPr>
            <w:tcW w:w="547" w:type="dxa"/>
          </w:tcPr>
          <w:p w14:paraId="7F176B01" w14:textId="77777777" w:rsidR="004D4AD3" w:rsidRPr="006E2C22" w:rsidRDefault="004D4AD3" w:rsidP="00E501C8">
            <w:pPr>
              <w:spacing w:line="240" w:lineRule="auto"/>
              <w:ind w:hanging="33"/>
              <w:jc w:val="center"/>
              <w:rPr>
                <w:color w:val="000000" w:themeColor="text1"/>
                <w:szCs w:val="24"/>
              </w:rPr>
            </w:pPr>
            <w:r w:rsidRPr="006E2C22">
              <w:rPr>
                <w:color w:val="000000" w:themeColor="text1"/>
                <w:szCs w:val="24"/>
              </w:rPr>
              <w:t>23.</w:t>
            </w:r>
          </w:p>
        </w:tc>
        <w:tc>
          <w:tcPr>
            <w:tcW w:w="3843" w:type="dxa"/>
          </w:tcPr>
          <w:p w14:paraId="4070FAC7" w14:textId="77777777" w:rsidR="004D4AD3" w:rsidRPr="006E2C22" w:rsidRDefault="004D4AD3" w:rsidP="00A82FEF">
            <w:pPr>
              <w:spacing w:line="240" w:lineRule="auto"/>
              <w:ind w:firstLine="0"/>
              <w:jc w:val="left"/>
              <w:rPr>
                <w:color w:val="000000" w:themeColor="text1"/>
                <w:szCs w:val="24"/>
              </w:rPr>
            </w:pPr>
            <w:r w:rsidRPr="006E2C22">
              <w:rPr>
                <w:color w:val="000000" w:themeColor="text1"/>
                <w:szCs w:val="24"/>
              </w:rPr>
              <w:t>Стадионы</w:t>
            </w:r>
          </w:p>
        </w:tc>
        <w:tc>
          <w:tcPr>
            <w:tcW w:w="1276" w:type="dxa"/>
            <w:vAlign w:val="center"/>
          </w:tcPr>
          <w:p w14:paraId="4951700C" w14:textId="77777777" w:rsidR="004D4AD3" w:rsidRPr="006E2C22" w:rsidRDefault="004D4AD3" w:rsidP="00FA50E4">
            <w:pPr>
              <w:spacing w:line="240" w:lineRule="auto"/>
              <w:ind w:left="-63" w:right="-152" w:firstLine="0"/>
              <w:jc w:val="center"/>
              <w:rPr>
                <w:color w:val="000000" w:themeColor="text1"/>
                <w:szCs w:val="24"/>
              </w:rPr>
            </w:pPr>
            <w:r w:rsidRPr="006E2C22">
              <w:rPr>
                <w:color w:val="000000" w:themeColor="text1"/>
                <w:szCs w:val="24"/>
              </w:rPr>
              <w:t>Объект</w:t>
            </w:r>
          </w:p>
        </w:tc>
        <w:tc>
          <w:tcPr>
            <w:tcW w:w="1745" w:type="dxa"/>
            <w:vAlign w:val="center"/>
          </w:tcPr>
          <w:p w14:paraId="54444856" w14:textId="77777777" w:rsidR="004D4AD3" w:rsidRPr="006E2C22" w:rsidRDefault="004D4AD3" w:rsidP="00065BA1">
            <w:pPr>
              <w:spacing w:line="240" w:lineRule="auto"/>
              <w:ind w:firstLine="0"/>
              <w:jc w:val="center"/>
              <w:rPr>
                <w:color w:val="000000" w:themeColor="text1"/>
                <w:szCs w:val="24"/>
              </w:rPr>
            </w:pPr>
            <w:r w:rsidRPr="006E2C22">
              <w:rPr>
                <w:color w:val="000000" w:themeColor="text1"/>
                <w:szCs w:val="24"/>
              </w:rPr>
              <w:t>-</w:t>
            </w:r>
          </w:p>
        </w:tc>
        <w:tc>
          <w:tcPr>
            <w:tcW w:w="922" w:type="dxa"/>
            <w:vAlign w:val="center"/>
          </w:tcPr>
          <w:p w14:paraId="5A97EC20" w14:textId="77777777" w:rsidR="004D4AD3" w:rsidRPr="006E2C22" w:rsidRDefault="004D4AD3" w:rsidP="00065BA1">
            <w:pPr>
              <w:spacing w:line="240" w:lineRule="auto"/>
              <w:ind w:firstLine="0"/>
              <w:jc w:val="center"/>
              <w:rPr>
                <w:color w:val="000000" w:themeColor="text1"/>
                <w:szCs w:val="24"/>
              </w:rPr>
            </w:pPr>
            <w:r w:rsidRPr="006E2C22">
              <w:rPr>
                <w:color w:val="000000" w:themeColor="text1"/>
                <w:szCs w:val="24"/>
              </w:rPr>
              <w:t>-</w:t>
            </w:r>
          </w:p>
        </w:tc>
        <w:tc>
          <w:tcPr>
            <w:tcW w:w="1094" w:type="dxa"/>
            <w:vAlign w:val="center"/>
          </w:tcPr>
          <w:p w14:paraId="114A5C26" w14:textId="77777777" w:rsidR="004D4AD3" w:rsidRPr="006E2C22" w:rsidRDefault="004D4AD3" w:rsidP="007139DF">
            <w:pPr>
              <w:spacing w:line="240" w:lineRule="auto"/>
              <w:ind w:hanging="1"/>
              <w:jc w:val="center"/>
              <w:rPr>
                <w:color w:val="000000" w:themeColor="text1"/>
                <w:szCs w:val="24"/>
              </w:rPr>
            </w:pPr>
            <w:r w:rsidRPr="006E2C22">
              <w:rPr>
                <w:color w:val="000000" w:themeColor="text1"/>
                <w:szCs w:val="24"/>
              </w:rPr>
              <w:t>2,1-3,0</w:t>
            </w:r>
          </w:p>
        </w:tc>
      </w:tr>
      <w:tr w:rsidR="006E2C22" w:rsidRPr="006E2C22" w14:paraId="2A76426F" w14:textId="77777777" w:rsidTr="00A82FEF">
        <w:trPr>
          <w:cantSplit/>
          <w:trHeight w:val="64"/>
        </w:trPr>
        <w:tc>
          <w:tcPr>
            <w:tcW w:w="547" w:type="dxa"/>
          </w:tcPr>
          <w:p w14:paraId="48719012" w14:textId="77777777" w:rsidR="004D4AD3" w:rsidRPr="006E2C22" w:rsidRDefault="004D4AD3" w:rsidP="00E501C8">
            <w:pPr>
              <w:spacing w:line="240" w:lineRule="auto"/>
              <w:ind w:hanging="33"/>
              <w:jc w:val="center"/>
              <w:rPr>
                <w:color w:val="000000" w:themeColor="text1"/>
                <w:szCs w:val="24"/>
              </w:rPr>
            </w:pPr>
            <w:r w:rsidRPr="006E2C22">
              <w:rPr>
                <w:color w:val="000000" w:themeColor="text1"/>
                <w:szCs w:val="24"/>
              </w:rPr>
              <w:t>24.</w:t>
            </w:r>
          </w:p>
        </w:tc>
        <w:tc>
          <w:tcPr>
            <w:tcW w:w="3843" w:type="dxa"/>
          </w:tcPr>
          <w:p w14:paraId="47B0DCAD" w14:textId="77777777" w:rsidR="004D4AD3" w:rsidRPr="006E2C22" w:rsidRDefault="004D4AD3" w:rsidP="00A82FEF">
            <w:pPr>
              <w:spacing w:line="240" w:lineRule="auto"/>
              <w:ind w:firstLine="0"/>
              <w:jc w:val="left"/>
              <w:rPr>
                <w:color w:val="000000" w:themeColor="text1"/>
                <w:szCs w:val="24"/>
              </w:rPr>
            </w:pPr>
            <w:r w:rsidRPr="006E2C22">
              <w:rPr>
                <w:color w:val="000000" w:themeColor="text1"/>
                <w:szCs w:val="24"/>
              </w:rPr>
              <w:t>Плоскостные спортивные сооружения</w:t>
            </w:r>
          </w:p>
        </w:tc>
        <w:tc>
          <w:tcPr>
            <w:tcW w:w="1276" w:type="dxa"/>
            <w:vAlign w:val="center"/>
          </w:tcPr>
          <w:p w14:paraId="670EC664" w14:textId="77777777" w:rsidR="004D4AD3" w:rsidRPr="006E2C22" w:rsidRDefault="004D4AD3" w:rsidP="00FA50E4">
            <w:pPr>
              <w:spacing w:line="240" w:lineRule="auto"/>
              <w:ind w:left="-63" w:right="-152" w:firstLine="0"/>
              <w:jc w:val="center"/>
              <w:rPr>
                <w:color w:val="000000" w:themeColor="text1"/>
                <w:szCs w:val="24"/>
              </w:rPr>
            </w:pPr>
            <w:r w:rsidRPr="006E2C22">
              <w:rPr>
                <w:color w:val="000000" w:themeColor="text1"/>
                <w:szCs w:val="24"/>
              </w:rPr>
              <w:t>Объект</w:t>
            </w:r>
          </w:p>
        </w:tc>
        <w:tc>
          <w:tcPr>
            <w:tcW w:w="1745" w:type="dxa"/>
            <w:vAlign w:val="center"/>
          </w:tcPr>
          <w:p w14:paraId="3CDDD999" w14:textId="77777777" w:rsidR="004D4AD3" w:rsidRPr="006E2C22" w:rsidRDefault="004D4AD3" w:rsidP="00065BA1">
            <w:pPr>
              <w:spacing w:line="240" w:lineRule="auto"/>
              <w:ind w:firstLine="0"/>
              <w:jc w:val="center"/>
              <w:rPr>
                <w:color w:val="000000" w:themeColor="text1"/>
                <w:szCs w:val="24"/>
              </w:rPr>
            </w:pPr>
            <w:r w:rsidRPr="006E2C22">
              <w:rPr>
                <w:color w:val="000000" w:themeColor="text1"/>
                <w:szCs w:val="24"/>
              </w:rPr>
              <w:t>-</w:t>
            </w:r>
          </w:p>
        </w:tc>
        <w:tc>
          <w:tcPr>
            <w:tcW w:w="922" w:type="dxa"/>
            <w:vAlign w:val="center"/>
          </w:tcPr>
          <w:p w14:paraId="25F1924F" w14:textId="77777777" w:rsidR="004D4AD3" w:rsidRPr="006E2C22" w:rsidRDefault="004D4AD3" w:rsidP="00065BA1">
            <w:pPr>
              <w:spacing w:line="240" w:lineRule="auto"/>
              <w:ind w:firstLine="0"/>
              <w:jc w:val="center"/>
              <w:rPr>
                <w:color w:val="000000" w:themeColor="text1"/>
                <w:szCs w:val="24"/>
              </w:rPr>
            </w:pPr>
            <w:r w:rsidRPr="006E2C22">
              <w:rPr>
                <w:color w:val="000000" w:themeColor="text1"/>
                <w:szCs w:val="24"/>
              </w:rPr>
              <w:t>-</w:t>
            </w:r>
          </w:p>
        </w:tc>
        <w:tc>
          <w:tcPr>
            <w:tcW w:w="1094" w:type="dxa"/>
            <w:vAlign w:val="center"/>
          </w:tcPr>
          <w:p w14:paraId="3F869E5E" w14:textId="77777777" w:rsidR="004D4AD3" w:rsidRPr="006E2C22" w:rsidRDefault="004D4AD3" w:rsidP="007139DF">
            <w:pPr>
              <w:spacing w:line="240" w:lineRule="auto"/>
              <w:ind w:hanging="1"/>
              <w:jc w:val="center"/>
              <w:rPr>
                <w:color w:val="000000" w:themeColor="text1"/>
                <w:szCs w:val="24"/>
              </w:rPr>
            </w:pPr>
            <w:r w:rsidRPr="006E2C22">
              <w:rPr>
                <w:color w:val="000000" w:themeColor="text1"/>
                <w:szCs w:val="24"/>
              </w:rPr>
              <w:t>0,1-1,5</w:t>
            </w:r>
          </w:p>
        </w:tc>
      </w:tr>
      <w:tr w:rsidR="004D4AD3" w:rsidRPr="006E2C22" w14:paraId="333FD529" w14:textId="77777777" w:rsidTr="00A82FEF">
        <w:trPr>
          <w:cantSplit/>
          <w:trHeight w:val="64"/>
        </w:trPr>
        <w:tc>
          <w:tcPr>
            <w:tcW w:w="547" w:type="dxa"/>
          </w:tcPr>
          <w:p w14:paraId="15DF5E57" w14:textId="77777777" w:rsidR="004D4AD3" w:rsidRPr="006E2C22" w:rsidRDefault="004D4AD3" w:rsidP="00E501C8">
            <w:pPr>
              <w:spacing w:line="240" w:lineRule="auto"/>
              <w:ind w:hanging="33"/>
              <w:jc w:val="center"/>
              <w:rPr>
                <w:color w:val="000000" w:themeColor="text1"/>
                <w:szCs w:val="24"/>
              </w:rPr>
            </w:pPr>
            <w:r w:rsidRPr="006E2C22">
              <w:rPr>
                <w:color w:val="000000" w:themeColor="text1"/>
                <w:szCs w:val="24"/>
              </w:rPr>
              <w:t>25.</w:t>
            </w:r>
          </w:p>
        </w:tc>
        <w:tc>
          <w:tcPr>
            <w:tcW w:w="3843" w:type="dxa"/>
          </w:tcPr>
          <w:p w14:paraId="3532E40E" w14:textId="77777777" w:rsidR="004D4AD3" w:rsidRPr="006E2C22" w:rsidRDefault="004D4AD3" w:rsidP="00A82FEF">
            <w:pPr>
              <w:spacing w:line="240" w:lineRule="auto"/>
              <w:ind w:firstLine="0"/>
              <w:jc w:val="left"/>
              <w:rPr>
                <w:color w:val="000000" w:themeColor="text1"/>
                <w:szCs w:val="24"/>
              </w:rPr>
            </w:pPr>
            <w:r w:rsidRPr="006E2C22">
              <w:rPr>
                <w:color w:val="000000" w:themeColor="text1"/>
                <w:szCs w:val="24"/>
              </w:rPr>
              <w:t>Спортивные залы</w:t>
            </w:r>
          </w:p>
        </w:tc>
        <w:tc>
          <w:tcPr>
            <w:tcW w:w="1276" w:type="dxa"/>
            <w:vAlign w:val="center"/>
          </w:tcPr>
          <w:p w14:paraId="7C63CC9E" w14:textId="77777777" w:rsidR="004D4AD3" w:rsidRPr="006E2C22" w:rsidRDefault="004D4AD3" w:rsidP="00FA50E4">
            <w:pPr>
              <w:spacing w:line="240" w:lineRule="auto"/>
              <w:ind w:left="-63" w:right="-152" w:firstLine="0"/>
              <w:jc w:val="center"/>
              <w:rPr>
                <w:color w:val="000000" w:themeColor="text1"/>
                <w:szCs w:val="24"/>
              </w:rPr>
            </w:pPr>
            <w:r w:rsidRPr="006E2C22">
              <w:rPr>
                <w:color w:val="000000" w:themeColor="text1"/>
                <w:szCs w:val="24"/>
              </w:rPr>
              <w:t>Объект</w:t>
            </w:r>
          </w:p>
        </w:tc>
        <w:tc>
          <w:tcPr>
            <w:tcW w:w="1745" w:type="dxa"/>
            <w:vAlign w:val="center"/>
          </w:tcPr>
          <w:p w14:paraId="1BADB9F1" w14:textId="77777777" w:rsidR="004D4AD3" w:rsidRPr="006E2C22" w:rsidRDefault="004D4AD3" w:rsidP="00065BA1">
            <w:pPr>
              <w:spacing w:line="240" w:lineRule="auto"/>
              <w:ind w:firstLine="0"/>
              <w:jc w:val="center"/>
              <w:rPr>
                <w:color w:val="000000" w:themeColor="text1"/>
                <w:szCs w:val="24"/>
              </w:rPr>
            </w:pPr>
            <w:r w:rsidRPr="006E2C22">
              <w:rPr>
                <w:color w:val="000000" w:themeColor="text1"/>
                <w:szCs w:val="24"/>
              </w:rPr>
              <w:t>-</w:t>
            </w:r>
          </w:p>
        </w:tc>
        <w:tc>
          <w:tcPr>
            <w:tcW w:w="922" w:type="dxa"/>
            <w:vAlign w:val="center"/>
          </w:tcPr>
          <w:p w14:paraId="72C325CB" w14:textId="77777777" w:rsidR="004D4AD3" w:rsidRPr="006E2C22" w:rsidRDefault="004D4AD3" w:rsidP="00065BA1">
            <w:pPr>
              <w:spacing w:line="240" w:lineRule="auto"/>
              <w:ind w:firstLine="0"/>
              <w:jc w:val="center"/>
              <w:rPr>
                <w:color w:val="000000" w:themeColor="text1"/>
                <w:szCs w:val="24"/>
              </w:rPr>
            </w:pPr>
            <w:r w:rsidRPr="006E2C22">
              <w:rPr>
                <w:color w:val="000000" w:themeColor="text1"/>
                <w:szCs w:val="24"/>
              </w:rPr>
              <w:t>-</w:t>
            </w:r>
          </w:p>
        </w:tc>
        <w:tc>
          <w:tcPr>
            <w:tcW w:w="1094" w:type="dxa"/>
            <w:vAlign w:val="center"/>
          </w:tcPr>
          <w:p w14:paraId="438DD561" w14:textId="77777777" w:rsidR="004D4AD3" w:rsidRPr="006E2C22" w:rsidRDefault="004D4AD3" w:rsidP="007139DF">
            <w:pPr>
              <w:spacing w:line="240" w:lineRule="auto"/>
              <w:ind w:hanging="1"/>
              <w:jc w:val="center"/>
              <w:rPr>
                <w:color w:val="000000" w:themeColor="text1"/>
                <w:szCs w:val="24"/>
              </w:rPr>
            </w:pPr>
            <w:r w:rsidRPr="006E2C22">
              <w:rPr>
                <w:color w:val="000000" w:themeColor="text1"/>
                <w:szCs w:val="24"/>
              </w:rPr>
              <w:t>0,2-0,5</w:t>
            </w:r>
          </w:p>
        </w:tc>
      </w:tr>
    </w:tbl>
    <w:p w14:paraId="32E16774" w14:textId="77777777" w:rsidR="007C47FA" w:rsidRPr="006E2C22" w:rsidRDefault="007C47FA" w:rsidP="007139DF">
      <w:pPr>
        <w:spacing w:line="240" w:lineRule="auto"/>
        <w:ind w:left="75" w:right="-51" w:firstLine="0"/>
        <w:jc w:val="center"/>
        <w:rPr>
          <w:color w:val="000000" w:themeColor="text1"/>
          <w:szCs w:val="24"/>
        </w:rPr>
      </w:pPr>
    </w:p>
    <w:p w14:paraId="0C4A93A7" w14:textId="77777777" w:rsidR="007C47FA" w:rsidRPr="006E2C22" w:rsidRDefault="007C47FA" w:rsidP="007139DF">
      <w:pPr>
        <w:widowControl/>
        <w:autoSpaceDE/>
        <w:autoSpaceDN/>
        <w:adjustRightInd/>
        <w:spacing w:line="240" w:lineRule="auto"/>
        <w:ind w:firstLine="0"/>
        <w:jc w:val="left"/>
        <w:rPr>
          <w:color w:val="000000" w:themeColor="text1"/>
          <w:szCs w:val="24"/>
        </w:rPr>
      </w:pPr>
      <w:r w:rsidRPr="006E2C22">
        <w:rPr>
          <w:color w:val="000000" w:themeColor="text1"/>
          <w:szCs w:val="24"/>
        </w:rPr>
        <w:br w:type="page"/>
      </w:r>
    </w:p>
    <w:p w14:paraId="154D5109" w14:textId="60221330" w:rsidR="006B1FC8" w:rsidRPr="006E2C22" w:rsidRDefault="00A82FEF" w:rsidP="006B1FC8">
      <w:pPr>
        <w:spacing w:line="240" w:lineRule="auto"/>
        <w:ind w:left="5387" w:right="-51" w:firstLine="0"/>
        <w:jc w:val="left"/>
        <w:rPr>
          <w:bCs/>
          <w:color w:val="000000" w:themeColor="text1"/>
          <w:szCs w:val="24"/>
        </w:rPr>
      </w:pPr>
      <w:r w:rsidRPr="006E2C22">
        <w:rPr>
          <w:color w:val="000000" w:themeColor="text1"/>
          <w:szCs w:val="24"/>
        </w:rPr>
        <w:lastRenderedPageBreak/>
        <w:t>Приложение № </w:t>
      </w:r>
      <w:r w:rsidR="00F53E27" w:rsidRPr="006E2C22">
        <w:rPr>
          <w:color w:val="000000" w:themeColor="text1"/>
          <w:szCs w:val="24"/>
        </w:rPr>
        <w:t>4</w:t>
      </w:r>
      <w:r w:rsidRPr="006E2C22">
        <w:rPr>
          <w:color w:val="000000" w:themeColor="text1"/>
          <w:szCs w:val="24"/>
        </w:rPr>
        <w:t xml:space="preserve"> к местным нормативам градостроительного проектирования </w:t>
      </w:r>
      <w:r w:rsidR="00C32338" w:rsidRPr="006E2C22">
        <w:rPr>
          <w:color w:val="000000" w:themeColor="text1"/>
          <w:szCs w:val="24"/>
        </w:rPr>
        <w:t>г</w:t>
      </w:r>
      <w:r w:rsidR="004612E0" w:rsidRPr="006E2C22">
        <w:rPr>
          <w:color w:val="000000" w:themeColor="text1"/>
          <w:szCs w:val="24"/>
        </w:rPr>
        <w:t>ородского округа Домодедово</w:t>
      </w:r>
      <w:r w:rsidR="00C32338" w:rsidRPr="006E2C22">
        <w:rPr>
          <w:color w:val="000000" w:themeColor="text1"/>
          <w:szCs w:val="24"/>
        </w:rPr>
        <w:t xml:space="preserve"> </w:t>
      </w:r>
      <w:r w:rsidRPr="006E2C22">
        <w:rPr>
          <w:bCs/>
          <w:color w:val="000000" w:themeColor="text1"/>
          <w:szCs w:val="24"/>
        </w:rPr>
        <w:t>Московской области</w:t>
      </w:r>
      <w:r w:rsidR="006820AA">
        <w:rPr>
          <w:bCs/>
          <w:color w:val="000000" w:themeColor="text1"/>
          <w:szCs w:val="24"/>
        </w:rPr>
        <w:t>, утвержденным</w:t>
      </w:r>
      <w:r w:rsidR="006B1FC8" w:rsidRPr="006E2C22">
        <w:rPr>
          <w:bCs/>
          <w:color w:val="000000" w:themeColor="text1"/>
          <w:szCs w:val="24"/>
        </w:rPr>
        <w:t xml:space="preserve"> Решением Совета депутатов городского округа Домодедово </w:t>
      </w:r>
    </w:p>
    <w:p w14:paraId="522A8B47" w14:textId="77777777" w:rsidR="006B1FC8" w:rsidRPr="006E2C22" w:rsidRDefault="006B1FC8" w:rsidP="006B1FC8">
      <w:pPr>
        <w:spacing w:line="240" w:lineRule="auto"/>
        <w:ind w:left="5387" w:right="-51" w:firstLine="0"/>
        <w:jc w:val="left"/>
        <w:rPr>
          <w:bCs/>
          <w:color w:val="000000" w:themeColor="text1"/>
          <w:szCs w:val="24"/>
        </w:rPr>
      </w:pPr>
      <w:r w:rsidRPr="006E2C22">
        <w:rPr>
          <w:bCs/>
          <w:color w:val="000000" w:themeColor="text1"/>
          <w:szCs w:val="24"/>
        </w:rPr>
        <w:t>от____________ №______________</w:t>
      </w:r>
    </w:p>
    <w:p w14:paraId="452E07CC" w14:textId="77777777" w:rsidR="006B1FC8" w:rsidRPr="006E2C22" w:rsidRDefault="006B1FC8" w:rsidP="006B1FC8">
      <w:pPr>
        <w:spacing w:line="240" w:lineRule="auto"/>
        <w:ind w:left="5475" w:right="-51" w:firstLine="0"/>
        <w:jc w:val="left"/>
        <w:rPr>
          <w:bCs/>
          <w:color w:val="000000" w:themeColor="text1"/>
          <w:szCs w:val="24"/>
        </w:rPr>
      </w:pPr>
    </w:p>
    <w:p w14:paraId="780EC230" w14:textId="68DA2F16" w:rsidR="003F6A8E" w:rsidRPr="006E2C22" w:rsidRDefault="003F6A8E" w:rsidP="006B1FC8">
      <w:pPr>
        <w:spacing w:line="240" w:lineRule="auto"/>
        <w:ind w:left="5387" w:firstLine="0"/>
        <w:jc w:val="left"/>
        <w:textAlignment w:val="baseline"/>
        <w:rPr>
          <w:color w:val="000000" w:themeColor="text1"/>
          <w:szCs w:val="24"/>
        </w:rPr>
      </w:pPr>
    </w:p>
    <w:p w14:paraId="693C9190" w14:textId="77777777" w:rsidR="003F6A8E" w:rsidRPr="006E2C22" w:rsidRDefault="003F6A8E" w:rsidP="00A82FEF">
      <w:pPr>
        <w:spacing w:line="240" w:lineRule="auto"/>
        <w:ind w:left="5387" w:firstLine="0"/>
        <w:jc w:val="left"/>
        <w:textAlignment w:val="baseline"/>
        <w:rPr>
          <w:color w:val="000000" w:themeColor="text1"/>
          <w:szCs w:val="24"/>
        </w:rPr>
      </w:pPr>
    </w:p>
    <w:p w14:paraId="53A93154" w14:textId="77777777" w:rsidR="00A82FEF" w:rsidRPr="006E2C22" w:rsidRDefault="00A82FEF" w:rsidP="001C248D">
      <w:pPr>
        <w:tabs>
          <w:tab w:val="left" w:pos="3960"/>
          <w:tab w:val="center" w:pos="7950"/>
          <w:tab w:val="center" w:pos="9300"/>
        </w:tabs>
        <w:spacing w:line="240" w:lineRule="auto"/>
        <w:ind w:left="360" w:right="99"/>
        <w:jc w:val="center"/>
        <w:outlineLvl w:val="1"/>
        <w:rPr>
          <w:b/>
          <w:color w:val="000000" w:themeColor="text1"/>
          <w:szCs w:val="24"/>
        </w:rPr>
      </w:pPr>
      <w:r w:rsidRPr="006E2C22">
        <w:rPr>
          <w:b/>
          <w:color w:val="000000" w:themeColor="text1"/>
          <w:szCs w:val="24"/>
        </w:rPr>
        <w:t>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в расчете на одно место стоянки</w:t>
      </w:r>
    </w:p>
    <w:p w14:paraId="1CD65290" w14:textId="77777777" w:rsidR="003F6A8E" w:rsidRPr="006E2C22" w:rsidRDefault="003F6A8E" w:rsidP="004A3D13">
      <w:pPr>
        <w:spacing w:line="240" w:lineRule="auto"/>
        <w:ind w:left="5387" w:firstLine="0"/>
        <w:jc w:val="left"/>
        <w:textAlignment w:val="baseline"/>
        <w:rPr>
          <w:b/>
          <w:color w:val="000000" w:themeColor="text1"/>
          <w:szCs w:val="24"/>
        </w:rPr>
      </w:pPr>
    </w:p>
    <w:tbl>
      <w:tblPr>
        <w:tblStyle w:val="ad"/>
        <w:tblW w:w="0" w:type="auto"/>
        <w:tblLook w:val="04A0" w:firstRow="1" w:lastRow="0" w:firstColumn="1" w:lastColumn="0" w:noHBand="0" w:noVBand="1"/>
      </w:tblPr>
      <w:tblGrid>
        <w:gridCol w:w="708"/>
        <w:gridCol w:w="4107"/>
        <w:gridCol w:w="2100"/>
        <w:gridCol w:w="2429"/>
      </w:tblGrid>
      <w:tr w:rsidR="006E2C22" w:rsidRPr="006E2C22" w14:paraId="3CA78CC6" w14:textId="77777777" w:rsidTr="00EE35B6">
        <w:tc>
          <w:tcPr>
            <w:tcW w:w="708" w:type="dxa"/>
            <w:vAlign w:val="center"/>
          </w:tcPr>
          <w:p w14:paraId="652A1921"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N п/п</w:t>
            </w:r>
          </w:p>
        </w:tc>
        <w:tc>
          <w:tcPr>
            <w:tcW w:w="4107" w:type="dxa"/>
            <w:vAlign w:val="center"/>
          </w:tcPr>
          <w:p w14:paraId="1B12F762" w14:textId="77777777" w:rsidR="00A82FEF" w:rsidRPr="006E2C22" w:rsidRDefault="00A82FEF" w:rsidP="00CE6539">
            <w:pPr>
              <w:spacing w:before="100" w:beforeAutospacing="1" w:after="100" w:afterAutospacing="1" w:line="240" w:lineRule="auto"/>
              <w:jc w:val="center"/>
              <w:rPr>
                <w:color w:val="000000" w:themeColor="text1"/>
                <w:szCs w:val="24"/>
              </w:rPr>
            </w:pPr>
            <w:r w:rsidRPr="006E2C22">
              <w:rPr>
                <w:color w:val="000000" w:themeColor="text1"/>
                <w:szCs w:val="24"/>
              </w:rPr>
              <w:t>Тип автостоян</w:t>
            </w:r>
            <w:r w:rsidR="00CE6539" w:rsidRPr="006E2C22">
              <w:rPr>
                <w:color w:val="000000" w:themeColor="text1"/>
                <w:szCs w:val="24"/>
              </w:rPr>
              <w:t>ки</w:t>
            </w:r>
            <w:r w:rsidRPr="006E2C22">
              <w:rPr>
                <w:color w:val="000000" w:themeColor="text1"/>
                <w:szCs w:val="24"/>
              </w:rPr>
              <w:t xml:space="preserve"> </w:t>
            </w:r>
          </w:p>
        </w:tc>
        <w:tc>
          <w:tcPr>
            <w:tcW w:w="2100" w:type="dxa"/>
            <w:vAlign w:val="center"/>
          </w:tcPr>
          <w:p w14:paraId="41A92FC3" w14:textId="77777777" w:rsidR="00A82FEF" w:rsidRPr="006E2C22" w:rsidRDefault="00A82FEF" w:rsidP="00A82FEF">
            <w:pPr>
              <w:spacing w:before="100" w:beforeAutospacing="1" w:after="100" w:afterAutospacing="1" w:line="240" w:lineRule="auto"/>
              <w:ind w:left="-159" w:right="-136"/>
              <w:jc w:val="center"/>
              <w:rPr>
                <w:color w:val="000000" w:themeColor="text1"/>
                <w:szCs w:val="24"/>
              </w:rPr>
            </w:pPr>
            <w:r w:rsidRPr="006E2C22">
              <w:rPr>
                <w:color w:val="000000" w:themeColor="text1"/>
                <w:szCs w:val="24"/>
              </w:rPr>
              <w:t>Площадь территории участка или площадь застройки здания в расчете на одно место стоянки,</w:t>
            </w:r>
            <w:r w:rsidRPr="006E2C22">
              <w:rPr>
                <w:color w:val="000000" w:themeColor="text1"/>
                <w:szCs w:val="24"/>
              </w:rPr>
              <w:br/>
              <w:t>м</w:t>
            </w:r>
            <w:r w:rsidRPr="006E2C22">
              <w:rPr>
                <w:color w:val="000000" w:themeColor="text1"/>
                <w:szCs w:val="24"/>
                <w:vertAlign w:val="superscript"/>
              </w:rPr>
              <w:t>2</w:t>
            </w:r>
          </w:p>
        </w:tc>
        <w:tc>
          <w:tcPr>
            <w:tcW w:w="2429" w:type="dxa"/>
            <w:vAlign w:val="center"/>
          </w:tcPr>
          <w:p w14:paraId="129A186B"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Примечание</w:t>
            </w:r>
          </w:p>
        </w:tc>
      </w:tr>
      <w:tr w:rsidR="006E2C22" w:rsidRPr="006E2C22" w14:paraId="60FDB332" w14:textId="77777777" w:rsidTr="00EE35B6">
        <w:tc>
          <w:tcPr>
            <w:tcW w:w="708" w:type="dxa"/>
          </w:tcPr>
          <w:p w14:paraId="02D061D9"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1</w:t>
            </w:r>
          </w:p>
        </w:tc>
        <w:tc>
          <w:tcPr>
            <w:tcW w:w="4107" w:type="dxa"/>
          </w:tcPr>
          <w:p w14:paraId="0F46741D"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Надземный гараж одноэтажный обвалованный</w:t>
            </w:r>
          </w:p>
        </w:tc>
        <w:tc>
          <w:tcPr>
            <w:tcW w:w="2100" w:type="dxa"/>
          </w:tcPr>
          <w:p w14:paraId="1CE12B72"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30</w:t>
            </w:r>
          </w:p>
        </w:tc>
        <w:tc>
          <w:tcPr>
            <w:tcW w:w="2429" w:type="dxa"/>
          </w:tcPr>
          <w:p w14:paraId="054C73A8"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территория участка, занятого гаражом, возможно использование кровли</w:t>
            </w:r>
          </w:p>
        </w:tc>
      </w:tr>
      <w:tr w:rsidR="006E2C22" w:rsidRPr="006E2C22" w14:paraId="58298F85" w14:textId="77777777" w:rsidTr="00EE35B6">
        <w:tc>
          <w:tcPr>
            <w:tcW w:w="708" w:type="dxa"/>
          </w:tcPr>
          <w:p w14:paraId="7FD063B8"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2</w:t>
            </w:r>
          </w:p>
        </w:tc>
        <w:tc>
          <w:tcPr>
            <w:tcW w:w="4107" w:type="dxa"/>
          </w:tcPr>
          <w:p w14:paraId="788E92E2"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Надземный гараж двухэтажный</w:t>
            </w:r>
          </w:p>
        </w:tc>
        <w:tc>
          <w:tcPr>
            <w:tcW w:w="2100" w:type="dxa"/>
          </w:tcPr>
          <w:p w14:paraId="10A5F0D9"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20</w:t>
            </w:r>
          </w:p>
        </w:tc>
        <w:tc>
          <w:tcPr>
            <w:tcW w:w="2429" w:type="dxa"/>
          </w:tcPr>
          <w:p w14:paraId="49157B57"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территория участка, занятого гаражом</w:t>
            </w:r>
          </w:p>
        </w:tc>
      </w:tr>
      <w:tr w:rsidR="006E2C22" w:rsidRPr="006E2C22" w14:paraId="774EEF0F" w14:textId="77777777" w:rsidTr="00EE35B6">
        <w:tc>
          <w:tcPr>
            <w:tcW w:w="708" w:type="dxa"/>
          </w:tcPr>
          <w:p w14:paraId="4D73D621"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3</w:t>
            </w:r>
          </w:p>
        </w:tc>
        <w:tc>
          <w:tcPr>
            <w:tcW w:w="4107" w:type="dxa"/>
          </w:tcPr>
          <w:p w14:paraId="6FEA90A5"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Надземный гараж трехэтажный</w:t>
            </w:r>
          </w:p>
        </w:tc>
        <w:tc>
          <w:tcPr>
            <w:tcW w:w="2100" w:type="dxa"/>
          </w:tcPr>
          <w:p w14:paraId="14BBEFEC"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14</w:t>
            </w:r>
          </w:p>
        </w:tc>
        <w:tc>
          <w:tcPr>
            <w:tcW w:w="2429" w:type="dxa"/>
          </w:tcPr>
          <w:p w14:paraId="08EFEC75"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территория участка, занятого гаражом</w:t>
            </w:r>
          </w:p>
        </w:tc>
      </w:tr>
      <w:tr w:rsidR="006E2C22" w:rsidRPr="006E2C22" w14:paraId="72F6D287" w14:textId="77777777" w:rsidTr="00EE35B6">
        <w:tc>
          <w:tcPr>
            <w:tcW w:w="708" w:type="dxa"/>
          </w:tcPr>
          <w:p w14:paraId="2A36193F"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4</w:t>
            </w:r>
          </w:p>
        </w:tc>
        <w:tc>
          <w:tcPr>
            <w:tcW w:w="4107" w:type="dxa"/>
          </w:tcPr>
          <w:p w14:paraId="78735708"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Надземный гараж четырехэтажный</w:t>
            </w:r>
          </w:p>
        </w:tc>
        <w:tc>
          <w:tcPr>
            <w:tcW w:w="2100" w:type="dxa"/>
          </w:tcPr>
          <w:p w14:paraId="7BDEC33E"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12</w:t>
            </w:r>
          </w:p>
        </w:tc>
        <w:tc>
          <w:tcPr>
            <w:tcW w:w="2429" w:type="dxa"/>
          </w:tcPr>
          <w:p w14:paraId="2BF50CBF"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территория участка, занятого гаражом</w:t>
            </w:r>
          </w:p>
        </w:tc>
      </w:tr>
      <w:tr w:rsidR="006E2C22" w:rsidRPr="006E2C22" w14:paraId="138B47E9" w14:textId="77777777" w:rsidTr="00EE35B6">
        <w:tc>
          <w:tcPr>
            <w:tcW w:w="708" w:type="dxa"/>
          </w:tcPr>
          <w:p w14:paraId="01F76867"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5</w:t>
            </w:r>
          </w:p>
        </w:tc>
        <w:tc>
          <w:tcPr>
            <w:tcW w:w="4107" w:type="dxa"/>
          </w:tcPr>
          <w:p w14:paraId="0B6CE581"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Надземный гараж пятиэтажный и более</w:t>
            </w:r>
          </w:p>
        </w:tc>
        <w:tc>
          <w:tcPr>
            <w:tcW w:w="2100" w:type="dxa"/>
          </w:tcPr>
          <w:p w14:paraId="6BAD2E2D"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10</w:t>
            </w:r>
          </w:p>
        </w:tc>
        <w:tc>
          <w:tcPr>
            <w:tcW w:w="2429" w:type="dxa"/>
          </w:tcPr>
          <w:p w14:paraId="6DD15A8A"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территория участка, занятого гаражом</w:t>
            </w:r>
          </w:p>
        </w:tc>
      </w:tr>
      <w:tr w:rsidR="006E2C22" w:rsidRPr="006E2C22" w14:paraId="74FEF07D" w14:textId="77777777" w:rsidTr="00EE35B6">
        <w:tc>
          <w:tcPr>
            <w:tcW w:w="708" w:type="dxa"/>
          </w:tcPr>
          <w:p w14:paraId="61527F26"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6</w:t>
            </w:r>
          </w:p>
        </w:tc>
        <w:tc>
          <w:tcPr>
            <w:tcW w:w="4107" w:type="dxa"/>
          </w:tcPr>
          <w:p w14:paraId="34E4B5EA"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Наземная (открытая) стоянка автомобилей</w:t>
            </w:r>
          </w:p>
        </w:tc>
        <w:tc>
          <w:tcPr>
            <w:tcW w:w="2100" w:type="dxa"/>
          </w:tcPr>
          <w:p w14:paraId="45239512" w14:textId="7E2EDE04"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2</w:t>
            </w:r>
            <w:r w:rsidR="00204E27" w:rsidRPr="006E2C22">
              <w:rPr>
                <w:color w:val="000000" w:themeColor="text1"/>
                <w:szCs w:val="24"/>
              </w:rPr>
              <w:t>2,5</w:t>
            </w:r>
          </w:p>
        </w:tc>
        <w:tc>
          <w:tcPr>
            <w:tcW w:w="2429" w:type="dxa"/>
          </w:tcPr>
          <w:p w14:paraId="011A9CD3"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территория участка</w:t>
            </w:r>
          </w:p>
        </w:tc>
      </w:tr>
      <w:tr w:rsidR="006E2C22" w:rsidRPr="006E2C22" w14:paraId="7CF68DB3" w14:textId="77777777" w:rsidTr="00EE35B6">
        <w:tc>
          <w:tcPr>
            <w:tcW w:w="708" w:type="dxa"/>
          </w:tcPr>
          <w:p w14:paraId="735CE132"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7</w:t>
            </w:r>
          </w:p>
        </w:tc>
        <w:tc>
          <w:tcPr>
            <w:tcW w:w="4107" w:type="dxa"/>
          </w:tcPr>
          <w:p w14:paraId="4D383539"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Наземная (открытая) стоянка в уширениях проезжих частей проездов</w:t>
            </w:r>
          </w:p>
        </w:tc>
        <w:tc>
          <w:tcPr>
            <w:tcW w:w="2100" w:type="dxa"/>
          </w:tcPr>
          <w:p w14:paraId="005EA181"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18</w:t>
            </w:r>
          </w:p>
        </w:tc>
        <w:tc>
          <w:tcPr>
            <w:tcW w:w="2429" w:type="dxa"/>
          </w:tcPr>
          <w:p w14:paraId="49668484"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территория участка</w:t>
            </w:r>
          </w:p>
        </w:tc>
      </w:tr>
      <w:tr w:rsidR="006E2C22" w:rsidRPr="006E2C22" w14:paraId="72B5A34B" w14:textId="77777777" w:rsidTr="00EE35B6">
        <w:tc>
          <w:tcPr>
            <w:tcW w:w="708" w:type="dxa"/>
          </w:tcPr>
          <w:p w14:paraId="19A6FAC6"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8</w:t>
            </w:r>
          </w:p>
        </w:tc>
        <w:tc>
          <w:tcPr>
            <w:tcW w:w="4107" w:type="dxa"/>
          </w:tcPr>
          <w:p w14:paraId="35EF4364"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Подземный гараж одноярусный в пятне застройки здания</w:t>
            </w:r>
          </w:p>
        </w:tc>
        <w:tc>
          <w:tcPr>
            <w:tcW w:w="2100" w:type="dxa"/>
          </w:tcPr>
          <w:p w14:paraId="36F9156A"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55</w:t>
            </w:r>
          </w:p>
        </w:tc>
        <w:tc>
          <w:tcPr>
            <w:tcW w:w="2429" w:type="dxa"/>
          </w:tcPr>
          <w:p w14:paraId="0CB7654B"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площадь территории под домами</w:t>
            </w:r>
          </w:p>
        </w:tc>
      </w:tr>
      <w:tr w:rsidR="006E2C22" w:rsidRPr="006E2C22" w14:paraId="4AB45683" w14:textId="77777777" w:rsidTr="00EE35B6">
        <w:tc>
          <w:tcPr>
            <w:tcW w:w="708" w:type="dxa"/>
          </w:tcPr>
          <w:p w14:paraId="3D46652A"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9</w:t>
            </w:r>
          </w:p>
        </w:tc>
        <w:tc>
          <w:tcPr>
            <w:tcW w:w="4107" w:type="dxa"/>
          </w:tcPr>
          <w:p w14:paraId="50A3CBE8"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Подземный гараж двухъярусный в пятне застройки здания</w:t>
            </w:r>
          </w:p>
        </w:tc>
        <w:tc>
          <w:tcPr>
            <w:tcW w:w="2100" w:type="dxa"/>
          </w:tcPr>
          <w:p w14:paraId="36D26058"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25</w:t>
            </w:r>
          </w:p>
        </w:tc>
        <w:tc>
          <w:tcPr>
            <w:tcW w:w="2429" w:type="dxa"/>
          </w:tcPr>
          <w:p w14:paraId="3FC6DA5F"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площадь территории под домами</w:t>
            </w:r>
          </w:p>
        </w:tc>
      </w:tr>
      <w:tr w:rsidR="006E2C22" w:rsidRPr="006E2C22" w14:paraId="66106DA4" w14:textId="77777777" w:rsidTr="00EE35B6">
        <w:tc>
          <w:tcPr>
            <w:tcW w:w="708" w:type="dxa"/>
          </w:tcPr>
          <w:p w14:paraId="0367BDEE"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10</w:t>
            </w:r>
          </w:p>
        </w:tc>
        <w:tc>
          <w:tcPr>
            <w:tcW w:w="4107" w:type="dxa"/>
          </w:tcPr>
          <w:p w14:paraId="3DEDFAE0"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Полумеханизированная стоянка автомобилей, использованная на одном из этажей двухэтажного подземного гаража в пятне застройки здания</w:t>
            </w:r>
          </w:p>
        </w:tc>
        <w:tc>
          <w:tcPr>
            <w:tcW w:w="2100" w:type="dxa"/>
          </w:tcPr>
          <w:p w14:paraId="6DBE2BAE"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18</w:t>
            </w:r>
          </w:p>
        </w:tc>
        <w:tc>
          <w:tcPr>
            <w:tcW w:w="2429" w:type="dxa"/>
          </w:tcPr>
          <w:p w14:paraId="339E96EA"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площадь территории под домами</w:t>
            </w:r>
          </w:p>
        </w:tc>
      </w:tr>
      <w:tr w:rsidR="006E2C22" w:rsidRPr="006E2C22" w14:paraId="5D9B1BE9" w14:textId="77777777" w:rsidTr="00EE35B6">
        <w:tc>
          <w:tcPr>
            <w:tcW w:w="708" w:type="dxa"/>
          </w:tcPr>
          <w:p w14:paraId="1F4B163B"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11</w:t>
            </w:r>
          </w:p>
        </w:tc>
        <w:tc>
          <w:tcPr>
            <w:tcW w:w="4107" w:type="dxa"/>
          </w:tcPr>
          <w:p w14:paraId="1EA08D42"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Подземный гараж одноярусный под дворовой частью</w:t>
            </w:r>
          </w:p>
        </w:tc>
        <w:tc>
          <w:tcPr>
            <w:tcW w:w="2100" w:type="dxa"/>
          </w:tcPr>
          <w:p w14:paraId="1057DCD2"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35</w:t>
            </w:r>
          </w:p>
        </w:tc>
        <w:tc>
          <w:tcPr>
            <w:tcW w:w="2429" w:type="dxa"/>
          </w:tcPr>
          <w:p w14:paraId="15BF0E7A"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территория участка, возможно использование кровли</w:t>
            </w:r>
          </w:p>
        </w:tc>
      </w:tr>
      <w:tr w:rsidR="006E2C22" w:rsidRPr="006E2C22" w14:paraId="7992873B" w14:textId="77777777" w:rsidTr="00EE35B6">
        <w:tc>
          <w:tcPr>
            <w:tcW w:w="708" w:type="dxa"/>
          </w:tcPr>
          <w:p w14:paraId="228A9F53"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12</w:t>
            </w:r>
          </w:p>
        </w:tc>
        <w:tc>
          <w:tcPr>
            <w:tcW w:w="4107" w:type="dxa"/>
          </w:tcPr>
          <w:p w14:paraId="3B0EF949"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Подземный гараж двухъярусный под дворовой частью</w:t>
            </w:r>
          </w:p>
        </w:tc>
        <w:tc>
          <w:tcPr>
            <w:tcW w:w="2100" w:type="dxa"/>
          </w:tcPr>
          <w:p w14:paraId="487E3FF5"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21</w:t>
            </w:r>
          </w:p>
        </w:tc>
        <w:tc>
          <w:tcPr>
            <w:tcW w:w="2429" w:type="dxa"/>
          </w:tcPr>
          <w:p w14:paraId="2E687D0F"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 xml:space="preserve">территория участка, возможно </w:t>
            </w:r>
            <w:r w:rsidRPr="006E2C22">
              <w:rPr>
                <w:color w:val="000000" w:themeColor="text1"/>
                <w:szCs w:val="24"/>
              </w:rPr>
              <w:lastRenderedPageBreak/>
              <w:t>использование кровли</w:t>
            </w:r>
          </w:p>
        </w:tc>
      </w:tr>
      <w:tr w:rsidR="006E2C22" w:rsidRPr="006E2C22" w14:paraId="04562B57" w14:textId="77777777" w:rsidTr="00EE35B6">
        <w:tc>
          <w:tcPr>
            <w:tcW w:w="708" w:type="dxa"/>
          </w:tcPr>
          <w:p w14:paraId="055ADA06"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lastRenderedPageBreak/>
              <w:t>13</w:t>
            </w:r>
          </w:p>
        </w:tc>
        <w:tc>
          <w:tcPr>
            <w:tcW w:w="4107" w:type="dxa"/>
          </w:tcPr>
          <w:p w14:paraId="096AC7C3"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Механизированная автоматическая парковка автомобилей (не более 50 машино-мест на одну парковку)</w:t>
            </w:r>
          </w:p>
        </w:tc>
        <w:tc>
          <w:tcPr>
            <w:tcW w:w="2100" w:type="dxa"/>
          </w:tcPr>
          <w:p w14:paraId="607E446D"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не менее 8</w:t>
            </w:r>
          </w:p>
        </w:tc>
        <w:tc>
          <w:tcPr>
            <w:tcW w:w="2429" w:type="dxa"/>
          </w:tcPr>
          <w:p w14:paraId="6713F977"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территория участка, занятого автоматической парковкой</w:t>
            </w:r>
          </w:p>
        </w:tc>
      </w:tr>
      <w:tr w:rsidR="006E2C22" w:rsidRPr="006E2C22" w14:paraId="0520BF61" w14:textId="77777777" w:rsidTr="003F6A8E">
        <w:trPr>
          <w:trHeight w:val="430"/>
        </w:trPr>
        <w:tc>
          <w:tcPr>
            <w:tcW w:w="708" w:type="dxa"/>
          </w:tcPr>
          <w:p w14:paraId="78C96BAA"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14</w:t>
            </w:r>
          </w:p>
        </w:tc>
        <w:tc>
          <w:tcPr>
            <w:tcW w:w="4107" w:type="dxa"/>
          </w:tcPr>
          <w:p w14:paraId="62344866"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Прочие типы</w:t>
            </w:r>
          </w:p>
        </w:tc>
        <w:tc>
          <w:tcPr>
            <w:tcW w:w="2100" w:type="dxa"/>
          </w:tcPr>
          <w:p w14:paraId="0ACA63C6"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не менее 2.0</w:t>
            </w:r>
          </w:p>
        </w:tc>
        <w:tc>
          <w:tcPr>
            <w:tcW w:w="2429" w:type="dxa"/>
          </w:tcPr>
          <w:p w14:paraId="116259EE"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территория участка</w:t>
            </w:r>
          </w:p>
        </w:tc>
      </w:tr>
    </w:tbl>
    <w:p w14:paraId="545A9D64" w14:textId="77777777" w:rsidR="00A82FEF" w:rsidRPr="006E2C22" w:rsidRDefault="00A82FEF" w:rsidP="00A82FEF">
      <w:pPr>
        <w:spacing w:line="240" w:lineRule="auto"/>
        <w:ind w:firstLine="567"/>
        <w:rPr>
          <w:color w:val="000000" w:themeColor="text1"/>
          <w:szCs w:val="24"/>
        </w:rPr>
      </w:pPr>
      <w:r w:rsidRPr="006E2C22">
        <w:rPr>
          <w:color w:val="000000" w:themeColor="text1"/>
          <w:szCs w:val="24"/>
        </w:rPr>
        <w:t>Примечания:</w:t>
      </w:r>
    </w:p>
    <w:p w14:paraId="3354E52A" w14:textId="77777777" w:rsidR="00A82FEF" w:rsidRPr="006E2C22" w:rsidRDefault="00A82FEF" w:rsidP="00A82FEF">
      <w:pPr>
        <w:spacing w:line="240" w:lineRule="auto"/>
        <w:ind w:firstLine="567"/>
        <w:rPr>
          <w:color w:val="000000" w:themeColor="text1"/>
          <w:szCs w:val="24"/>
        </w:rPr>
      </w:pPr>
      <w:r w:rsidRPr="006E2C22">
        <w:rPr>
          <w:color w:val="000000" w:themeColor="text1"/>
          <w:szCs w:val="24"/>
        </w:rPr>
        <w:t>1) в случае размещения гаража под домом, в расчете используется площадь пятна застройки дома;</w:t>
      </w:r>
    </w:p>
    <w:p w14:paraId="5AE83BF2" w14:textId="77777777" w:rsidR="00A82FEF" w:rsidRPr="006E2C22" w:rsidRDefault="00A82FEF" w:rsidP="00A82FEF">
      <w:pPr>
        <w:spacing w:line="240" w:lineRule="auto"/>
        <w:ind w:firstLine="567"/>
        <w:rPr>
          <w:color w:val="000000" w:themeColor="text1"/>
          <w:szCs w:val="24"/>
        </w:rPr>
      </w:pPr>
      <w:r w:rsidRPr="006E2C22">
        <w:rPr>
          <w:color w:val="000000" w:themeColor="text1"/>
          <w:szCs w:val="24"/>
        </w:rPr>
        <w:t>2) требуется выполнение проектной документации с точным расчетом количества мест хранения автомобилей и занимаемой ими территории;</w:t>
      </w:r>
    </w:p>
    <w:p w14:paraId="1A509BE4" w14:textId="77777777" w:rsidR="00A82FEF" w:rsidRPr="006E2C22" w:rsidRDefault="00A82FEF" w:rsidP="00A82FEF">
      <w:pPr>
        <w:spacing w:line="240" w:lineRule="auto"/>
        <w:ind w:firstLine="567"/>
        <w:textAlignment w:val="baseline"/>
        <w:rPr>
          <w:color w:val="000000" w:themeColor="text1"/>
          <w:szCs w:val="24"/>
        </w:rPr>
      </w:pPr>
      <w:r w:rsidRPr="006E2C22">
        <w:rPr>
          <w:color w:val="000000" w:themeColor="text1"/>
          <w:szCs w:val="24"/>
        </w:rPr>
        <w:t>3)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p w14:paraId="21793FAA" w14:textId="77777777" w:rsidR="00A82FEF" w:rsidRPr="006E2C22" w:rsidRDefault="00A82FEF" w:rsidP="00A82FEF">
      <w:pPr>
        <w:spacing w:line="240" w:lineRule="auto"/>
        <w:rPr>
          <w:color w:val="000000" w:themeColor="text1"/>
          <w:szCs w:val="24"/>
        </w:rPr>
      </w:pPr>
      <w:r w:rsidRPr="006E2C22">
        <w:rPr>
          <w:color w:val="000000" w:themeColor="text1"/>
          <w:szCs w:val="24"/>
        </w:rPr>
        <w:br w:type="page"/>
      </w:r>
    </w:p>
    <w:p w14:paraId="388B73B6" w14:textId="10DA1B6F" w:rsidR="006B1FC8" w:rsidRPr="006E2C22" w:rsidRDefault="00A82FEF" w:rsidP="006B1FC8">
      <w:pPr>
        <w:spacing w:line="240" w:lineRule="auto"/>
        <w:ind w:left="5387" w:right="-51" w:firstLine="0"/>
        <w:jc w:val="left"/>
        <w:rPr>
          <w:bCs/>
          <w:color w:val="000000" w:themeColor="text1"/>
          <w:szCs w:val="24"/>
        </w:rPr>
      </w:pPr>
      <w:r w:rsidRPr="006E2C22">
        <w:rPr>
          <w:color w:val="000000" w:themeColor="text1"/>
          <w:szCs w:val="24"/>
        </w:rPr>
        <w:lastRenderedPageBreak/>
        <w:t>Приложение № </w:t>
      </w:r>
      <w:r w:rsidR="00F53E27" w:rsidRPr="006E2C22">
        <w:rPr>
          <w:color w:val="000000" w:themeColor="text1"/>
          <w:szCs w:val="24"/>
        </w:rPr>
        <w:t>5</w:t>
      </w:r>
      <w:r w:rsidRPr="006E2C22">
        <w:rPr>
          <w:color w:val="000000" w:themeColor="text1"/>
          <w:szCs w:val="24"/>
        </w:rPr>
        <w:t xml:space="preserve"> к местным нормативам градостроительного проектирования </w:t>
      </w:r>
      <w:r w:rsidR="00C32338" w:rsidRPr="006E2C22">
        <w:rPr>
          <w:color w:val="000000" w:themeColor="text1"/>
          <w:szCs w:val="24"/>
        </w:rPr>
        <w:t>г</w:t>
      </w:r>
      <w:r w:rsidR="004612E0" w:rsidRPr="006E2C22">
        <w:rPr>
          <w:color w:val="000000" w:themeColor="text1"/>
          <w:szCs w:val="24"/>
        </w:rPr>
        <w:t>ородского округа Домодедово</w:t>
      </w:r>
      <w:r w:rsidR="00C32338" w:rsidRPr="006E2C22">
        <w:rPr>
          <w:color w:val="000000" w:themeColor="text1"/>
          <w:szCs w:val="24"/>
        </w:rPr>
        <w:t xml:space="preserve"> </w:t>
      </w:r>
      <w:r w:rsidRPr="006E2C22">
        <w:rPr>
          <w:color w:val="000000" w:themeColor="text1"/>
          <w:szCs w:val="24"/>
        </w:rPr>
        <w:t>Московской области</w:t>
      </w:r>
      <w:r w:rsidR="006B1FC8" w:rsidRPr="006E2C22">
        <w:rPr>
          <w:color w:val="000000" w:themeColor="text1"/>
          <w:szCs w:val="24"/>
        </w:rPr>
        <w:t>,</w:t>
      </w:r>
      <w:r w:rsidR="00CF5684">
        <w:rPr>
          <w:bCs/>
          <w:color w:val="000000" w:themeColor="text1"/>
          <w:szCs w:val="24"/>
        </w:rPr>
        <w:t xml:space="preserve"> утвержденным</w:t>
      </w:r>
      <w:r w:rsidR="006B1FC8" w:rsidRPr="006E2C22">
        <w:rPr>
          <w:bCs/>
          <w:color w:val="000000" w:themeColor="text1"/>
          <w:szCs w:val="24"/>
        </w:rPr>
        <w:t xml:space="preserve"> Решением Совета депутатов городского округа Домодедово </w:t>
      </w:r>
    </w:p>
    <w:p w14:paraId="58E2DB7E" w14:textId="77777777" w:rsidR="006B1FC8" w:rsidRPr="006E2C22" w:rsidRDefault="006B1FC8" w:rsidP="006B1FC8">
      <w:pPr>
        <w:spacing w:line="240" w:lineRule="auto"/>
        <w:ind w:left="5387" w:right="-51" w:firstLine="0"/>
        <w:jc w:val="left"/>
        <w:rPr>
          <w:bCs/>
          <w:color w:val="000000" w:themeColor="text1"/>
          <w:szCs w:val="24"/>
        </w:rPr>
      </w:pPr>
      <w:r w:rsidRPr="006E2C22">
        <w:rPr>
          <w:bCs/>
          <w:color w:val="000000" w:themeColor="text1"/>
          <w:szCs w:val="24"/>
        </w:rPr>
        <w:t>от____________ №______________</w:t>
      </w:r>
    </w:p>
    <w:p w14:paraId="120B4A77" w14:textId="77777777" w:rsidR="006B1FC8" w:rsidRPr="006E2C22" w:rsidRDefault="006B1FC8" w:rsidP="006B1FC8">
      <w:pPr>
        <w:spacing w:line="240" w:lineRule="auto"/>
        <w:ind w:left="5475" w:right="-51" w:firstLine="0"/>
        <w:jc w:val="left"/>
        <w:rPr>
          <w:bCs/>
          <w:color w:val="000000" w:themeColor="text1"/>
          <w:szCs w:val="24"/>
        </w:rPr>
      </w:pPr>
    </w:p>
    <w:p w14:paraId="438C1B53" w14:textId="469FFE64" w:rsidR="00A82FEF" w:rsidRPr="006E2C22" w:rsidRDefault="00A82FEF" w:rsidP="00EE35B6">
      <w:pPr>
        <w:spacing w:line="240" w:lineRule="auto"/>
        <w:ind w:left="5387" w:firstLine="0"/>
        <w:jc w:val="left"/>
        <w:textAlignment w:val="baseline"/>
        <w:rPr>
          <w:color w:val="000000" w:themeColor="text1"/>
          <w:szCs w:val="24"/>
        </w:rPr>
      </w:pPr>
    </w:p>
    <w:p w14:paraId="5042CFCD" w14:textId="77777777" w:rsidR="003F6A8E" w:rsidRPr="006E2C22" w:rsidRDefault="003F6A8E" w:rsidP="00EE35B6">
      <w:pPr>
        <w:spacing w:line="240" w:lineRule="auto"/>
        <w:ind w:left="5387" w:firstLine="0"/>
        <w:jc w:val="left"/>
        <w:textAlignment w:val="baseline"/>
        <w:rPr>
          <w:color w:val="000000" w:themeColor="text1"/>
          <w:szCs w:val="24"/>
        </w:rPr>
      </w:pPr>
    </w:p>
    <w:p w14:paraId="2E2ACADC" w14:textId="77777777" w:rsidR="00A82FEF" w:rsidRPr="006E2C22" w:rsidRDefault="00EE35B6" w:rsidP="001C248D">
      <w:pPr>
        <w:tabs>
          <w:tab w:val="left" w:pos="3960"/>
          <w:tab w:val="center" w:pos="7950"/>
          <w:tab w:val="center" w:pos="9300"/>
        </w:tabs>
        <w:spacing w:line="240" w:lineRule="auto"/>
        <w:ind w:left="360" w:right="99"/>
        <w:jc w:val="center"/>
        <w:outlineLvl w:val="1"/>
        <w:rPr>
          <w:b/>
          <w:color w:val="000000" w:themeColor="text1"/>
          <w:szCs w:val="24"/>
        </w:rPr>
      </w:pPr>
      <w:r w:rsidRPr="006E2C22">
        <w:rPr>
          <w:b/>
          <w:color w:val="000000" w:themeColor="text1"/>
          <w:szCs w:val="24"/>
        </w:rPr>
        <w:t>Р</w:t>
      </w:r>
      <w:r w:rsidR="00A82FEF" w:rsidRPr="006E2C22">
        <w:rPr>
          <w:b/>
          <w:color w:val="000000" w:themeColor="text1"/>
          <w:szCs w:val="24"/>
        </w:rPr>
        <w:t>асчетн</w:t>
      </w:r>
      <w:r w:rsidR="003F6A8E" w:rsidRPr="006E2C22">
        <w:rPr>
          <w:b/>
          <w:color w:val="000000" w:themeColor="text1"/>
          <w:szCs w:val="24"/>
        </w:rPr>
        <w:t>ая</w:t>
      </w:r>
      <w:r w:rsidR="00A82FEF" w:rsidRPr="006E2C22">
        <w:rPr>
          <w:b/>
          <w:color w:val="000000" w:themeColor="text1"/>
          <w:szCs w:val="24"/>
        </w:rPr>
        <w:t xml:space="preserve"> площад</w:t>
      </w:r>
      <w:r w:rsidR="003F6A8E" w:rsidRPr="006E2C22">
        <w:rPr>
          <w:b/>
          <w:color w:val="000000" w:themeColor="text1"/>
          <w:szCs w:val="24"/>
        </w:rPr>
        <w:t>ь</w:t>
      </w:r>
      <w:r w:rsidR="00A82FEF" w:rsidRPr="006E2C22">
        <w:rPr>
          <w:b/>
          <w:color w:val="000000" w:themeColor="text1"/>
          <w:szCs w:val="24"/>
        </w:rPr>
        <w:t xml:space="preserve"> рабочих мест и количеств</w:t>
      </w:r>
      <w:r w:rsidRPr="006E2C22">
        <w:rPr>
          <w:b/>
          <w:color w:val="000000" w:themeColor="text1"/>
          <w:szCs w:val="24"/>
        </w:rPr>
        <w:t>о</w:t>
      </w:r>
      <w:r w:rsidR="00A82FEF" w:rsidRPr="006E2C22">
        <w:rPr>
          <w:b/>
          <w:color w:val="000000" w:themeColor="text1"/>
          <w:szCs w:val="24"/>
        </w:rPr>
        <w:t xml:space="preserve"> работающих</w:t>
      </w:r>
    </w:p>
    <w:p w14:paraId="3AB5162A" w14:textId="77777777" w:rsidR="003F6A8E" w:rsidRPr="006E2C22" w:rsidRDefault="003F6A8E" w:rsidP="003F6A8E">
      <w:pPr>
        <w:spacing w:line="240" w:lineRule="auto"/>
        <w:ind w:left="5387" w:firstLine="0"/>
        <w:jc w:val="left"/>
        <w:textAlignment w:val="baseline"/>
        <w:rPr>
          <w:color w:val="000000" w:themeColor="text1"/>
          <w:szCs w:val="24"/>
        </w:rPr>
      </w:pPr>
    </w:p>
    <w:tbl>
      <w:tblPr>
        <w:tblStyle w:val="ad"/>
        <w:tblW w:w="0" w:type="auto"/>
        <w:tblLook w:val="04A0" w:firstRow="1" w:lastRow="0" w:firstColumn="1" w:lastColumn="0" w:noHBand="0" w:noVBand="1"/>
      </w:tblPr>
      <w:tblGrid>
        <w:gridCol w:w="3490"/>
        <w:gridCol w:w="2918"/>
        <w:gridCol w:w="2936"/>
      </w:tblGrid>
      <w:tr w:rsidR="006E2C22" w:rsidRPr="006E2C22" w14:paraId="5DCAB738" w14:textId="77777777" w:rsidTr="003F6A8E">
        <w:tc>
          <w:tcPr>
            <w:tcW w:w="3490" w:type="dxa"/>
            <w:vAlign w:val="center"/>
          </w:tcPr>
          <w:p w14:paraId="50202498"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Вид объекта</w:t>
            </w:r>
          </w:p>
        </w:tc>
        <w:tc>
          <w:tcPr>
            <w:tcW w:w="2918" w:type="dxa"/>
            <w:vAlign w:val="center"/>
          </w:tcPr>
          <w:p w14:paraId="7C28C52A"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Усредненные показатели площади территории на 1 рабочее место при расчете рабочих мест для документов территориального планирования</w:t>
            </w:r>
          </w:p>
        </w:tc>
        <w:tc>
          <w:tcPr>
            <w:tcW w:w="2936" w:type="dxa"/>
            <w:vAlign w:val="center"/>
          </w:tcPr>
          <w:p w14:paraId="4320D651"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Усредненные показатели площади и/или емкости объекта на 1 рабочее место при расчете рабочих мест для документации по планировке территории</w:t>
            </w:r>
          </w:p>
        </w:tc>
      </w:tr>
      <w:tr w:rsidR="006E2C22" w:rsidRPr="006E2C22" w14:paraId="48C21F70" w14:textId="77777777" w:rsidTr="003F6A8E">
        <w:tc>
          <w:tcPr>
            <w:tcW w:w="3490" w:type="dxa"/>
          </w:tcPr>
          <w:p w14:paraId="44E3B85C"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Территории объектов (объекты) производственного назначения, объектов складского и производственно-складского назначения, объектов коммунального хозяйства и инженерной инфраструктуры</w:t>
            </w:r>
          </w:p>
        </w:tc>
        <w:tc>
          <w:tcPr>
            <w:tcW w:w="2918" w:type="dxa"/>
          </w:tcPr>
          <w:p w14:paraId="6F24732B" w14:textId="77777777" w:rsidR="00A82FEF" w:rsidRPr="006E2C22" w:rsidRDefault="00A82FEF" w:rsidP="00EE35B6">
            <w:pPr>
              <w:spacing w:before="100" w:beforeAutospacing="1" w:after="100" w:afterAutospacing="1" w:line="240" w:lineRule="auto"/>
              <w:ind w:firstLine="0"/>
              <w:rPr>
                <w:color w:val="000000" w:themeColor="text1"/>
                <w:szCs w:val="24"/>
              </w:rPr>
            </w:pPr>
            <w:r w:rsidRPr="006E2C22">
              <w:rPr>
                <w:color w:val="000000" w:themeColor="text1"/>
                <w:szCs w:val="24"/>
              </w:rPr>
              <w:t>55 рабочих мест на гектар с учетом установленного максимального коэффициента застройки</w:t>
            </w:r>
          </w:p>
        </w:tc>
        <w:tc>
          <w:tcPr>
            <w:tcW w:w="2936" w:type="dxa"/>
          </w:tcPr>
          <w:p w14:paraId="646318FA"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w:t>
            </w:r>
          </w:p>
        </w:tc>
      </w:tr>
      <w:tr w:rsidR="006E2C22" w:rsidRPr="006E2C22" w14:paraId="38D91FD9" w14:textId="77777777" w:rsidTr="003F6A8E">
        <w:tc>
          <w:tcPr>
            <w:tcW w:w="3490" w:type="dxa"/>
          </w:tcPr>
          <w:p w14:paraId="5A3CE5C0"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Обособленные территории объектов общественно-делового назначения</w:t>
            </w:r>
          </w:p>
        </w:tc>
        <w:tc>
          <w:tcPr>
            <w:tcW w:w="2918" w:type="dxa"/>
          </w:tcPr>
          <w:p w14:paraId="6D46DD53" w14:textId="77777777" w:rsidR="00A82FEF" w:rsidRPr="006E2C22" w:rsidRDefault="00A82FEF" w:rsidP="00EE35B6">
            <w:pPr>
              <w:spacing w:before="100" w:beforeAutospacing="1" w:after="100" w:afterAutospacing="1" w:line="240" w:lineRule="auto"/>
              <w:ind w:firstLine="0"/>
              <w:rPr>
                <w:color w:val="000000" w:themeColor="text1"/>
                <w:szCs w:val="24"/>
              </w:rPr>
            </w:pPr>
            <w:r w:rsidRPr="006E2C22">
              <w:rPr>
                <w:color w:val="000000" w:themeColor="text1"/>
                <w:szCs w:val="24"/>
              </w:rPr>
              <w:t>80 рабочих мест на гектар с учетом установленного максимального коэффициента застройки</w:t>
            </w:r>
          </w:p>
        </w:tc>
        <w:tc>
          <w:tcPr>
            <w:tcW w:w="2936" w:type="dxa"/>
          </w:tcPr>
          <w:p w14:paraId="52A5AC8B"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w:t>
            </w:r>
          </w:p>
        </w:tc>
      </w:tr>
      <w:tr w:rsidR="006E2C22" w:rsidRPr="006E2C22" w14:paraId="4F75911F" w14:textId="77777777" w:rsidTr="003F6A8E">
        <w:tc>
          <w:tcPr>
            <w:tcW w:w="3490" w:type="dxa"/>
          </w:tcPr>
          <w:p w14:paraId="7CA78904"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Территории объектов сельскохозяйственного производства</w:t>
            </w:r>
          </w:p>
        </w:tc>
        <w:tc>
          <w:tcPr>
            <w:tcW w:w="2918" w:type="dxa"/>
          </w:tcPr>
          <w:p w14:paraId="42405FB4" w14:textId="77777777" w:rsidR="00A82FEF" w:rsidRPr="006E2C22" w:rsidRDefault="00A82FEF" w:rsidP="00EE35B6">
            <w:pPr>
              <w:spacing w:before="100" w:beforeAutospacing="1" w:after="100" w:afterAutospacing="1" w:line="240" w:lineRule="auto"/>
              <w:ind w:firstLine="0"/>
              <w:rPr>
                <w:color w:val="000000" w:themeColor="text1"/>
                <w:szCs w:val="24"/>
              </w:rPr>
            </w:pPr>
            <w:r w:rsidRPr="006E2C22">
              <w:rPr>
                <w:color w:val="000000" w:themeColor="text1"/>
                <w:szCs w:val="24"/>
              </w:rPr>
              <w:t>10 рабочих мест на гектар</w:t>
            </w:r>
          </w:p>
        </w:tc>
        <w:tc>
          <w:tcPr>
            <w:tcW w:w="2936" w:type="dxa"/>
          </w:tcPr>
          <w:p w14:paraId="3AA462F8"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w:t>
            </w:r>
          </w:p>
        </w:tc>
      </w:tr>
      <w:tr w:rsidR="006E2C22" w:rsidRPr="006E2C22" w14:paraId="660F4539" w14:textId="77777777" w:rsidTr="003F6A8E">
        <w:trPr>
          <w:trHeight w:val="585"/>
        </w:trPr>
        <w:tc>
          <w:tcPr>
            <w:tcW w:w="9344" w:type="dxa"/>
            <w:gridSpan w:val="3"/>
          </w:tcPr>
          <w:p w14:paraId="6C4D219C"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bCs/>
                <w:color w:val="000000" w:themeColor="text1"/>
                <w:szCs w:val="24"/>
              </w:rPr>
              <w:t>Территории объектов (объекты) жилого, общественно-делового, бытового и социального назначения</w:t>
            </w:r>
          </w:p>
        </w:tc>
      </w:tr>
      <w:tr w:rsidR="006E2C22" w:rsidRPr="006E2C22" w14:paraId="4F8EAA52" w14:textId="77777777" w:rsidTr="003F6A8E">
        <w:tc>
          <w:tcPr>
            <w:tcW w:w="3490" w:type="dxa"/>
          </w:tcPr>
          <w:p w14:paraId="72DF76BE"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Отдельно стоящее офисное здание</w:t>
            </w:r>
          </w:p>
        </w:tc>
        <w:tc>
          <w:tcPr>
            <w:tcW w:w="2918" w:type="dxa"/>
          </w:tcPr>
          <w:p w14:paraId="01DB4B77"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54EAD232"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10 м</w:t>
            </w:r>
            <w:r w:rsidRPr="006E2C22">
              <w:rPr>
                <w:color w:val="000000" w:themeColor="text1"/>
                <w:szCs w:val="24"/>
                <w:vertAlign w:val="superscript"/>
              </w:rPr>
              <w:t xml:space="preserve">2 </w:t>
            </w:r>
            <w:r w:rsidRPr="006E2C22">
              <w:rPr>
                <w:color w:val="000000" w:themeColor="text1"/>
                <w:szCs w:val="24"/>
              </w:rPr>
              <w:t>в общей площади здания</w:t>
            </w:r>
          </w:p>
        </w:tc>
      </w:tr>
      <w:tr w:rsidR="006E2C22" w:rsidRPr="006E2C22" w14:paraId="23D688B9" w14:textId="77777777" w:rsidTr="003F6A8E">
        <w:tc>
          <w:tcPr>
            <w:tcW w:w="3490" w:type="dxa"/>
          </w:tcPr>
          <w:p w14:paraId="2F28FAAF"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Отдельно стоящее здание бытового обслуживания</w:t>
            </w:r>
          </w:p>
        </w:tc>
        <w:tc>
          <w:tcPr>
            <w:tcW w:w="2918" w:type="dxa"/>
          </w:tcPr>
          <w:p w14:paraId="5225DED2"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11E1F090"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30 м</w:t>
            </w:r>
            <w:r w:rsidRPr="006E2C22">
              <w:rPr>
                <w:color w:val="000000" w:themeColor="text1"/>
                <w:szCs w:val="24"/>
                <w:vertAlign w:val="superscript"/>
              </w:rPr>
              <w:t>2</w:t>
            </w:r>
            <w:r w:rsidRPr="006E2C22">
              <w:rPr>
                <w:color w:val="000000" w:themeColor="text1"/>
                <w:szCs w:val="24"/>
              </w:rPr>
              <w:t xml:space="preserve"> общей площади здания</w:t>
            </w:r>
          </w:p>
        </w:tc>
      </w:tr>
      <w:tr w:rsidR="006E2C22" w:rsidRPr="006E2C22" w14:paraId="54DF61F3" w14:textId="77777777" w:rsidTr="003F6A8E">
        <w:tc>
          <w:tcPr>
            <w:tcW w:w="3490" w:type="dxa"/>
          </w:tcPr>
          <w:p w14:paraId="7847F4D3"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Дошкольное образовательное учреждение</w:t>
            </w:r>
          </w:p>
        </w:tc>
        <w:tc>
          <w:tcPr>
            <w:tcW w:w="2918" w:type="dxa"/>
          </w:tcPr>
          <w:p w14:paraId="7B8837C3"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33D03072"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20 рабочих мест на 100 единиц емкости</w:t>
            </w:r>
          </w:p>
        </w:tc>
      </w:tr>
      <w:tr w:rsidR="006E2C22" w:rsidRPr="006E2C22" w14:paraId="5942830C" w14:textId="77777777" w:rsidTr="003F6A8E">
        <w:tc>
          <w:tcPr>
            <w:tcW w:w="3490" w:type="dxa"/>
          </w:tcPr>
          <w:p w14:paraId="18BD8DA2"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Общеобразовательное учреждение</w:t>
            </w:r>
          </w:p>
        </w:tc>
        <w:tc>
          <w:tcPr>
            <w:tcW w:w="2918" w:type="dxa"/>
          </w:tcPr>
          <w:p w14:paraId="3AEF37F9"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0643272C"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15 рабочих мест на 100 единиц емкости</w:t>
            </w:r>
          </w:p>
        </w:tc>
      </w:tr>
      <w:tr w:rsidR="006E2C22" w:rsidRPr="006E2C22" w14:paraId="308DD507" w14:textId="77777777" w:rsidTr="003F6A8E">
        <w:tc>
          <w:tcPr>
            <w:tcW w:w="3490" w:type="dxa"/>
          </w:tcPr>
          <w:p w14:paraId="67AA48CF"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Учреждения дополнительного образования</w:t>
            </w:r>
          </w:p>
        </w:tc>
        <w:tc>
          <w:tcPr>
            <w:tcW w:w="2918" w:type="dxa"/>
          </w:tcPr>
          <w:p w14:paraId="0AB82B28"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565C5DF8"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10 рабочих мест на 100 единиц емкости</w:t>
            </w:r>
          </w:p>
        </w:tc>
      </w:tr>
      <w:tr w:rsidR="006E2C22" w:rsidRPr="006E2C22" w14:paraId="1AC7A2AC" w14:textId="77777777" w:rsidTr="003F6A8E">
        <w:tc>
          <w:tcPr>
            <w:tcW w:w="3490" w:type="dxa"/>
          </w:tcPr>
          <w:p w14:paraId="4C323087"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Учреждения научные и высшего образования</w:t>
            </w:r>
          </w:p>
        </w:tc>
        <w:tc>
          <w:tcPr>
            <w:tcW w:w="2918" w:type="dxa"/>
          </w:tcPr>
          <w:p w14:paraId="3C7C93B8"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123BCA2C"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20 рабочих мест на 100 единиц емкости</w:t>
            </w:r>
          </w:p>
        </w:tc>
      </w:tr>
      <w:tr w:rsidR="006E2C22" w:rsidRPr="006E2C22" w14:paraId="136D20D9" w14:textId="77777777" w:rsidTr="003F6A8E">
        <w:tc>
          <w:tcPr>
            <w:tcW w:w="3490" w:type="dxa"/>
          </w:tcPr>
          <w:p w14:paraId="77B86C29"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Учреждения социального обслуживания</w:t>
            </w:r>
          </w:p>
        </w:tc>
        <w:tc>
          <w:tcPr>
            <w:tcW w:w="2918" w:type="dxa"/>
          </w:tcPr>
          <w:p w14:paraId="791A4C43"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00ECB1C9"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40 м</w:t>
            </w:r>
            <w:r w:rsidRPr="006E2C22">
              <w:rPr>
                <w:color w:val="000000" w:themeColor="text1"/>
                <w:szCs w:val="24"/>
                <w:vertAlign w:val="superscript"/>
              </w:rPr>
              <w:t>2</w:t>
            </w:r>
            <w:r w:rsidRPr="006E2C22">
              <w:rPr>
                <w:color w:val="000000" w:themeColor="text1"/>
                <w:szCs w:val="24"/>
              </w:rPr>
              <w:t xml:space="preserve"> общей площади здания</w:t>
            </w:r>
          </w:p>
        </w:tc>
      </w:tr>
      <w:tr w:rsidR="006E2C22" w:rsidRPr="006E2C22" w14:paraId="1200312E" w14:textId="77777777" w:rsidTr="003F6A8E">
        <w:trPr>
          <w:trHeight w:val="2138"/>
        </w:trPr>
        <w:tc>
          <w:tcPr>
            <w:tcW w:w="3490" w:type="dxa"/>
          </w:tcPr>
          <w:p w14:paraId="5C91DA7B"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lastRenderedPageBreak/>
              <w:t>Учреждения здравоохранения, в том числе:</w:t>
            </w:r>
            <w:r w:rsidRPr="006E2C22">
              <w:rPr>
                <w:color w:val="000000" w:themeColor="text1"/>
                <w:szCs w:val="24"/>
              </w:rPr>
              <w:br/>
              <w:t>поликлиники, амбулатории, фельдшерские, фельдшерско-акушерские пункты, больницы, медицинские центры различной направленности</w:t>
            </w:r>
          </w:p>
        </w:tc>
        <w:tc>
          <w:tcPr>
            <w:tcW w:w="2918" w:type="dxa"/>
          </w:tcPr>
          <w:p w14:paraId="6277881F"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1EADF0EB"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30 рабочих мест на 100 посещений</w:t>
            </w:r>
            <w:r w:rsidRPr="006E2C22">
              <w:rPr>
                <w:color w:val="000000" w:themeColor="text1"/>
                <w:szCs w:val="24"/>
              </w:rPr>
              <w:br/>
              <w:t>50 рабочих мест на 100 койко-мест</w:t>
            </w:r>
          </w:p>
        </w:tc>
      </w:tr>
      <w:tr w:rsidR="006E2C22" w:rsidRPr="006E2C22" w14:paraId="34123CD2" w14:textId="77777777" w:rsidTr="003F6A8E">
        <w:tc>
          <w:tcPr>
            <w:tcW w:w="3490" w:type="dxa"/>
          </w:tcPr>
          <w:p w14:paraId="2C6B61F7"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Учреждения культуры, искусства и спорта, здания и сооружения (объекты) рекреационного назначения и отдыха</w:t>
            </w:r>
          </w:p>
        </w:tc>
        <w:tc>
          <w:tcPr>
            <w:tcW w:w="2918" w:type="dxa"/>
          </w:tcPr>
          <w:p w14:paraId="2E9A19AC"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68D7A643"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60 м</w:t>
            </w:r>
            <w:r w:rsidRPr="006E2C22">
              <w:rPr>
                <w:color w:val="000000" w:themeColor="text1"/>
                <w:szCs w:val="24"/>
                <w:vertAlign w:val="superscript"/>
              </w:rPr>
              <w:t>2</w:t>
            </w:r>
            <w:r w:rsidRPr="006E2C22">
              <w:rPr>
                <w:color w:val="000000" w:themeColor="text1"/>
                <w:szCs w:val="24"/>
              </w:rPr>
              <w:t xml:space="preserve"> общей площади здания</w:t>
            </w:r>
          </w:p>
        </w:tc>
      </w:tr>
      <w:tr w:rsidR="006E2C22" w:rsidRPr="006E2C22" w14:paraId="4F573EA6" w14:textId="77777777" w:rsidTr="003F6A8E">
        <w:tc>
          <w:tcPr>
            <w:tcW w:w="3490" w:type="dxa"/>
          </w:tcPr>
          <w:p w14:paraId="3AB40E05"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Банно-оздоровительные комплексы с бассейнами и тренажерным залом</w:t>
            </w:r>
          </w:p>
        </w:tc>
        <w:tc>
          <w:tcPr>
            <w:tcW w:w="2918" w:type="dxa"/>
          </w:tcPr>
          <w:p w14:paraId="288AA578"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69FAA34A"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40 м</w:t>
            </w:r>
            <w:r w:rsidRPr="006E2C22">
              <w:rPr>
                <w:color w:val="000000" w:themeColor="text1"/>
                <w:szCs w:val="24"/>
                <w:vertAlign w:val="superscript"/>
              </w:rPr>
              <w:t xml:space="preserve">2 </w:t>
            </w:r>
            <w:r w:rsidRPr="006E2C22">
              <w:rPr>
                <w:color w:val="000000" w:themeColor="text1"/>
                <w:szCs w:val="24"/>
              </w:rPr>
              <w:t>общей площади (без учета зеркала воды)</w:t>
            </w:r>
          </w:p>
        </w:tc>
      </w:tr>
      <w:tr w:rsidR="006E2C22" w:rsidRPr="006E2C22" w14:paraId="0F589AA6" w14:textId="77777777" w:rsidTr="003F6A8E">
        <w:tc>
          <w:tcPr>
            <w:tcW w:w="3490" w:type="dxa"/>
          </w:tcPr>
          <w:p w14:paraId="610B4E4E"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Библиотеки</w:t>
            </w:r>
          </w:p>
        </w:tc>
        <w:tc>
          <w:tcPr>
            <w:tcW w:w="2918" w:type="dxa"/>
          </w:tcPr>
          <w:p w14:paraId="09C7E4AD"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549C6842"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50 м</w:t>
            </w:r>
            <w:r w:rsidRPr="006E2C22">
              <w:rPr>
                <w:color w:val="000000" w:themeColor="text1"/>
                <w:szCs w:val="24"/>
                <w:vertAlign w:val="superscript"/>
              </w:rPr>
              <w:t>2</w:t>
            </w:r>
            <w:r w:rsidRPr="006E2C22">
              <w:rPr>
                <w:color w:val="000000" w:themeColor="text1"/>
                <w:szCs w:val="24"/>
              </w:rPr>
              <w:t xml:space="preserve"> общей площади помещения, но не менее 1 рабочего места</w:t>
            </w:r>
          </w:p>
        </w:tc>
      </w:tr>
      <w:tr w:rsidR="006E2C22" w:rsidRPr="006E2C22" w14:paraId="32BA85E9" w14:textId="77777777" w:rsidTr="003F6A8E">
        <w:tc>
          <w:tcPr>
            <w:tcW w:w="3490" w:type="dxa"/>
          </w:tcPr>
          <w:p w14:paraId="553190A5"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Торговые центры, торгово-офисные центры, магазины площадью менее 5000 м</w:t>
            </w:r>
            <w:r w:rsidRPr="006E2C22">
              <w:rPr>
                <w:color w:val="000000" w:themeColor="text1"/>
                <w:szCs w:val="24"/>
                <w:vertAlign w:val="superscript"/>
              </w:rPr>
              <w:t>2</w:t>
            </w:r>
          </w:p>
        </w:tc>
        <w:tc>
          <w:tcPr>
            <w:tcW w:w="2918" w:type="dxa"/>
          </w:tcPr>
          <w:p w14:paraId="6986E893"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7795390C"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15 м</w:t>
            </w:r>
            <w:r w:rsidRPr="006E2C22">
              <w:rPr>
                <w:color w:val="000000" w:themeColor="text1"/>
                <w:szCs w:val="24"/>
                <w:vertAlign w:val="superscript"/>
              </w:rPr>
              <w:t>2</w:t>
            </w:r>
            <w:r w:rsidRPr="006E2C22">
              <w:rPr>
                <w:color w:val="000000" w:themeColor="text1"/>
                <w:szCs w:val="24"/>
              </w:rPr>
              <w:t xml:space="preserve"> общей площади здания или по отдельным помещениям и объектам согласно их планируемому функциональному назначению (набором) при условии отражения их площадей в документации</w:t>
            </w:r>
          </w:p>
        </w:tc>
      </w:tr>
      <w:tr w:rsidR="006E2C22" w:rsidRPr="006E2C22" w14:paraId="127620DE" w14:textId="77777777" w:rsidTr="003F6A8E">
        <w:tc>
          <w:tcPr>
            <w:tcW w:w="3490" w:type="dxa"/>
          </w:tcPr>
          <w:p w14:paraId="38AFFB8F"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Многофункциональные центры, торговые комплексы, магазины площадью от 5000 до 10000 м</w:t>
            </w:r>
            <w:r w:rsidRPr="006E2C22">
              <w:rPr>
                <w:color w:val="000000" w:themeColor="text1"/>
                <w:szCs w:val="24"/>
                <w:vertAlign w:val="superscript"/>
              </w:rPr>
              <w:t>2</w:t>
            </w:r>
          </w:p>
        </w:tc>
        <w:tc>
          <w:tcPr>
            <w:tcW w:w="2918" w:type="dxa"/>
          </w:tcPr>
          <w:p w14:paraId="52527477"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404AD910"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30 м</w:t>
            </w:r>
            <w:r w:rsidRPr="006E2C22">
              <w:rPr>
                <w:color w:val="000000" w:themeColor="text1"/>
                <w:szCs w:val="24"/>
                <w:vertAlign w:val="superscript"/>
              </w:rPr>
              <w:t>2</w:t>
            </w:r>
            <w:r w:rsidRPr="006E2C22">
              <w:rPr>
                <w:color w:val="000000" w:themeColor="text1"/>
                <w:szCs w:val="24"/>
              </w:rPr>
              <w:t xml:space="preserve"> общей площади здания</w:t>
            </w:r>
          </w:p>
        </w:tc>
      </w:tr>
      <w:tr w:rsidR="006E2C22" w:rsidRPr="006E2C22" w14:paraId="7DD37D2E" w14:textId="77777777" w:rsidTr="003F6A8E">
        <w:tc>
          <w:tcPr>
            <w:tcW w:w="3490" w:type="dxa"/>
          </w:tcPr>
          <w:p w14:paraId="58D7A742"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Многофункциональные центры, торговые и торгово-развлекательные комплексы (центры) площадью более 10000 м</w:t>
            </w:r>
            <w:r w:rsidRPr="006E2C22">
              <w:rPr>
                <w:color w:val="000000" w:themeColor="text1"/>
                <w:szCs w:val="24"/>
                <w:vertAlign w:val="superscript"/>
              </w:rPr>
              <w:t>2</w:t>
            </w:r>
          </w:p>
        </w:tc>
        <w:tc>
          <w:tcPr>
            <w:tcW w:w="2918" w:type="dxa"/>
          </w:tcPr>
          <w:p w14:paraId="64387B2C"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65DA2BE9"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80 м</w:t>
            </w:r>
            <w:r w:rsidRPr="006E2C22">
              <w:rPr>
                <w:color w:val="000000" w:themeColor="text1"/>
                <w:szCs w:val="24"/>
                <w:vertAlign w:val="superscript"/>
              </w:rPr>
              <w:t>2</w:t>
            </w:r>
            <w:r w:rsidRPr="006E2C22">
              <w:rPr>
                <w:color w:val="000000" w:themeColor="text1"/>
                <w:szCs w:val="24"/>
              </w:rPr>
              <w:t xml:space="preserve"> общей площади здания</w:t>
            </w:r>
          </w:p>
        </w:tc>
      </w:tr>
      <w:tr w:rsidR="006E2C22" w:rsidRPr="006E2C22" w14:paraId="04366464" w14:textId="77777777" w:rsidTr="003F6A8E">
        <w:tc>
          <w:tcPr>
            <w:tcW w:w="3490" w:type="dxa"/>
          </w:tcPr>
          <w:p w14:paraId="3576515C"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Гостиницы</w:t>
            </w:r>
          </w:p>
        </w:tc>
        <w:tc>
          <w:tcPr>
            <w:tcW w:w="2918" w:type="dxa"/>
          </w:tcPr>
          <w:p w14:paraId="171C15CF"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2B7D6271"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70 м</w:t>
            </w:r>
            <w:r w:rsidRPr="006E2C22">
              <w:rPr>
                <w:color w:val="000000" w:themeColor="text1"/>
                <w:szCs w:val="24"/>
                <w:vertAlign w:val="superscript"/>
              </w:rPr>
              <w:t>2</w:t>
            </w:r>
            <w:r w:rsidRPr="006E2C22">
              <w:rPr>
                <w:color w:val="000000" w:themeColor="text1"/>
                <w:szCs w:val="24"/>
              </w:rPr>
              <w:t xml:space="preserve"> общей площади здания</w:t>
            </w:r>
          </w:p>
        </w:tc>
      </w:tr>
      <w:tr w:rsidR="006E2C22" w:rsidRPr="006E2C22" w14:paraId="25959A38" w14:textId="77777777" w:rsidTr="003F6A8E">
        <w:tc>
          <w:tcPr>
            <w:tcW w:w="3490" w:type="dxa"/>
          </w:tcPr>
          <w:p w14:paraId="35B613EA"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Общежития</w:t>
            </w:r>
          </w:p>
        </w:tc>
        <w:tc>
          <w:tcPr>
            <w:tcW w:w="2918" w:type="dxa"/>
          </w:tcPr>
          <w:p w14:paraId="2526CBB4"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5C618E1B"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12 м</w:t>
            </w:r>
            <w:r w:rsidRPr="006E2C22">
              <w:rPr>
                <w:color w:val="000000" w:themeColor="text1"/>
                <w:szCs w:val="24"/>
                <w:vertAlign w:val="superscript"/>
              </w:rPr>
              <w:t>2</w:t>
            </w:r>
            <w:r w:rsidRPr="006E2C22">
              <w:rPr>
                <w:color w:val="000000" w:themeColor="text1"/>
                <w:szCs w:val="24"/>
              </w:rPr>
              <w:t xml:space="preserve"> общей площади административных помещений</w:t>
            </w:r>
          </w:p>
        </w:tc>
      </w:tr>
      <w:tr w:rsidR="006E2C22" w:rsidRPr="006E2C22" w14:paraId="5C3829B7" w14:textId="77777777" w:rsidTr="003F6A8E">
        <w:tc>
          <w:tcPr>
            <w:tcW w:w="3490" w:type="dxa"/>
          </w:tcPr>
          <w:p w14:paraId="774A2C35"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Предприятия общественного питания</w:t>
            </w:r>
          </w:p>
        </w:tc>
        <w:tc>
          <w:tcPr>
            <w:tcW w:w="2918" w:type="dxa"/>
          </w:tcPr>
          <w:p w14:paraId="738EF399"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4E2428A5"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6 посадочных мест</w:t>
            </w:r>
          </w:p>
        </w:tc>
      </w:tr>
      <w:tr w:rsidR="006E2C22" w:rsidRPr="006E2C22" w14:paraId="6BC5F491" w14:textId="77777777" w:rsidTr="003F6A8E">
        <w:trPr>
          <w:trHeight w:val="435"/>
        </w:trPr>
        <w:tc>
          <w:tcPr>
            <w:tcW w:w="9344" w:type="dxa"/>
            <w:gridSpan w:val="3"/>
          </w:tcPr>
          <w:p w14:paraId="71A54145"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Встроенные нежилые помещения в многоквартирных домах</w:t>
            </w:r>
          </w:p>
        </w:tc>
      </w:tr>
      <w:tr w:rsidR="006E2C22" w:rsidRPr="006E2C22" w14:paraId="716E95BF" w14:textId="77777777" w:rsidTr="003F6A8E">
        <w:tc>
          <w:tcPr>
            <w:tcW w:w="3490" w:type="dxa"/>
          </w:tcPr>
          <w:p w14:paraId="24444C4C"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Нежилые арендопригодные помещения без конкретного функционального назначения в первых этажах жилых домов, за исключением площадей встроенных объектов образования, здравоохранения</w:t>
            </w:r>
          </w:p>
        </w:tc>
        <w:tc>
          <w:tcPr>
            <w:tcW w:w="2918" w:type="dxa"/>
          </w:tcPr>
          <w:p w14:paraId="6B2FCF8E"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243A7386"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15 м</w:t>
            </w:r>
            <w:r w:rsidRPr="006E2C22">
              <w:rPr>
                <w:color w:val="000000" w:themeColor="text1"/>
                <w:szCs w:val="24"/>
                <w:vertAlign w:val="superscript"/>
              </w:rPr>
              <w:t>2</w:t>
            </w:r>
            <w:r w:rsidRPr="006E2C22">
              <w:rPr>
                <w:color w:val="000000" w:themeColor="text1"/>
                <w:szCs w:val="24"/>
              </w:rPr>
              <w:t xml:space="preserve"> общей площади помещений</w:t>
            </w:r>
          </w:p>
        </w:tc>
      </w:tr>
      <w:tr w:rsidR="006E2C22" w:rsidRPr="006E2C22" w14:paraId="1407229C" w14:textId="77777777" w:rsidTr="003F6A8E">
        <w:tc>
          <w:tcPr>
            <w:tcW w:w="3490" w:type="dxa"/>
          </w:tcPr>
          <w:p w14:paraId="3A73B7D3"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lastRenderedPageBreak/>
              <w:t>Офисные помещения (специально выделенные и установленные проектной документацией) в первых этажах жилых домов</w:t>
            </w:r>
          </w:p>
        </w:tc>
        <w:tc>
          <w:tcPr>
            <w:tcW w:w="2918" w:type="dxa"/>
          </w:tcPr>
          <w:p w14:paraId="045FE1D0"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6D6698F7"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10 м</w:t>
            </w:r>
            <w:r w:rsidRPr="006E2C22">
              <w:rPr>
                <w:color w:val="000000" w:themeColor="text1"/>
                <w:szCs w:val="24"/>
                <w:vertAlign w:val="superscript"/>
              </w:rPr>
              <w:t>2</w:t>
            </w:r>
            <w:r w:rsidRPr="006E2C22">
              <w:rPr>
                <w:color w:val="000000" w:themeColor="text1"/>
                <w:szCs w:val="24"/>
              </w:rPr>
              <w:t xml:space="preserve"> общей площади здания</w:t>
            </w:r>
          </w:p>
        </w:tc>
      </w:tr>
      <w:tr w:rsidR="006E2C22" w:rsidRPr="006E2C22" w14:paraId="301E1F5B" w14:textId="77777777" w:rsidTr="003F6A8E">
        <w:trPr>
          <w:trHeight w:val="359"/>
        </w:trPr>
        <w:tc>
          <w:tcPr>
            <w:tcW w:w="9344" w:type="dxa"/>
            <w:gridSpan w:val="3"/>
          </w:tcPr>
          <w:p w14:paraId="70C77D48"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Производственные и складские объекты</w:t>
            </w:r>
          </w:p>
        </w:tc>
      </w:tr>
      <w:tr w:rsidR="006E2C22" w:rsidRPr="006E2C22" w14:paraId="5F65A149" w14:textId="77777777" w:rsidTr="003F6A8E">
        <w:tc>
          <w:tcPr>
            <w:tcW w:w="3490" w:type="dxa"/>
          </w:tcPr>
          <w:p w14:paraId="0EA5A4A1"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Производственные предприятия</w:t>
            </w:r>
          </w:p>
        </w:tc>
        <w:tc>
          <w:tcPr>
            <w:tcW w:w="2918" w:type="dxa"/>
          </w:tcPr>
          <w:p w14:paraId="03A95B4E"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13207643"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150 м</w:t>
            </w:r>
            <w:r w:rsidRPr="006E2C22">
              <w:rPr>
                <w:color w:val="000000" w:themeColor="text1"/>
                <w:szCs w:val="24"/>
                <w:vertAlign w:val="superscript"/>
              </w:rPr>
              <w:t>2</w:t>
            </w:r>
            <w:r w:rsidRPr="006E2C22">
              <w:rPr>
                <w:color w:val="000000" w:themeColor="text1"/>
                <w:szCs w:val="24"/>
              </w:rPr>
              <w:t xml:space="preserve"> общей площади производственного здания</w:t>
            </w:r>
          </w:p>
        </w:tc>
      </w:tr>
      <w:tr w:rsidR="006E2C22" w:rsidRPr="006E2C22" w14:paraId="42770543" w14:textId="77777777" w:rsidTr="003F6A8E">
        <w:tc>
          <w:tcPr>
            <w:tcW w:w="3490" w:type="dxa"/>
          </w:tcPr>
          <w:p w14:paraId="58E94928"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Производственно-складские комплексы более 10000 м</w:t>
            </w:r>
            <w:r w:rsidRPr="006E2C22">
              <w:rPr>
                <w:color w:val="000000" w:themeColor="text1"/>
                <w:szCs w:val="24"/>
                <w:vertAlign w:val="superscript"/>
              </w:rPr>
              <w:t>2</w:t>
            </w:r>
          </w:p>
        </w:tc>
        <w:tc>
          <w:tcPr>
            <w:tcW w:w="2918" w:type="dxa"/>
          </w:tcPr>
          <w:p w14:paraId="08A862FE"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3EEA6D7C"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250 м</w:t>
            </w:r>
            <w:r w:rsidRPr="006E2C22">
              <w:rPr>
                <w:color w:val="000000" w:themeColor="text1"/>
                <w:szCs w:val="24"/>
                <w:vertAlign w:val="superscript"/>
              </w:rPr>
              <w:t>2</w:t>
            </w:r>
            <w:r w:rsidRPr="006E2C22">
              <w:rPr>
                <w:color w:val="000000" w:themeColor="text1"/>
                <w:szCs w:val="24"/>
              </w:rPr>
              <w:t xml:space="preserve"> общей площади помещения</w:t>
            </w:r>
          </w:p>
        </w:tc>
      </w:tr>
      <w:tr w:rsidR="006E2C22" w:rsidRPr="006E2C22" w14:paraId="159661DA" w14:textId="77777777" w:rsidTr="003F6A8E">
        <w:tc>
          <w:tcPr>
            <w:tcW w:w="3490" w:type="dxa"/>
          </w:tcPr>
          <w:p w14:paraId="6B11C5A9"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Склады, площадью более 10000 м</w:t>
            </w:r>
            <w:r w:rsidRPr="006E2C22">
              <w:rPr>
                <w:color w:val="000000" w:themeColor="text1"/>
                <w:szCs w:val="24"/>
                <w:vertAlign w:val="superscript"/>
              </w:rPr>
              <w:t>2</w:t>
            </w:r>
          </w:p>
        </w:tc>
        <w:tc>
          <w:tcPr>
            <w:tcW w:w="2918" w:type="dxa"/>
          </w:tcPr>
          <w:p w14:paraId="23D8DAEF"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5153C416"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300 м</w:t>
            </w:r>
            <w:r w:rsidRPr="006E2C22">
              <w:rPr>
                <w:color w:val="000000" w:themeColor="text1"/>
                <w:szCs w:val="24"/>
                <w:vertAlign w:val="superscript"/>
              </w:rPr>
              <w:t>2</w:t>
            </w:r>
            <w:r w:rsidRPr="006E2C22">
              <w:rPr>
                <w:color w:val="000000" w:themeColor="text1"/>
                <w:szCs w:val="24"/>
              </w:rPr>
              <w:t xml:space="preserve"> общей площади складского помещения</w:t>
            </w:r>
          </w:p>
        </w:tc>
      </w:tr>
      <w:tr w:rsidR="006E2C22" w:rsidRPr="006E2C22" w14:paraId="20925D14" w14:textId="77777777" w:rsidTr="003F6A8E">
        <w:tc>
          <w:tcPr>
            <w:tcW w:w="3490" w:type="dxa"/>
          </w:tcPr>
          <w:p w14:paraId="4534A436"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Склады, площадью менее 10000 м</w:t>
            </w:r>
            <w:r w:rsidRPr="006E2C22">
              <w:rPr>
                <w:color w:val="000000" w:themeColor="text1"/>
                <w:szCs w:val="24"/>
                <w:vertAlign w:val="superscript"/>
              </w:rPr>
              <w:t>2</w:t>
            </w:r>
          </w:p>
        </w:tc>
        <w:tc>
          <w:tcPr>
            <w:tcW w:w="2918" w:type="dxa"/>
          </w:tcPr>
          <w:p w14:paraId="0F8C986B"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1FBFEA75"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120 м</w:t>
            </w:r>
            <w:r w:rsidRPr="006E2C22">
              <w:rPr>
                <w:color w:val="000000" w:themeColor="text1"/>
                <w:szCs w:val="24"/>
                <w:vertAlign w:val="superscript"/>
              </w:rPr>
              <w:t>2</w:t>
            </w:r>
            <w:r w:rsidRPr="006E2C22">
              <w:rPr>
                <w:color w:val="000000" w:themeColor="text1"/>
                <w:szCs w:val="24"/>
              </w:rPr>
              <w:t xml:space="preserve"> общей площади складского помещения</w:t>
            </w:r>
          </w:p>
        </w:tc>
      </w:tr>
      <w:tr w:rsidR="006E2C22" w:rsidRPr="006E2C22" w14:paraId="124607C1" w14:textId="77777777" w:rsidTr="003F6A8E">
        <w:tc>
          <w:tcPr>
            <w:tcW w:w="3490" w:type="dxa"/>
          </w:tcPr>
          <w:p w14:paraId="2A098230"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Склады, площадью менее 20000 м</w:t>
            </w:r>
            <w:r w:rsidRPr="006E2C22">
              <w:rPr>
                <w:color w:val="000000" w:themeColor="text1"/>
                <w:szCs w:val="24"/>
                <w:vertAlign w:val="superscript"/>
              </w:rPr>
              <w:t>2</w:t>
            </w:r>
          </w:p>
        </w:tc>
        <w:tc>
          <w:tcPr>
            <w:tcW w:w="2918" w:type="dxa"/>
          </w:tcPr>
          <w:p w14:paraId="49D42E93"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6C0B8DA6"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120 м</w:t>
            </w:r>
            <w:r w:rsidRPr="006E2C22">
              <w:rPr>
                <w:color w:val="000000" w:themeColor="text1"/>
                <w:szCs w:val="24"/>
                <w:vertAlign w:val="superscript"/>
              </w:rPr>
              <w:t>2</w:t>
            </w:r>
            <w:r w:rsidRPr="006E2C22">
              <w:rPr>
                <w:color w:val="000000" w:themeColor="text1"/>
                <w:szCs w:val="24"/>
              </w:rPr>
              <w:t xml:space="preserve"> общей площади складского помещения</w:t>
            </w:r>
          </w:p>
        </w:tc>
      </w:tr>
      <w:tr w:rsidR="006E2C22" w:rsidRPr="006E2C22" w14:paraId="44C3ADC9" w14:textId="77777777" w:rsidTr="003F6A8E">
        <w:tc>
          <w:tcPr>
            <w:tcW w:w="3490" w:type="dxa"/>
          </w:tcPr>
          <w:p w14:paraId="23A420B3" w14:textId="77777777" w:rsidR="00A82FEF" w:rsidRPr="006E2C22" w:rsidRDefault="00A82FEF" w:rsidP="00A82FEF">
            <w:pPr>
              <w:spacing w:before="100" w:beforeAutospacing="1" w:after="100" w:afterAutospacing="1" w:line="240" w:lineRule="auto"/>
              <w:ind w:firstLine="22"/>
              <w:jc w:val="left"/>
              <w:rPr>
                <w:color w:val="000000" w:themeColor="text1"/>
                <w:szCs w:val="24"/>
              </w:rPr>
            </w:pPr>
            <w:r w:rsidRPr="006E2C22">
              <w:rPr>
                <w:color w:val="000000" w:themeColor="text1"/>
                <w:szCs w:val="24"/>
              </w:rPr>
              <w:t>Оптово-распределительный центр</w:t>
            </w:r>
          </w:p>
        </w:tc>
        <w:tc>
          <w:tcPr>
            <w:tcW w:w="2918" w:type="dxa"/>
          </w:tcPr>
          <w:p w14:paraId="6A874599" w14:textId="77777777" w:rsidR="00A82FEF" w:rsidRPr="006E2C22" w:rsidRDefault="00A82FEF" w:rsidP="00A82FEF">
            <w:pPr>
              <w:spacing w:before="100" w:beforeAutospacing="1" w:after="100" w:afterAutospacing="1" w:line="240" w:lineRule="auto"/>
              <w:jc w:val="center"/>
              <w:rPr>
                <w:color w:val="000000" w:themeColor="text1"/>
                <w:szCs w:val="24"/>
              </w:rPr>
            </w:pPr>
            <w:r w:rsidRPr="006E2C22">
              <w:rPr>
                <w:color w:val="000000" w:themeColor="text1"/>
                <w:szCs w:val="24"/>
              </w:rPr>
              <w:t>-</w:t>
            </w:r>
          </w:p>
        </w:tc>
        <w:tc>
          <w:tcPr>
            <w:tcW w:w="2936" w:type="dxa"/>
          </w:tcPr>
          <w:p w14:paraId="6285DEDD" w14:textId="77777777" w:rsidR="00A82FEF" w:rsidRPr="006E2C22" w:rsidRDefault="00A82FEF" w:rsidP="00A82FEF">
            <w:pPr>
              <w:spacing w:before="100" w:beforeAutospacing="1" w:after="100" w:afterAutospacing="1" w:line="240" w:lineRule="auto"/>
              <w:ind w:firstLine="0"/>
              <w:jc w:val="left"/>
              <w:rPr>
                <w:color w:val="000000" w:themeColor="text1"/>
                <w:szCs w:val="24"/>
              </w:rPr>
            </w:pPr>
            <w:r w:rsidRPr="006E2C22">
              <w:rPr>
                <w:color w:val="000000" w:themeColor="text1"/>
                <w:szCs w:val="24"/>
              </w:rPr>
              <w:t>Согласно расчету по отдельным помещениям и объектам (набором)</w:t>
            </w:r>
          </w:p>
        </w:tc>
      </w:tr>
      <w:tr w:rsidR="006E2C22" w:rsidRPr="006E2C22" w14:paraId="6085C725" w14:textId="77777777" w:rsidTr="003F6A8E">
        <w:trPr>
          <w:trHeight w:val="452"/>
        </w:trPr>
        <w:tc>
          <w:tcPr>
            <w:tcW w:w="9344" w:type="dxa"/>
            <w:gridSpan w:val="3"/>
          </w:tcPr>
          <w:p w14:paraId="21EEC845" w14:textId="77777777" w:rsidR="00A82FEF" w:rsidRPr="006E2C22" w:rsidRDefault="00A82FEF" w:rsidP="00A82FEF">
            <w:pPr>
              <w:spacing w:before="100" w:beforeAutospacing="1" w:after="100" w:afterAutospacing="1" w:line="240" w:lineRule="auto"/>
              <w:ind w:firstLine="0"/>
              <w:jc w:val="center"/>
              <w:rPr>
                <w:color w:val="000000" w:themeColor="text1"/>
                <w:szCs w:val="24"/>
              </w:rPr>
            </w:pPr>
            <w:r w:rsidRPr="006E2C22">
              <w:rPr>
                <w:color w:val="000000" w:themeColor="text1"/>
                <w:szCs w:val="24"/>
              </w:rPr>
              <w:t>Объекты транспортной инфраструктуры</w:t>
            </w:r>
          </w:p>
        </w:tc>
      </w:tr>
      <w:tr w:rsidR="0091230B" w:rsidRPr="006E2C22" w14:paraId="75F859A6" w14:textId="77777777" w:rsidTr="003F6A8E">
        <w:tc>
          <w:tcPr>
            <w:tcW w:w="3490" w:type="dxa"/>
          </w:tcPr>
          <w:p w14:paraId="0735CC9B" w14:textId="412AE060" w:rsidR="0091230B" w:rsidRPr="006E2C22" w:rsidRDefault="0091230B" w:rsidP="0091230B">
            <w:pPr>
              <w:spacing w:before="100" w:beforeAutospacing="1" w:after="100" w:afterAutospacing="1" w:line="240" w:lineRule="auto"/>
              <w:ind w:firstLine="22"/>
              <w:jc w:val="left"/>
              <w:rPr>
                <w:color w:val="000000" w:themeColor="text1"/>
                <w:szCs w:val="24"/>
              </w:rPr>
            </w:pPr>
            <w:r w:rsidRPr="006E2C22">
              <w:rPr>
                <w:color w:val="000000" w:themeColor="text1"/>
                <w:szCs w:val="28"/>
              </w:rPr>
              <w:t>Гаражные комплексы, закрытые паркинги при условии установления проектной документацией специально выделенных офисных  и/или технических помещений и отражения этих данных в концепциях и проектах планировок территорий, направляемых на согласование</w:t>
            </w:r>
          </w:p>
        </w:tc>
        <w:tc>
          <w:tcPr>
            <w:tcW w:w="2918" w:type="dxa"/>
          </w:tcPr>
          <w:p w14:paraId="35F71AF2" w14:textId="72635A1D" w:rsidR="0091230B" w:rsidRPr="006E2C22" w:rsidRDefault="0091230B" w:rsidP="0091230B">
            <w:pPr>
              <w:spacing w:before="100" w:beforeAutospacing="1" w:after="100" w:afterAutospacing="1" w:line="240" w:lineRule="auto"/>
              <w:jc w:val="center"/>
              <w:rPr>
                <w:color w:val="000000" w:themeColor="text1"/>
                <w:szCs w:val="24"/>
              </w:rPr>
            </w:pPr>
            <w:r w:rsidRPr="006E2C22">
              <w:rPr>
                <w:color w:val="000000" w:themeColor="text1"/>
                <w:szCs w:val="28"/>
              </w:rPr>
              <w:t>-</w:t>
            </w:r>
          </w:p>
        </w:tc>
        <w:tc>
          <w:tcPr>
            <w:tcW w:w="2936" w:type="dxa"/>
          </w:tcPr>
          <w:p w14:paraId="51111C64" w14:textId="77777777" w:rsidR="0091230B" w:rsidRPr="006E2C22" w:rsidRDefault="0091230B" w:rsidP="0091230B">
            <w:pPr>
              <w:spacing w:after="100" w:line="240" w:lineRule="auto"/>
              <w:rPr>
                <w:color w:val="000000" w:themeColor="text1"/>
                <w:szCs w:val="28"/>
              </w:rPr>
            </w:pPr>
            <w:r w:rsidRPr="006E2C22">
              <w:rPr>
                <w:color w:val="000000" w:themeColor="text1"/>
                <w:szCs w:val="28"/>
              </w:rPr>
              <w:t>Для офисных помещений гаражного комплекса, закрытого паркинга (охрана, обслуживание) - 10 кв. метров на 1 рабочее место.</w:t>
            </w:r>
          </w:p>
          <w:p w14:paraId="63D17813" w14:textId="448A40B6" w:rsidR="0091230B" w:rsidRPr="006E2C22" w:rsidRDefault="0091230B" w:rsidP="0091230B">
            <w:pPr>
              <w:spacing w:before="100" w:beforeAutospacing="1" w:after="100" w:afterAutospacing="1" w:line="240" w:lineRule="auto"/>
              <w:ind w:firstLine="0"/>
              <w:jc w:val="left"/>
              <w:rPr>
                <w:color w:val="000000" w:themeColor="text1"/>
                <w:szCs w:val="24"/>
              </w:rPr>
            </w:pPr>
            <w:r w:rsidRPr="006E2C22">
              <w:rPr>
                <w:color w:val="000000" w:themeColor="text1"/>
                <w:szCs w:val="28"/>
              </w:rPr>
              <w:t xml:space="preserve">Для технических помещений (мойка, сервис, шиномонтаж) – не более 2 единиц рабочих мест на один пост. </w:t>
            </w:r>
          </w:p>
        </w:tc>
      </w:tr>
    </w:tbl>
    <w:p w14:paraId="539432F5" w14:textId="77777777" w:rsidR="00A82FEF" w:rsidRPr="006E2C22" w:rsidRDefault="00A82FEF" w:rsidP="00A82FEF">
      <w:pPr>
        <w:spacing w:before="100" w:beforeAutospacing="1" w:after="100" w:afterAutospacing="1" w:line="240" w:lineRule="auto"/>
        <w:jc w:val="center"/>
        <w:rPr>
          <w:b/>
          <w:color w:val="000000" w:themeColor="text1"/>
          <w:szCs w:val="24"/>
        </w:rPr>
      </w:pPr>
    </w:p>
    <w:p w14:paraId="7773D25E" w14:textId="77777777" w:rsidR="00A82FEF" w:rsidRPr="006E2C22" w:rsidRDefault="00A82FEF" w:rsidP="00A82FEF">
      <w:pPr>
        <w:spacing w:line="240" w:lineRule="auto"/>
        <w:textAlignment w:val="baseline"/>
        <w:rPr>
          <w:color w:val="000000" w:themeColor="text1"/>
          <w:szCs w:val="24"/>
        </w:rPr>
      </w:pPr>
    </w:p>
    <w:p w14:paraId="315A5989" w14:textId="77777777" w:rsidR="00A82FEF" w:rsidRPr="006E2C22" w:rsidRDefault="00A82FEF" w:rsidP="00A82FEF">
      <w:pPr>
        <w:rPr>
          <w:color w:val="000000" w:themeColor="text1"/>
          <w:szCs w:val="24"/>
        </w:rPr>
      </w:pPr>
      <w:r w:rsidRPr="006E2C22">
        <w:rPr>
          <w:color w:val="000000" w:themeColor="text1"/>
          <w:szCs w:val="24"/>
        </w:rPr>
        <w:br w:type="page"/>
      </w:r>
    </w:p>
    <w:p w14:paraId="6B046360" w14:textId="67511D42" w:rsidR="006B1FC8" w:rsidRPr="006E2C22" w:rsidRDefault="00CF1C8C" w:rsidP="006B1FC8">
      <w:pPr>
        <w:spacing w:line="240" w:lineRule="auto"/>
        <w:ind w:left="5387" w:right="-51" w:firstLine="0"/>
        <w:jc w:val="left"/>
        <w:rPr>
          <w:bCs/>
          <w:color w:val="000000" w:themeColor="text1"/>
          <w:szCs w:val="24"/>
        </w:rPr>
      </w:pPr>
      <w:r w:rsidRPr="006E2C22">
        <w:rPr>
          <w:color w:val="000000" w:themeColor="text1"/>
          <w:szCs w:val="24"/>
        </w:rPr>
        <w:lastRenderedPageBreak/>
        <w:t>Приложение № </w:t>
      </w:r>
      <w:r w:rsidR="00F53E27" w:rsidRPr="006E2C22">
        <w:rPr>
          <w:color w:val="000000" w:themeColor="text1"/>
          <w:szCs w:val="24"/>
        </w:rPr>
        <w:t>6</w:t>
      </w:r>
      <w:r w:rsidRPr="006E2C22">
        <w:rPr>
          <w:color w:val="000000" w:themeColor="text1"/>
          <w:szCs w:val="24"/>
        </w:rPr>
        <w:t xml:space="preserve"> к местным нормативам градостроительного проектирования городского округа Домодедово Московской области</w:t>
      </w:r>
      <w:r w:rsidR="006B1FC8" w:rsidRPr="006E2C22">
        <w:rPr>
          <w:color w:val="000000" w:themeColor="text1"/>
          <w:szCs w:val="24"/>
        </w:rPr>
        <w:t xml:space="preserve">, </w:t>
      </w:r>
      <w:r w:rsidR="00BF2F26" w:rsidRPr="006E2C22">
        <w:rPr>
          <w:bCs/>
          <w:color w:val="000000" w:themeColor="text1"/>
          <w:szCs w:val="24"/>
        </w:rPr>
        <w:t>утвержде</w:t>
      </w:r>
      <w:r w:rsidR="0041392B">
        <w:rPr>
          <w:bCs/>
          <w:color w:val="000000" w:themeColor="text1"/>
          <w:szCs w:val="24"/>
        </w:rPr>
        <w:t>нным</w:t>
      </w:r>
      <w:r w:rsidR="00BF2F26" w:rsidRPr="006E2C22">
        <w:rPr>
          <w:bCs/>
          <w:color w:val="000000" w:themeColor="text1"/>
          <w:szCs w:val="24"/>
        </w:rPr>
        <w:t xml:space="preserve"> Решени</w:t>
      </w:r>
      <w:r w:rsidR="00261C80" w:rsidRPr="006E2C22">
        <w:rPr>
          <w:bCs/>
          <w:color w:val="000000" w:themeColor="text1"/>
          <w:szCs w:val="24"/>
        </w:rPr>
        <w:t>м</w:t>
      </w:r>
      <w:r w:rsidR="006B1FC8" w:rsidRPr="006E2C22">
        <w:rPr>
          <w:bCs/>
          <w:color w:val="000000" w:themeColor="text1"/>
          <w:szCs w:val="24"/>
        </w:rPr>
        <w:t xml:space="preserve"> Совета депутатов городского округа Домодедово </w:t>
      </w:r>
    </w:p>
    <w:p w14:paraId="22653AD6" w14:textId="77777777" w:rsidR="006B1FC8" w:rsidRPr="006E2C22" w:rsidRDefault="006B1FC8" w:rsidP="006B1FC8">
      <w:pPr>
        <w:spacing w:line="240" w:lineRule="auto"/>
        <w:ind w:left="5387" w:right="-51" w:firstLine="0"/>
        <w:jc w:val="left"/>
        <w:rPr>
          <w:bCs/>
          <w:color w:val="000000" w:themeColor="text1"/>
          <w:szCs w:val="24"/>
        </w:rPr>
      </w:pPr>
      <w:r w:rsidRPr="006E2C22">
        <w:rPr>
          <w:bCs/>
          <w:color w:val="000000" w:themeColor="text1"/>
          <w:szCs w:val="24"/>
        </w:rPr>
        <w:t>от____________ №______________</w:t>
      </w:r>
    </w:p>
    <w:p w14:paraId="2B7CB19B" w14:textId="0B20F598" w:rsidR="00CF1C8C" w:rsidRPr="006E2C22" w:rsidRDefault="00CF1C8C" w:rsidP="006B1FC8">
      <w:pPr>
        <w:spacing w:line="240" w:lineRule="auto"/>
        <w:ind w:firstLine="0"/>
        <w:jc w:val="left"/>
        <w:textAlignment w:val="baseline"/>
        <w:rPr>
          <w:color w:val="000000" w:themeColor="text1"/>
          <w:szCs w:val="24"/>
        </w:rPr>
      </w:pPr>
    </w:p>
    <w:p w14:paraId="767EABA5" w14:textId="3187DD01" w:rsidR="00CF1C8C" w:rsidRPr="006E2C22" w:rsidRDefault="00CF1C8C" w:rsidP="00CF1C8C">
      <w:pPr>
        <w:spacing w:line="240" w:lineRule="auto"/>
        <w:ind w:left="5387" w:firstLine="0"/>
        <w:jc w:val="left"/>
        <w:textAlignment w:val="baseline"/>
        <w:rPr>
          <w:color w:val="000000" w:themeColor="text1"/>
          <w:szCs w:val="24"/>
        </w:rPr>
      </w:pPr>
    </w:p>
    <w:p w14:paraId="44363A37" w14:textId="77777777" w:rsidR="0015784B" w:rsidRPr="006E2C22" w:rsidRDefault="0015784B" w:rsidP="00CF1C8C">
      <w:pPr>
        <w:spacing w:line="240" w:lineRule="auto"/>
        <w:ind w:left="5387" w:firstLine="0"/>
        <w:jc w:val="left"/>
        <w:textAlignment w:val="baseline"/>
        <w:rPr>
          <w:color w:val="000000" w:themeColor="text1"/>
          <w:szCs w:val="24"/>
        </w:rPr>
      </w:pPr>
    </w:p>
    <w:p w14:paraId="4C1AA188" w14:textId="4641AA3E" w:rsidR="0091230B" w:rsidRPr="006E2C22" w:rsidRDefault="0091230B" w:rsidP="0091230B">
      <w:pPr>
        <w:spacing w:line="240" w:lineRule="auto"/>
        <w:ind w:firstLine="540"/>
        <w:jc w:val="center"/>
        <w:rPr>
          <w:b/>
          <w:bCs/>
          <w:color w:val="000000" w:themeColor="text1"/>
          <w:szCs w:val="28"/>
        </w:rPr>
      </w:pPr>
      <w:bookmarkStart w:id="22" w:name="_Hlk85574649"/>
      <w:r w:rsidRPr="006E2C22">
        <w:rPr>
          <w:b/>
          <w:bCs/>
          <w:color w:val="000000" w:themeColor="text1"/>
          <w:szCs w:val="28"/>
        </w:rPr>
        <w:t xml:space="preserve">Особенности проектирования в рамках комплексного развития территорий кластеров </w:t>
      </w:r>
      <w:r w:rsidR="00B96BA1" w:rsidRPr="006E2C22">
        <w:rPr>
          <w:b/>
          <w:bCs/>
          <w:color w:val="000000" w:themeColor="text1"/>
          <w:szCs w:val="28"/>
        </w:rPr>
        <w:t>и</w:t>
      </w:r>
      <w:r w:rsidRPr="006E2C22">
        <w:rPr>
          <w:b/>
          <w:bCs/>
          <w:color w:val="000000" w:themeColor="text1"/>
          <w:szCs w:val="28"/>
        </w:rPr>
        <w:t>ндивидуального жилищного строительства</w:t>
      </w:r>
      <w:bookmarkEnd w:id="22"/>
    </w:p>
    <w:p w14:paraId="34B3C4B0" w14:textId="77777777" w:rsidR="0091230B" w:rsidRPr="006E2C22" w:rsidRDefault="0091230B" w:rsidP="0091230B">
      <w:pPr>
        <w:spacing w:line="240" w:lineRule="auto"/>
        <w:ind w:firstLine="540"/>
        <w:jc w:val="center"/>
        <w:rPr>
          <w:color w:val="000000" w:themeColor="text1"/>
          <w:szCs w:val="28"/>
        </w:rPr>
      </w:pPr>
    </w:p>
    <w:p w14:paraId="6F8D5C17" w14:textId="42AED957" w:rsidR="0091230B" w:rsidRPr="006E2C22" w:rsidRDefault="0091230B" w:rsidP="0015784B">
      <w:pPr>
        <w:spacing w:line="240" w:lineRule="auto"/>
        <w:ind w:right="282" w:firstLine="567"/>
        <w:rPr>
          <w:color w:val="000000" w:themeColor="text1"/>
          <w:szCs w:val="24"/>
        </w:rPr>
      </w:pPr>
      <w:r w:rsidRPr="006E2C22">
        <w:rPr>
          <w:color w:val="000000" w:themeColor="text1"/>
          <w:szCs w:val="24"/>
        </w:rPr>
        <w:t xml:space="preserve">1. Дороги, расположенные в границах кластеров ИЖС, должны отвечать требованиям, относящимся к автомобильным дорогам </w:t>
      </w:r>
      <w:r w:rsidRPr="006E2C22">
        <w:rPr>
          <w:color w:val="000000" w:themeColor="text1"/>
          <w:szCs w:val="24"/>
          <w:lang w:val="en-US"/>
        </w:rPr>
        <w:t>IV</w:t>
      </w:r>
      <w:r w:rsidRPr="006E2C22">
        <w:rPr>
          <w:color w:val="000000" w:themeColor="text1"/>
          <w:szCs w:val="24"/>
        </w:rPr>
        <w:t xml:space="preserve"> категории (в случае их нахождения вне границ населенных пунктов) или соответствовать требованиям, предъявляемым к улицам и дорогам местного значения (в случаях их нахождения в границах населенных пунктов). Дороги и улицы местного значения в границах кластеров ИЖС и за их пределами должны соответствов</w:t>
      </w:r>
      <w:r w:rsidR="003D7734">
        <w:rPr>
          <w:color w:val="000000" w:themeColor="text1"/>
          <w:szCs w:val="24"/>
        </w:rPr>
        <w:t>ать</w:t>
      </w:r>
      <w:r w:rsidRPr="006E2C22">
        <w:rPr>
          <w:color w:val="000000" w:themeColor="text1"/>
          <w:szCs w:val="24"/>
        </w:rPr>
        <w:t xml:space="preserve"> СП 34.13330</w:t>
      </w:r>
      <w:r w:rsidR="003D7734">
        <w:rPr>
          <w:color w:val="000000" w:themeColor="text1"/>
          <w:szCs w:val="24"/>
        </w:rPr>
        <w:t>.2021 Свод правил</w:t>
      </w:r>
      <w:r w:rsidR="006C0843">
        <w:rPr>
          <w:color w:val="000000" w:themeColor="text1"/>
          <w:szCs w:val="24"/>
        </w:rPr>
        <w:t>.</w:t>
      </w:r>
      <w:r w:rsidR="00261C80" w:rsidRPr="006E2C22">
        <w:rPr>
          <w:color w:val="000000" w:themeColor="text1"/>
          <w:szCs w:val="24"/>
        </w:rPr>
        <w:t xml:space="preserve"> «Автомобильные дороги»</w:t>
      </w:r>
      <w:r w:rsidR="003D7734">
        <w:rPr>
          <w:color w:val="000000" w:themeColor="text1"/>
          <w:szCs w:val="24"/>
        </w:rPr>
        <w:t>. Актулизированная редакция СНиП 2.05.02-85</w:t>
      </w:r>
      <w:r w:rsidR="003D7734">
        <w:rPr>
          <w:color w:val="000000" w:themeColor="text1"/>
          <w:szCs w:val="24"/>
          <w:vertAlign w:val="superscript"/>
        </w:rPr>
        <w:t>*</w:t>
      </w:r>
      <w:r w:rsidR="003D7734">
        <w:rPr>
          <w:color w:val="000000" w:themeColor="text1"/>
          <w:szCs w:val="24"/>
        </w:rPr>
        <w:t>,</w:t>
      </w:r>
      <w:r w:rsidRPr="006E2C22">
        <w:rPr>
          <w:color w:val="000000" w:themeColor="text1"/>
          <w:szCs w:val="24"/>
        </w:rPr>
        <w:t xml:space="preserve"> СП 42.13330</w:t>
      </w:r>
      <w:r w:rsidR="006C0843">
        <w:rPr>
          <w:color w:val="000000" w:themeColor="text1"/>
          <w:szCs w:val="24"/>
        </w:rPr>
        <w:t>.2016</w:t>
      </w:r>
      <w:r w:rsidR="00261C80" w:rsidRPr="006E2C22">
        <w:rPr>
          <w:color w:val="000000" w:themeColor="text1"/>
          <w:szCs w:val="24"/>
        </w:rPr>
        <w:t xml:space="preserve"> «</w:t>
      </w:r>
      <w:r w:rsidR="006C0843">
        <w:rPr>
          <w:color w:val="000000" w:themeColor="text1"/>
          <w:szCs w:val="24"/>
        </w:rPr>
        <w:t xml:space="preserve">Свод правил. </w:t>
      </w:r>
      <w:r w:rsidR="00261C80" w:rsidRPr="006E2C22">
        <w:rPr>
          <w:color w:val="000000" w:themeColor="text1"/>
          <w:szCs w:val="24"/>
        </w:rPr>
        <w:t>Градостроительство. Планировка и застройка городских и сельских поселений»</w:t>
      </w:r>
      <w:r w:rsidR="003D7734">
        <w:rPr>
          <w:color w:val="000000" w:themeColor="text1"/>
          <w:szCs w:val="24"/>
        </w:rPr>
        <w:t>. Актулизированная редакция СНиП 2.07.01-89</w:t>
      </w:r>
      <w:r w:rsidR="003D7734">
        <w:rPr>
          <w:color w:val="000000" w:themeColor="text1"/>
          <w:szCs w:val="24"/>
          <w:vertAlign w:val="superscript"/>
        </w:rPr>
        <w:t>*</w:t>
      </w:r>
      <w:r w:rsidRPr="006E2C22">
        <w:rPr>
          <w:color w:val="000000" w:themeColor="text1"/>
          <w:szCs w:val="24"/>
        </w:rPr>
        <w:t>, а именно подъезды и внутриквартальные проезды должны быть обустроены освещением, тротуарами, оборудованы на начальном и конечном пунктах школьного маршрута посадочной и разворотной площадками, диаметром не менее 30 м.</w:t>
      </w:r>
    </w:p>
    <w:p w14:paraId="1D12DB7D" w14:textId="4FBB2919" w:rsidR="0091230B" w:rsidRPr="006E2C22" w:rsidRDefault="005A6665" w:rsidP="0015784B">
      <w:pPr>
        <w:spacing w:line="240" w:lineRule="auto"/>
        <w:ind w:right="282" w:firstLine="709"/>
        <w:rPr>
          <w:color w:val="000000" w:themeColor="text1"/>
          <w:szCs w:val="24"/>
        </w:rPr>
      </w:pPr>
      <w:r w:rsidRPr="006E2C22">
        <w:rPr>
          <w:color w:val="000000" w:themeColor="text1"/>
          <w:szCs w:val="24"/>
        </w:rPr>
        <w:t xml:space="preserve">2. </w:t>
      </w:r>
      <w:r w:rsidR="0091230B" w:rsidRPr="006E2C22">
        <w:rPr>
          <w:color w:val="000000" w:themeColor="text1"/>
          <w:szCs w:val="24"/>
        </w:rPr>
        <w:t>В конце проезжих частей тупиковых улиц и дорог в пределах жилой застройки кластеров ИЖС следует устраивать организационно – разворотные площадки с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таких площадок для стоянки автомобилей не допускается.</w:t>
      </w:r>
    </w:p>
    <w:p w14:paraId="777B0B12" w14:textId="7FA0E7C9" w:rsidR="0091230B" w:rsidRPr="006E2C22" w:rsidRDefault="005A6665" w:rsidP="0015784B">
      <w:pPr>
        <w:pStyle w:val="af4"/>
        <w:spacing w:after="0" w:line="240" w:lineRule="auto"/>
        <w:ind w:left="0" w:right="282" w:firstLine="709"/>
        <w:jc w:val="both"/>
        <w:rPr>
          <w:color w:val="000000" w:themeColor="text1"/>
          <w:sz w:val="24"/>
          <w:szCs w:val="24"/>
        </w:rPr>
      </w:pPr>
      <w:r w:rsidRPr="006E2C22">
        <w:rPr>
          <w:color w:val="000000" w:themeColor="text1"/>
          <w:sz w:val="24"/>
          <w:szCs w:val="24"/>
        </w:rPr>
        <w:t xml:space="preserve">3. </w:t>
      </w:r>
      <w:r w:rsidR="0091230B" w:rsidRPr="006E2C22">
        <w:rPr>
          <w:color w:val="000000" w:themeColor="text1"/>
          <w:sz w:val="24"/>
          <w:szCs w:val="24"/>
        </w:rPr>
        <w:t>Подъезды и проезды для специализированной техники (пожарных автомобилей, карет скорой помощи) должны соответствовать нормам СП 4.13130 «</w:t>
      </w:r>
      <w:r w:rsidR="006C0843">
        <w:rPr>
          <w:color w:val="000000" w:themeColor="text1"/>
          <w:sz w:val="24"/>
          <w:szCs w:val="24"/>
        </w:rPr>
        <w:t xml:space="preserve">Свод правил. </w:t>
      </w:r>
      <w:r w:rsidR="0091230B" w:rsidRPr="006E2C22">
        <w:rPr>
          <w:color w:val="000000" w:themeColor="text1"/>
          <w:sz w:val="24"/>
          <w:szCs w:val="24"/>
        </w:rPr>
        <w:t xml:space="preserve">Системы противопожарной защиты. Ограничение распространения пожара на объектах защиты. Требования к объемно-планировочным и конструктивным решениям» (вместе с СП 4.13130.2013. </w:t>
      </w:r>
      <w:r w:rsidR="007136F8" w:rsidRPr="006E2C22">
        <w:rPr>
          <w:color w:val="000000" w:themeColor="text1"/>
          <w:sz w:val="24"/>
          <w:szCs w:val="24"/>
        </w:rPr>
        <w:t>«</w:t>
      </w:r>
      <w:r w:rsidR="006C0843">
        <w:rPr>
          <w:color w:val="000000" w:themeColor="text1"/>
          <w:sz w:val="24"/>
          <w:szCs w:val="24"/>
        </w:rPr>
        <w:t>Свод правил.</w:t>
      </w:r>
      <w:r w:rsidR="0091230B" w:rsidRPr="006E2C22">
        <w:rPr>
          <w:color w:val="000000" w:themeColor="text1"/>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4664A860" w14:textId="4E2B967A" w:rsidR="0091230B" w:rsidRPr="006E2C22" w:rsidRDefault="005A6665" w:rsidP="0015784B">
      <w:pPr>
        <w:pStyle w:val="af4"/>
        <w:spacing w:after="0" w:line="240" w:lineRule="auto"/>
        <w:ind w:left="0" w:right="282" w:firstLine="567"/>
        <w:jc w:val="both"/>
        <w:rPr>
          <w:color w:val="000000" w:themeColor="text1"/>
          <w:sz w:val="24"/>
          <w:szCs w:val="24"/>
        </w:rPr>
      </w:pPr>
      <w:r w:rsidRPr="006E2C22">
        <w:rPr>
          <w:color w:val="000000" w:themeColor="text1"/>
          <w:sz w:val="24"/>
          <w:szCs w:val="24"/>
        </w:rPr>
        <w:t>4</w:t>
      </w:r>
      <w:r w:rsidR="0091230B" w:rsidRPr="006E2C22">
        <w:rPr>
          <w:color w:val="000000" w:themeColor="text1"/>
          <w:sz w:val="24"/>
          <w:szCs w:val="24"/>
        </w:rPr>
        <w:t>. Пешеходную доступность каждого участка и/или жилого дома на территории кластера ИЖС предусматривать с предельным расстоянием до ближайших остановок общественного транспорта не более 800 м;</w:t>
      </w:r>
    </w:p>
    <w:p w14:paraId="1E9C4803" w14:textId="457CD2CB" w:rsidR="0091230B" w:rsidRPr="006E2C22" w:rsidRDefault="005A6665" w:rsidP="00033A6F">
      <w:pPr>
        <w:pStyle w:val="af4"/>
        <w:spacing w:after="0" w:line="240" w:lineRule="auto"/>
        <w:ind w:left="0" w:right="282" w:firstLine="567"/>
        <w:jc w:val="both"/>
        <w:rPr>
          <w:color w:val="000000" w:themeColor="text1"/>
          <w:sz w:val="24"/>
          <w:szCs w:val="24"/>
        </w:rPr>
      </w:pPr>
      <w:r w:rsidRPr="006E2C22">
        <w:rPr>
          <w:color w:val="000000" w:themeColor="text1"/>
          <w:sz w:val="24"/>
          <w:szCs w:val="24"/>
        </w:rPr>
        <w:t>5</w:t>
      </w:r>
      <w:r w:rsidR="0091230B" w:rsidRPr="006E2C22">
        <w:rPr>
          <w:color w:val="000000" w:themeColor="text1"/>
          <w:sz w:val="24"/>
          <w:szCs w:val="24"/>
        </w:rPr>
        <w:t>. Основные параметры остановочных пунктов предусматривать с остановочными площадками, посадочными площадками с павильонами в соответствии с требованиями ГОСТ Р 52766</w:t>
      </w:r>
      <w:r w:rsidR="00632777" w:rsidRPr="006E2C22">
        <w:rPr>
          <w:color w:val="000000" w:themeColor="text1"/>
          <w:sz w:val="24"/>
          <w:szCs w:val="24"/>
        </w:rPr>
        <w:t>-2007</w:t>
      </w:r>
      <w:r w:rsidR="0091230B" w:rsidRPr="006E2C22">
        <w:rPr>
          <w:color w:val="000000" w:themeColor="text1"/>
          <w:sz w:val="24"/>
          <w:szCs w:val="24"/>
        </w:rPr>
        <w:t>, СП 34.13330</w:t>
      </w:r>
      <w:r w:rsidR="006C0843">
        <w:rPr>
          <w:color w:val="000000" w:themeColor="text1"/>
          <w:sz w:val="24"/>
          <w:szCs w:val="24"/>
        </w:rPr>
        <w:t>.2021</w:t>
      </w:r>
      <w:r w:rsidR="00632777" w:rsidRPr="006E2C22">
        <w:rPr>
          <w:color w:val="000000" w:themeColor="text1"/>
          <w:sz w:val="24"/>
          <w:szCs w:val="24"/>
        </w:rPr>
        <w:t xml:space="preserve"> «Автомобильные дороги»</w:t>
      </w:r>
      <w:r w:rsidR="0091230B" w:rsidRPr="006E2C22">
        <w:rPr>
          <w:color w:val="000000" w:themeColor="text1"/>
          <w:sz w:val="24"/>
          <w:szCs w:val="24"/>
        </w:rPr>
        <w:t>, СП 42.13330</w:t>
      </w:r>
      <w:r w:rsidR="006C0843">
        <w:rPr>
          <w:color w:val="000000" w:themeColor="text1"/>
          <w:sz w:val="24"/>
          <w:szCs w:val="24"/>
        </w:rPr>
        <w:t>.2016</w:t>
      </w:r>
      <w:r w:rsidR="006C0843" w:rsidRPr="006E2C22">
        <w:rPr>
          <w:color w:val="000000" w:themeColor="text1"/>
          <w:sz w:val="24"/>
          <w:szCs w:val="24"/>
        </w:rPr>
        <w:t xml:space="preserve"> </w:t>
      </w:r>
      <w:r w:rsidR="006C0843">
        <w:rPr>
          <w:color w:val="000000" w:themeColor="text1"/>
          <w:sz w:val="24"/>
          <w:szCs w:val="24"/>
        </w:rPr>
        <w:t>«Сво правил.</w:t>
      </w:r>
      <w:r w:rsidR="006C0843">
        <w:rPr>
          <w:color w:val="000000" w:themeColor="text1"/>
          <w:szCs w:val="24"/>
        </w:rPr>
        <w:t xml:space="preserve"> </w:t>
      </w:r>
      <w:r w:rsidR="00632777" w:rsidRPr="006E2C22">
        <w:rPr>
          <w:color w:val="000000" w:themeColor="text1"/>
          <w:szCs w:val="24"/>
        </w:rPr>
        <w:t>Градостроительство. Планировка и застройка городских и сельских поселений»</w:t>
      </w:r>
      <w:r w:rsidR="006C0843">
        <w:rPr>
          <w:color w:val="000000" w:themeColor="text1"/>
          <w:sz w:val="24"/>
          <w:szCs w:val="24"/>
        </w:rPr>
        <w:t xml:space="preserve">.  </w:t>
      </w:r>
      <w:r w:rsidR="006C0843">
        <w:rPr>
          <w:color w:val="000000" w:themeColor="text1"/>
          <w:szCs w:val="24"/>
        </w:rPr>
        <w:t>Актулизированная редакция СНиП 2.07.01-89</w:t>
      </w:r>
      <w:r w:rsidR="006C0843">
        <w:rPr>
          <w:color w:val="000000" w:themeColor="text1"/>
          <w:szCs w:val="24"/>
          <w:vertAlign w:val="superscript"/>
        </w:rPr>
        <w:t>*</w:t>
      </w:r>
      <w:r w:rsidR="00033A6F">
        <w:rPr>
          <w:color w:val="000000" w:themeColor="text1"/>
          <w:szCs w:val="24"/>
        </w:rPr>
        <w:t>,</w:t>
      </w:r>
      <w:r w:rsidR="0091230B" w:rsidRPr="006E2C22">
        <w:rPr>
          <w:color w:val="000000" w:themeColor="text1"/>
          <w:sz w:val="24"/>
          <w:szCs w:val="24"/>
        </w:rPr>
        <w:t xml:space="preserve"> СП 59.13330.</w:t>
      </w:r>
      <w:r w:rsidR="00632777" w:rsidRPr="006E2C22">
        <w:rPr>
          <w:color w:val="000000" w:themeColor="text1"/>
          <w:sz w:val="24"/>
          <w:szCs w:val="24"/>
        </w:rPr>
        <w:t>2020 «Доступность зданий и сооружений для маломобильных групп населения. Актуализированная редакция СНиП 35-01-2001».</w:t>
      </w:r>
    </w:p>
    <w:p w14:paraId="6C836C76" w14:textId="13FE2764" w:rsidR="0091230B" w:rsidRPr="006E2C22" w:rsidRDefault="005A6665" w:rsidP="0015784B">
      <w:pPr>
        <w:pStyle w:val="af4"/>
        <w:spacing w:after="0" w:line="240" w:lineRule="auto"/>
        <w:ind w:left="0" w:right="282" w:firstLine="567"/>
        <w:jc w:val="both"/>
        <w:rPr>
          <w:color w:val="000000" w:themeColor="text1"/>
          <w:sz w:val="24"/>
          <w:szCs w:val="24"/>
        </w:rPr>
      </w:pPr>
      <w:r w:rsidRPr="006E2C22">
        <w:rPr>
          <w:color w:val="000000" w:themeColor="text1"/>
          <w:sz w:val="24"/>
          <w:szCs w:val="24"/>
        </w:rPr>
        <w:t>6</w:t>
      </w:r>
      <w:r w:rsidR="0091230B" w:rsidRPr="006E2C22">
        <w:rPr>
          <w:color w:val="000000" w:themeColor="text1"/>
          <w:sz w:val="24"/>
          <w:szCs w:val="24"/>
        </w:rPr>
        <w:t>. Маршруты движения общественного транспорта должны охватывать всю жилую застройку кластера ИЖС.</w:t>
      </w:r>
    </w:p>
    <w:p w14:paraId="08E4CEC0" w14:textId="7E41315E" w:rsidR="0091230B" w:rsidRPr="006E2C22" w:rsidRDefault="005A6665" w:rsidP="0015784B">
      <w:pPr>
        <w:spacing w:line="240" w:lineRule="auto"/>
        <w:ind w:right="282" w:firstLine="567"/>
        <w:rPr>
          <w:color w:val="000000" w:themeColor="text1"/>
          <w:szCs w:val="24"/>
        </w:rPr>
      </w:pPr>
      <w:r w:rsidRPr="006E2C22">
        <w:rPr>
          <w:color w:val="000000" w:themeColor="text1"/>
          <w:szCs w:val="24"/>
        </w:rPr>
        <w:t>7</w:t>
      </w:r>
      <w:r w:rsidR="0091230B" w:rsidRPr="006E2C22">
        <w:rPr>
          <w:color w:val="000000" w:themeColor="text1"/>
          <w:szCs w:val="24"/>
        </w:rPr>
        <w:t>. На территории кластеров ИЖС площадки для выгула животных предусматриваются в соответствии с требованиями Закона Московской области № 191/2014-ОЗ «О регулировании дополнительных вопросов в сфере благоустройства в Московской области».</w:t>
      </w:r>
    </w:p>
    <w:p w14:paraId="4CDC542C" w14:textId="4B81CAAE" w:rsidR="0091230B" w:rsidRPr="006E2C22" w:rsidRDefault="005A6665" w:rsidP="0015784B">
      <w:pPr>
        <w:spacing w:line="240" w:lineRule="auto"/>
        <w:ind w:right="282" w:firstLine="540"/>
        <w:rPr>
          <w:color w:val="000000" w:themeColor="text1"/>
          <w:szCs w:val="24"/>
        </w:rPr>
      </w:pPr>
      <w:r w:rsidRPr="006E2C22">
        <w:rPr>
          <w:color w:val="000000" w:themeColor="text1"/>
          <w:szCs w:val="24"/>
        </w:rPr>
        <w:t>8</w:t>
      </w:r>
      <w:r w:rsidR="0091230B" w:rsidRPr="006E2C22">
        <w:rPr>
          <w:color w:val="000000" w:themeColor="text1"/>
          <w:szCs w:val="24"/>
        </w:rPr>
        <w:t>. Требования к установке ограждений (заборов) на территории кластеров ИЖС определяются в соответствии Законом Московской области № 191/2014-ОЗ «О регулировании дополнительных вопросов в сфере благоустройства в Московской области</w:t>
      </w:r>
      <w:r w:rsidR="004171D9" w:rsidRPr="006E2C22">
        <w:rPr>
          <w:color w:val="000000" w:themeColor="text1"/>
          <w:szCs w:val="24"/>
        </w:rPr>
        <w:t>»</w:t>
      </w:r>
      <w:r w:rsidR="0091230B" w:rsidRPr="006E2C22">
        <w:rPr>
          <w:color w:val="000000" w:themeColor="text1"/>
          <w:szCs w:val="24"/>
        </w:rPr>
        <w:t>.</w:t>
      </w:r>
    </w:p>
    <w:p w14:paraId="120FD76A" w14:textId="0AB304E7" w:rsidR="00F51F65" w:rsidRPr="006E2C22" w:rsidRDefault="00F51F65">
      <w:pPr>
        <w:widowControl/>
        <w:autoSpaceDE/>
        <w:autoSpaceDN/>
        <w:adjustRightInd/>
        <w:spacing w:line="240" w:lineRule="auto"/>
        <w:ind w:firstLine="0"/>
        <w:jc w:val="left"/>
        <w:rPr>
          <w:bCs/>
          <w:color w:val="000000" w:themeColor="text1"/>
          <w:szCs w:val="24"/>
        </w:rPr>
      </w:pPr>
      <w:r w:rsidRPr="006E2C22">
        <w:rPr>
          <w:bCs/>
          <w:color w:val="000000" w:themeColor="text1"/>
          <w:szCs w:val="24"/>
        </w:rPr>
        <w:lastRenderedPageBreak/>
        <w:br w:type="page"/>
      </w:r>
    </w:p>
    <w:p w14:paraId="2BCDB30E" w14:textId="77777777" w:rsidR="00253BFA" w:rsidRPr="006E2C22" w:rsidRDefault="00253BFA" w:rsidP="00253BFA">
      <w:pPr>
        <w:spacing w:line="240" w:lineRule="auto"/>
        <w:ind w:left="5475" w:right="-51" w:firstLine="0"/>
        <w:jc w:val="left"/>
        <w:rPr>
          <w:bCs/>
          <w:color w:val="000000" w:themeColor="text1"/>
          <w:szCs w:val="24"/>
        </w:rPr>
      </w:pPr>
    </w:p>
    <w:p w14:paraId="2801F895" w14:textId="66ABBA7E" w:rsidR="006B1FC8" w:rsidRPr="006E2C22" w:rsidRDefault="00253BFA" w:rsidP="006B1FC8">
      <w:pPr>
        <w:spacing w:line="240" w:lineRule="auto"/>
        <w:ind w:left="5387" w:right="-51" w:firstLine="0"/>
        <w:jc w:val="left"/>
        <w:rPr>
          <w:bCs/>
          <w:color w:val="000000" w:themeColor="text1"/>
          <w:szCs w:val="24"/>
        </w:rPr>
      </w:pPr>
      <w:r w:rsidRPr="006E2C22">
        <w:rPr>
          <w:bCs/>
          <w:color w:val="000000" w:themeColor="text1"/>
          <w:szCs w:val="24"/>
        </w:rPr>
        <w:t xml:space="preserve">Приложение № 7 к </w:t>
      </w:r>
      <w:r w:rsidRPr="006E2C22">
        <w:rPr>
          <w:color w:val="000000" w:themeColor="text1"/>
          <w:szCs w:val="24"/>
        </w:rPr>
        <w:t xml:space="preserve">местным нормативам градостроительного проектирования </w:t>
      </w:r>
      <w:r w:rsidRPr="006E2C22">
        <w:rPr>
          <w:bCs/>
          <w:color w:val="000000" w:themeColor="text1"/>
          <w:szCs w:val="24"/>
        </w:rPr>
        <w:t>городского округа Домодедово Московской области</w:t>
      </w:r>
      <w:r w:rsidR="00CF5684">
        <w:rPr>
          <w:bCs/>
          <w:color w:val="000000" w:themeColor="text1"/>
          <w:szCs w:val="24"/>
        </w:rPr>
        <w:t>, утвержденным</w:t>
      </w:r>
      <w:r w:rsidR="006B1FC8" w:rsidRPr="006E2C22">
        <w:rPr>
          <w:bCs/>
          <w:color w:val="000000" w:themeColor="text1"/>
          <w:szCs w:val="24"/>
        </w:rPr>
        <w:t xml:space="preserve"> Решением Совета депутатов городского округа Домодедово </w:t>
      </w:r>
    </w:p>
    <w:p w14:paraId="6EAA460A" w14:textId="77777777" w:rsidR="006B1FC8" w:rsidRPr="006E2C22" w:rsidRDefault="006B1FC8" w:rsidP="006B1FC8">
      <w:pPr>
        <w:spacing w:line="240" w:lineRule="auto"/>
        <w:ind w:left="5387" w:right="-51" w:firstLine="0"/>
        <w:jc w:val="left"/>
        <w:rPr>
          <w:bCs/>
          <w:color w:val="000000" w:themeColor="text1"/>
          <w:szCs w:val="24"/>
        </w:rPr>
      </w:pPr>
      <w:r w:rsidRPr="006E2C22">
        <w:rPr>
          <w:bCs/>
          <w:color w:val="000000" w:themeColor="text1"/>
          <w:szCs w:val="24"/>
        </w:rPr>
        <w:t>от____________ №______________</w:t>
      </w:r>
    </w:p>
    <w:p w14:paraId="154DECA4" w14:textId="77777777" w:rsidR="006B1FC8" w:rsidRPr="006E2C22" w:rsidRDefault="006B1FC8" w:rsidP="006B1FC8">
      <w:pPr>
        <w:spacing w:line="240" w:lineRule="auto"/>
        <w:ind w:left="5475" w:right="-51" w:firstLine="0"/>
        <w:jc w:val="left"/>
        <w:rPr>
          <w:bCs/>
          <w:color w:val="000000" w:themeColor="text1"/>
          <w:szCs w:val="24"/>
        </w:rPr>
      </w:pPr>
    </w:p>
    <w:p w14:paraId="1780A506" w14:textId="77777777" w:rsidR="00253BFA" w:rsidRPr="006E2C22" w:rsidRDefault="00253BFA" w:rsidP="00253BFA">
      <w:pPr>
        <w:spacing w:line="240" w:lineRule="auto"/>
        <w:ind w:left="5475" w:right="-51" w:firstLine="0"/>
        <w:jc w:val="left"/>
        <w:rPr>
          <w:bCs/>
          <w:color w:val="000000" w:themeColor="text1"/>
          <w:szCs w:val="24"/>
        </w:rPr>
      </w:pPr>
    </w:p>
    <w:p w14:paraId="62B57E27" w14:textId="1C16E460" w:rsidR="00253BFA" w:rsidRPr="006E2C22" w:rsidRDefault="00253BFA" w:rsidP="0094270A">
      <w:pPr>
        <w:tabs>
          <w:tab w:val="left" w:pos="3960"/>
          <w:tab w:val="center" w:pos="7950"/>
          <w:tab w:val="center" w:pos="9300"/>
        </w:tabs>
        <w:spacing w:line="240" w:lineRule="auto"/>
        <w:ind w:left="360" w:right="99"/>
        <w:jc w:val="center"/>
        <w:outlineLvl w:val="1"/>
        <w:rPr>
          <w:b/>
          <w:color w:val="000000" w:themeColor="text1"/>
          <w:szCs w:val="24"/>
        </w:rPr>
      </w:pPr>
      <w:r w:rsidRPr="006E2C22">
        <w:rPr>
          <w:b/>
          <w:color w:val="000000" w:themeColor="text1"/>
          <w:szCs w:val="24"/>
        </w:rPr>
        <w:t>Вопросы местного значения, имеющие отношение к градостроительному проектированию, соответствующие им объекты местного значения и полномочия органов местного самоуправления городского округа по нормативному правовому регулированию обеспеченности и доступности объектов местного значения для населения</w:t>
      </w:r>
    </w:p>
    <w:tbl>
      <w:tblPr>
        <w:tblW w:w="501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34"/>
        <w:gridCol w:w="3917"/>
        <w:gridCol w:w="1606"/>
      </w:tblGrid>
      <w:tr w:rsidR="006E2C22" w:rsidRPr="006E2C22" w14:paraId="31DE2E2B" w14:textId="77777777" w:rsidTr="007B12CA">
        <w:trPr>
          <w:cantSplit/>
          <w:trHeight w:val="1086"/>
          <w:tblHeader/>
          <w:jc w:val="center"/>
        </w:trPr>
        <w:tc>
          <w:tcPr>
            <w:tcW w:w="4528" w:type="dxa"/>
            <w:shd w:val="clear" w:color="auto" w:fill="FFFFFF" w:themeFill="background1"/>
            <w:vAlign w:val="center"/>
          </w:tcPr>
          <w:p w14:paraId="0B653AA5" w14:textId="77777777" w:rsidR="009E43F5" w:rsidRPr="006E2C22" w:rsidRDefault="009E43F5" w:rsidP="007B12CA">
            <w:pPr>
              <w:pStyle w:val="S"/>
              <w:spacing w:line="240" w:lineRule="auto"/>
              <w:rPr>
                <w:color w:val="000000" w:themeColor="text1"/>
              </w:rPr>
            </w:pPr>
            <w:r w:rsidRPr="006E2C22">
              <w:rPr>
                <w:color w:val="000000" w:themeColor="text1"/>
              </w:rPr>
              <w:t>Вопросы местного значения городского округа и иные права ОМС, имеющие отношение к градостроительному проектированию (согласно Федерального закона от 06.10.2003 № 131-ФЗ)</w:t>
            </w:r>
          </w:p>
        </w:tc>
        <w:tc>
          <w:tcPr>
            <w:tcW w:w="3828" w:type="dxa"/>
            <w:shd w:val="clear" w:color="auto" w:fill="FFFFFF" w:themeFill="background1"/>
            <w:vAlign w:val="center"/>
          </w:tcPr>
          <w:p w14:paraId="45877D2B" w14:textId="77777777" w:rsidR="009E43F5" w:rsidRPr="006E2C22" w:rsidRDefault="009E43F5" w:rsidP="007B12CA">
            <w:pPr>
              <w:pStyle w:val="S"/>
              <w:spacing w:line="240" w:lineRule="auto"/>
              <w:rPr>
                <w:color w:val="000000" w:themeColor="text1"/>
              </w:rPr>
            </w:pPr>
            <w:r w:rsidRPr="006E2C22">
              <w:rPr>
                <w:color w:val="000000" w:themeColor="text1"/>
              </w:rPr>
              <w:t>Примерный состав объектов местного значения городского округа</w:t>
            </w:r>
          </w:p>
        </w:tc>
        <w:tc>
          <w:tcPr>
            <w:tcW w:w="1569" w:type="dxa"/>
            <w:shd w:val="clear" w:color="auto" w:fill="FFFFFF" w:themeFill="background1"/>
            <w:vAlign w:val="center"/>
          </w:tcPr>
          <w:p w14:paraId="79D9C16B" w14:textId="77777777" w:rsidR="009E43F5" w:rsidRPr="006E2C22" w:rsidRDefault="009E43F5" w:rsidP="007B12CA">
            <w:pPr>
              <w:pStyle w:val="S"/>
              <w:spacing w:line="240" w:lineRule="atLeast"/>
              <w:ind w:left="-125" w:right="-104"/>
              <w:rPr>
                <w:color w:val="000000" w:themeColor="text1"/>
              </w:rPr>
            </w:pPr>
            <w:r w:rsidRPr="006E2C22">
              <w:rPr>
                <w:color w:val="000000" w:themeColor="text1"/>
              </w:rPr>
              <w:t xml:space="preserve">Наличие у ОМС полномочий нормирования, да / нет </w:t>
            </w:r>
          </w:p>
        </w:tc>
      </w:tr>
      <w:tr w:rsidR="006E2C22" w:rsidRPr="006E2C22" w14:paraId="71AA39DB" w14:textId="77777777" w:rsidTr="007B12CA">
        <w:trPr>
          <w:trHeight w:val="340"/>
          <w:jc w:val="center"/>
        </w:trPr>
        <w:tc>
          <w:tcPr>
            <w:tcW w:w="4528" w:type="dxa"/>
            <w:shd w:val="clear" w:color="auto" w:fill="auto"/>
            <w:vAlign w:val="center"/>
          </w:tcPr>
          <w:p w14:paraId="339DEAAF" w14:textId="77777777" w:rsidR="009E43F5" w:rsidRPr="006E2C22" w:rsidRDefault="009E43F5" w:rsidP="007B12CA">
            <w:pPr>
              <w:pStyle w:val="S"/>
              <w:spacing w:line="239" w:lineRule="auto"/>
              <w:jc w:val="left"/>
              <w:rPr>
                <w:b/>
                <w:color w:val="000000" w:themeColor="text1"/>
              </w:rPr>
            </w:pPr>
            <w:r w:rsidRPr="006E2C22">
              <w:rPr>
                <w:color w:val="000000" w:themeColor="text1"/>
              </w:rPr>
              <w:t>Ст. 16, ч.1, п.3 владение, пользование и распоряжение имуществом, находящимся в муниципальной собственности городского округа</w:t>
            </w:r>
          </w:p>
        </w:tc>
        <w:tc>
          <w:tcPr>
            <w:tcW w:w="3828" w:type="dxa"/>
            <w:shd w:val="clear" w:color="auto" w:fill="auto"/>
            <w:vAlign w:val="center"/>
          </w:tcPr>
          <w:p w14:paraId="4C4104DB" w14:textId="77777777" w:rsidR="009E43F5" w:rsidRPr="006E2C22" w:rsidRDefault="009E43F5" w:rsidP="007B12CA">
            <w:pPr>
              <w:pStyle w:val="S"/>
              <w:spacing w:line="240" w:lineRule="auto"/>
              <w:ind w:left="142" w:hanging="142"/>
              <w:jc w:val="left"/>
              <w:rPr>
                <w:color w:val="000000" w:themeColor="text1"/>
              </w:rPr>
            </w:pPr>
            <w:r w:rsidRPr="006E2C22">
              <w:rPr>
                <w:color w:val="000000" w:themeColor="text1"/>
              </w:rPr>
              <w:t>– администрация городского округа;</w:t>
            </w:r>
          </w:p>
          <w:p w14:paraId="756411C2" w14:textId="77777777" w:rsidR="009E43F5" w:rsidRPr="006E2C22" w:rsidRDefault="009E43F5" w:rsidP="007B12CA">
            <w:pPr>
              <w:pStyle w:val="S"/>
              <w:spacing w:line="240" w:lineRule="auto"/>
              <w:ind w:left="142" w:hanging="142"/>
              <w:jc w:val="left"/>
              <w:rPr>
                <w:color w:val="000000" w:themeColor="text1"/>
              </w:rPr>
            </w:pPr>
            <w:r w:rsidRPr="006E2C22">
              <w:rPr>
                <w:color w:val="000000" w:themeColor="text1"/>
              </w:rPr>
              <w:t xml:space="preserve">– организации, учреждения и предприятия подведомственные городскому округу (не указанные ниже) </w:t>
            </w:r>
          </w:p>
        </w:tc>
        <w:tc>
          <w:tcPr>
            <w:tcW w:w="1569" w:type="dxa"/>
            <w:vAlign w:val="center"/>
          </w:tcPr>
          <w:p w14:paraId="1B0A3544" w14:textId="77777777" w:rsidR="009E43F5" w:rsidRPr="006E2C22" w:rsidRDefault="009E43F5" w:rsidP="007B12CA">
            <w:pPr>
              <w:pStyle w:val="S"/>
              <w:spacing w:line="239" w:lineRule="auto"/>
              <w:ind w:right="-38"/>
              <w:rPr>
                <w:color w:val="000000" w:themeColor="text1"/>
              </w:rPr>
            </w:pPr>
            <w:r w:rsidRPr="006E2C22">
              <w:rPr>
                <w:color w:val="000000" w:themeColor="text1"/>
              </w:rPr>
              <w:t>Да</w:t>
            </w:r>
          </w:p>
        </w:tc>
      </w:tr>
      <w:tr w:rsidR="006E2C22" w:rsidRPr="006E2C22" w14:paraId="211160C5" w14:textId="77777777" w:rsidTr="007B12CA">
        <w:trPr>
          <w:trHeight w:val="837"/>
          <w:jc w:val="center"/>
        </w:trPr>
        <w:tc>
          <w:tcPr>
            <w:tcW w:w="4528" w:type="dxa"/>
            <w:vMerge w:val="restart"/>
            <w:shd w:val="clear" w:color="auto" w:fill="auto"/>
          </w:tcPr>
          <w:p w14:paraId="2A7A83B1" w14:textId="77777777" w:rsidR="009E43F5" w:rsidRPr="006E2C22" w:rsidRDefault="009E43F5" w:rsidP="007B12CA">
            <w:pPr>
              <w:pStyle w:val="S"/>
              <w:spacing w:line="239" w:lineRule="auto"/>
              <w:jc w:val="left"/>
              <w:rPr>
                <w:color w:val="000000" w:themeColor="text1"/>
              </w:rPr>
            </w:pPr>
            <w:r w:rsidRPr="006E2C22">
              <w:rPr>
                <w:color w:val="000000" w:themeColor="text1"/>
              </w:rPr>
              <w:t>Ст. 16, ч.1, п.4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3828" w:type="dxa"/>
            <w:shd w:val="clear" w:color="auto" w:fill="auto"/>
          </w:tcPr>
          <w:p w14:paraId="391ADDF7" w14:textId="77777777" w:rsidR="009E43F5" w:rsidRPr="006E2C22" w:rsidRDefault="009E43F5" w:rsidP="007B12CA">
            <w:pPr>
              <w:pStyle w:val="S"/>
              <w:spacing w:line="240" w:lineRule="auto"/>
              <w:ind w:left="142" w:hanging="142"/>
              <w:jc w:val="left"/>
              <w:rPr>
                <w:color w:val="000000" w:themeColor="text1"/>
                <w:spacing w:val="2"/>
              </w:rPr>
            </w:pPr>
            <w:r w:rsidRPr="006E2C22">
              <w:rPr>
                <w:color w:val="000000" w:themeColor="text1"/>
              </w:rPr>
              <w:t>– электростанции отдаленных населенных пунктов</w:t>
            </w:r>
            <w:r w:rsidRPr="006E2C22">
              <w:rPr>
                <w:color w:val="000000" w:themeColor="text1"/>
                <w:spacing w:val="2"/>
              </w:rPr>
              <w:t>;</w:t>
            </w:r>
          </w:p>
          <w:p w14:paraId="56C21D34" w14:textId="77777777" w:rsidR="009E43F5" w:rsidRPr="006E2C22" w:rsidRDefault="009E43F5" w:rsidP="007B12CA">
            <w:pPr>
              <w:pStyle w:val="S"/>
              <w:spacing w:line="240" w:lineRule="auto"/>
              <w:ind w:left="142" w:hanging="142"/>
              <w:jc w:val="left"/>
              <w:rPr>
                <w:color w:val="000000" w:themeColor="text1"/>
              </w:rPr>
            </w:pPr>
            <w:r w:rsidRPr="006E2C22">
              <w:rPr>
                <w:color w:val="000000" w:themeColor="text1"/>
              </w:rPr>
              <w:t>– понизительные подстанции напряжением 110/10 кВ;</w:t>
            </w:r>
          </w:p>
          <w:p w14:paraId="6FE730E0" w14:textId="77777777" w:rsidR="009E43F5" w:rsidRPr="006E2C22" w:rsidRDefault="009E43F5" w:rsidP="007B12CA">
            <w:pPr>
              <w:pStyle w:val="S"/>
              <w:spacing w:line="240" w:lineRule="auto"/>
              <w:ind w:left="142" w:hanging="142"/>
              <w:jc w:val="left"/>
              <w:rPr>
                <w:color w:val="000000" w:themeColor="text1"/>
                <w:spacing w:val="-2"/>
              </w:rPr>
            </w:pPr>
            <w:r w:rsidRPr="006E2C22">
              <w:rPr>
                <w:color w:val="000000" w:themeColor="text1"/>
                <w:spacing w:val="-2"/>
              </w:rPr>
              <w:t>– распределительные пункты напряжением 10 кВ;</w:t>
            </w:r>
          </w:p>
          <w:p w14:paraId="134AEB2D" w14:textId="77777777" w:rsidR="009E43F5" w:rsidRPr="006E2C22" w:rsidRDefault="009E43F5" w:rsidP="007B12CA">
            <w:pPr>
              <w:pStyle w:val="S"/>
              <w:spacing w:line="240" w:lineRule="auto"/>
              <w:ind w:left="142" w:hanging="142"/>
              <w:jc w:val="left"/>
              <w:rPr>
                <w:color w:val="000000" w:themeColor="text1"/>
              </w:rPr>
            </w:pPr>
            <w:r w:rsidRPr="006E2C22">
              <w:rPr>
                <w:color w:val="000000" w:themeColor="text1"/>
              </w:rPr>
              <w:t>– линии электропередачи напряжением 10 кВ</w:t>
            </w:r>
          </w:p>
        </w:tc>
        <w:tc>
          <w:tcPr>
            <w:tcW w:w="1569" w:type="dxa"/>
          </w:tcPr>
          <w:p w14:paraId="3C2CE31B" w14:textId="77777777" w:rsidR="009E43F5" w:rsidRPr="006E2C22" w:rsidRDefault="009E43F5" w:rsidP="007B12CA">
            <w:pPr>
              <w:pStyle w:val="S"/>
              <w:ind w:right="-38"/>
              <w:rPr>
                <w:color w:val="000000" w:themeColor="text1"/>
              </w:rPr>
            </w:pPr>
            <w:r w:rsidRPr="006E2C22">
              <w:rPr>
                <w:color w:val="000000" w:themeColor="text1"/>
              </w:rPr>
              <w:t>Да</w:t>
            </w:r>
          </w:p>
        </w:tc>
      </w:tr>
      <w:tr w:rsidR="006E2C22" w:rsidRPr="006E2C22" w14:paraId="7552356D" w14:textId="77777777" w:rsidTr="007B12CA">
        <w:trPr>
          <w:trHeight w:val="20"/>
          <w:jc w:val="center"/>
        </w:trPr>
        <w:tc>
          <w:tcPr>
            <w:tcW w:w="4528" w:type="dxa"/>
            <w:vMerge/>
            <w:shd w:val="clear" w:color="auto" w:fill="auto"/>
          </w:tcPr>
          <w:p w14:paraId="32BA36DD" w14:textId="77777777" w:rsidR="009E43F5" w:rsidRPr="006E2C22" w:rsidRDefault="009E43F5" w:rsidP="007B12CA">
            <w:pPr>
              <w:pStyle w:val="S"/>
              <w:spacing w:line="239" w:lineRule="auto"/>
              <w:jc w:val="left"/>
              <w:rPr>
                <w:color w:val="000000" w:themeColor="text1"/>
              </w:rPr>
            </w:pPr>
          </w:p>
        </w:tc>
        <w:tc>
          <w:tcPr>
            <w:tcW w:w="3828" w:type="dxa"/>
            <w:shd w:val="clear" w:color="auto" w:fill="auto"/>
          </w:tcPr>
          <w:p w14:paraId="2CD79933" w14:textId="77777777" w:rsidR="009E43F5" w:rsidRPr="006E2C22" w:rsidRDefault="009E43F5" w:rsidP="007B12CA">
            <w:pPr>
              <w:pStyle w:val="S"/>
              <w:spacing w:line="240" w:lineRule="auto"/>
              <w:jc w:val="left"/>
              <w:rPr>
                <w:color w:val="000000" w:themeColor="text1"/>
              </w:rPr>
            </w:pPr>
            <w:r w:rsidRPr="006E2C22">
              <w:rPr>
                <w:color w:val="000000" w:themeColor="text1"/>
              </w:rPr>
              <w:t xml:space="preserve">– газораспределительные станции; </w:t>
            </w:r>
          </w:p>
          <w:p w14:paraId="661CF5FE" w14:textId="77777777" w:rsidR="009E43F5" w:rsidRPr="006E2C22" w:rsidRDefault="009E43F5" w:rsidP="007B12CA">
            <w:pPr>
              <w:pStyle w:val="S"/>
              <w:spacing w:line="240" w:lineRule="auto"/>
              <w:jc w:val="left"/>
              <w:rPr>
                <w:color w:val="000000" w:themeColor="text1"/>
              </w:rPr>
            </w:pPr>
            <w:r w:rsidRPr="006E2C22">
              <w:rPr>
                <w:color w:val="000000" w:themeColor="text1"/>
              </w:rPr>
              <w:t>– газораспределительные пункты;</w:t>
            </w:r>
          </w:p>
          <w:p w14:paraId="00160185" w14:textId="77777777" w:rsidR="009E43F5" w:rsidRPr="006E2C22" w:rsidRDefault="009E43F5" w:rsidP="007B12CA">
            <w:pPr>
              <w:pStyle w:val="S"/>
              <w:spacing w:line="240" w:lineRule="auto"/>
              <w:jc w:val="left"/>
              <w:rPr>
                <w:color w:val="000000" w:themeColor="text1"/>
              </w:rPr>
            </w:pPr>
            <w:r w:rsidRPr="006E2C22">
              <w:rPr>
                <w:color w:val="000000" w:themeColor="text1"/>
              </w:rPr>
              <w:t>– газопровод высокого (среднего) давления;</w:t>
            </w:r>
          </w:p>
          <w:p w14:paraId="67450289" w14:textId="77777777" w:rsidR="009E43F5" w:rsidRPr="006E2C22" w:rsidRDefault="009E43F5" w:rsidP="007B12CA">
            <w:pPr>
              <w:pStyle w:val="S"/>
              <w:spacing w:line="240" w:lineRule="auto"/>
              <w:jc w:val="left"/>
              <w:rPr>
                <w:color w:val="000000" w:themeColor="text1"/>
              </w:rPr>
            </w:pPr>
            <w:r w:rsidRPr="006E2C22">
              <w:rPr>
                <w:color w:val="000000" w:themeColor="text1"/>
              </w:rPr>
              <w:t>– пункты редуцирования газа</w:t>
            </w:r>
          </w:p>
        </w:tc>
        <w:tc>
          <w:tcPr>
            <w:tcW w:w="1569" w:type="dxa"/>
          </w:tcPr>
          <w:p w14:paraId="5D7F3CF4" w14:textId="77777777" w:rsidR="009E43F5" w:rsidRPr="006E2C22" w:rsidRDefault="009E43F5" w:rsidP="007B12CA">
            <w:pPr>
              <w:pStyle w:val="S"/>
              <w:spacing w:line="239" w:lineRule="auto"/>
              <w:ind w:right="-38"/>
              <w:rPr>
                <w:color w:val="000000" w:themeColor="text1"/>
              </w:rPr>
            </w:pPr>
            <w:r w:rsidRPr="006E2C22">
              <w:rPr>
                <w:color w:val="000000" w:themeColor="text1"/>
              </w:rPr>
              <w:t>Да</w:t>
            </w:r>
          </w:p>
        </w:tc>
      </w:tr>
      <w:tr w:rsidR="006E2C22" w:rsidRPr="006E2C22" w14:paraId="34C3FCF1" w14:textId="77777777" w:rsidTr="007B12CA">
        <w:trPr>
          <w:trHeight w:val="20"/>
          <w:jc w:val="center"/>
        </w:trPr>
        <w:tc>
          <w:tcPr>
            <w:tcW w:w="4528" w:type="dxa"/>
            <w:vMerge/>
            <w:shd w:val="clear" w:color="auto" w:fill="auto"/>
          </w:tcPr>
          <w:p w14:paraId="6DD8A02A" w14:textId="77777777" w:rsidR="009E43F5" w:rsidRPr="006E2C22" w:rsidRDefault="009E43F5" w:rsidP="007B12CA">
            <w:pPr>
              <w:pStyle w:val="S"/>
              <w:spacing w:line="239" w:lineRule="auto"/>
              <w:jc w:val="left"/>
              <w:rPr>
                <w:color w:val="000000" w:themeColor="text1"/>
              </w:rPr>
            </w:pPr>
          </w:p>
        </w:tc>
        <w:tc>
          <w:tcPr>
            <w:tcW w:w="3828" w:type="dxa"/>
            <w:shd w:val="clear" w:color="auto" w:fill="auto"/>
          </w:tcPr>
          <w:p w14:paraId="2A8557FB" w14:textId="77777777" w:rsidR="009E43F5" w:rsidRPr="006E2C22" w:rsidRDefault="009E43F5" w:rsidP="007B12CA">
            <w:pPr>
              <w:pStyle w:val="S"/>
              <w:spacing w:line="240" w:lineRule="auto"/>
              <w:jc w:val="left"/>
              <w:rPr>
                <w:color w:val="000000" w:themeColor="text1"/>
              </w:rPr>
            </w:pPr>
            <w:r w:rsidRPr="006E2C22">
              <w:rPr>
                <w:color w:val="000000" w:themeColor="text1"/>
              </w:rPr>
              <w:t>– теплоэлектроцентрали;</w:t>
            </w:r>
          </w:p>
          <w:p w14:paraId="588D013D" w14:textId="77777777" w:rsidR="009E43F5" w:rsidRPr="006E2C22" w:rsidRDefault="009E43F5" w:rsidP="007B12CA">
            <w:pPr>
              <w:pStyle w:val="S"/>
              <w:spacing w:line="240" w:lineRule="auto"/>
              <w:jc w:val="left"/>
              <w:rPr>
                <w:color w:val="000000" w:themeColor="text1"/>
              </w:rPr>
            </w:pPr>
            <w:r w:rsidRPr="006E2C22">
              <w:rPr>
                <w:color w:val="000000" w:themeColor="text1"/>
              </w:rPr>
              <w:t>– котельные;</w:t>
            </w:r>
          </w:p>
          <w:p w14:paraId="34755ED2" w14:textId="77777777" w:rsidR="009E43F5" w:rsidRPr="006E2C22" w:rsidRDefault="009E43F5" w:rsidP="007B12CA">
            <w:pPr>
              <w:pStyle w:val="S"/>
              <w:spacing w:line="240" w:lineRule="auto"/>
              <w:jc w:val="left"/>
              <w:rPr>
                <w:color w:val="000000" w:themeColor="text1"/>
              </w:rPr>
            </w:pPr>
            <w:r w:rsidRPr="006E2C22">
              <w:rPr>
                <w:color w:val="000000" w:themeColor="text1"/>
              </w:rPr>
              <w:t>– магистральные сети теплоснабжения;</w:t>
            </w:r>
          </w:p>
          <w:p w14:paraId="15C37A14" w14:textId="77777777" w:rsidR="009E43F5" w:rsidRPr="006E2C22" w:rsidRDefault="009E43F5" w:rsidP="007B12CA">
            <w:pPr>
              <w:pStyle w:val="S"/>
              <w:spacing w:line="240" w:lineRule="auto"/>
              <w:jc w:val="left"/>
              <w:rPr>
                <w:color w:val="000000" w:themeColor="text1"/>
              </w:rPr>
            </w:pPr>
            <w:r w:rsidRPr="006E2C22">
              <w:rPr>
                <w:color w:val="000000" w:themeColor="text1"/>
              </w:rPr>
              <w:t>– тепловые перекачивающие насосные станции</w:t>
            </w:r>
          </w:p>
        </w:tc>
        <w:tc>
          <w:tcPr>
            <w:tcW w:w="1569" w:type="dxa"/>
          </w:tcPr>
          <w:p w14:paraId="072F184D" w14:textId="77777777" w:rsidR="009E43F5" w:rsidRPr="006E2C22" w:rsidRDefault="009E43F5" w:rsidP="007B12CA">
            <w:pPr>
              <w:pStyle w:val="S"/>
              <w:spacing w:line="239" w:lineRule="auto"/>
              <w:ind w:right="-38"/>
              <w:rPr>
                <w:color w:val="000000" w:themeColor="text1"/>
              </w:rPr>
            </w:pPr>
            <w:r w:rsidRPr="006E2C22">
              <w:rPr>
                <w:color w:val="000000" w:themeColor="text1"/>
              </w:rPr>
              <w:t>Да</w:t>
            </w:r>
          </w:p>
        </w:tc>
      </w:tr>
      <w:tr w:rsidR="006E2C22" w:rsidRPr="006E2C22" w14:paraId="0BA7C332" w14:textId="77777777" w:rsidTr="007B12CA">
        <w:trPr>
          <w:trHeight w:val="1049"/>
          <w:jc w:val="center"/>
        </w:trPr>
        <w:tc>
          <w:tcPr>
            <w:tcW w:w="4528" w:type="dxa"/>
            <w:vMerge/>
            <w:shd w:val="clear" w:color="auto" w:fill="auto"/>
          </w:tcPr>
          <w:p w14:paraId="5DCB8184" w14:textId="77777777" w:rsidR="009E43F5" w:rsidRPr="006E2C22" w:rsidRDefault="009E43F5" w:rsidP="007B12CA">
            <w:pPr>
              <w:pStyle w:val="S"/>
              <w:spacing w:line="239" w:lineRule="auto"/>
              <w:jc w:val="left"/>
              <w:rPr>
                <w:color w:val="000000" w:themeColor="text1"/>
              </w:rPr>
            </w:pPr>
          </w:p>
        </w:tc>
        <w:tc>
          <w:tcPr>
            <w:tcW w:w="3828" w:type="dxa"/>
            <w:shd w:val="clear" w:color="auto" w:fill="auto"/>
          </w:tcPr>
          <w:p w14:paraId="6334883B" w14:textId="77777777" w:rsidR="009E43F5" w:rsidRPr="006E2C22" w:rsidRDefault="009E43F5" w:rsidP="007B12CA">
            <w:pPr>
              <w:pStyle w:val="S"/>
              <w:spacing w:line="240" w:lineRule="auto"/>
              <w:jc w:val="left"/>
              <w:rPr>
                <w:color w:val="000000" w:themeColor="text1"/>
              </w:rPr>
            </w:pPr>
            <w:r w:rsidRPr="006E2C22">
              <w:rPr>
                <w:color w:val="000000" w:themeColor="text1"/>
              </w:rPr>
              <w:t>– водозаборы и сопутствующие сооружения;</w:t>
            </w:r>
          </w:p>
          <w:p w14:paraId="715B331F" w14:textId="77777777" w:rsidR="009E43F5" w:rsidRPr="006E2C22" w:rsidRDefault="009E43F5" w:rsidP="007B12CA">
            <w:pPr>
              <w:pStyle w:val="S"/>
              <w:spacing w:line="240" w:lineRule="auto"/>
              <w:jc w:val="left"/>
              <w:rPr>
                <w:color w:val="000000" w:themeColor="text1"/>
              </w:rPr>
            </w:pPr>
            <w:r w:rsidRPr="006E2C22">
              <w:rPr>
                <w:color w:val="000000" w:themeColor="text1"/>
              </w:rPr>
              <w:t xml:space="preserve">– водоочистные сооружения; </w:t>
            </w:r>
          </w:p>
          <w:p w14:paraId="52C5177C" w14:textId="77777777" w:rsidR="009E43F5" w:rsidRPr="006E2C22" w:rsidRDefault="009E43F5" w:rsidP="007B12CA">
            <w:pPr>
              <w:pStyle w:val="S"/>
              <w:spacing w:line="240" w:lineRule="auto"/>
              <w:jc w:val="left"/>
              <w:rPr>
                <w:color w:val="000000" w:themeColor="text1"/>
              </w:rPr>
            </w:pPr>
            <w:r w:rsidRPr="006E2C22">
              <w:rPr>
                <w:color w:val="000000" w:themeColor="text1"/>
              </w:rPr>
              <w:t>– насосные станции;</w:t>
            </w:r>
          </w:p>
          <w:p w14:paraId="6E22C730" w14:textId="77777777" w:rsidR="009E43F5" w:rsidRPr="006E2C22" w:rsidRDefault="009E43F5" w:rsidP="007B12CA">
            <w:pPr>
              <w:pStyle w:val="S"/>
              <w:spacing w:line="240" w:lineRule="auto"/>
              <w:jc w:val="left"/>
              <w:rPr>
                <w:color w:val="000000" w:themeColor="text1"/>
              </w:rPr>
            </w:pPr>
            <w:r w:rsidRPr="006E2C22">
              <w:rPr>
                <w:color w:val="000000" w:themeColor="text1"/>
              </w:rPr>
              <w:t>– магистральные сети водоснабжения</w:t>
            </w:r>
          </w:p>
        </w:tc>
        <w:tc>
          <w:tcPr>
            <w:tcW w:w="1569" w:type="dxa"/>
          </w:tcPr>
          <w:p w14:paraId="47405FCB" w14:textId="77777777" w:rsidR="009E43F5" w:rsidRPr="006E2C22" w:rsidRDefault="009E43F5" w:rsidP="007B12CA">
            <w:pPr>
              <w:pStyle w:val="S"/>
              <w:spacing w:line="239" w:lineRule="auto"/>
              <w:ind w:right="-38"/>
              <w:rPr>
                <w:color w:val="000000" w:themeColor="text1"/>
              </w:rPr>
            </w:pPr>
            <w:r w:rsidRPr="006E2C22">
              <w:rPr>
                <w:color w:val="000000" w:themeColor="text1"/>
              </w:rPr>
              <w:t>Да</w:t>
            </w:r>
          </w:p>
        </w:tc>
      </w:tr>
      <w:tr w:rsidR="006E2C22" w:rsidRPr="006E2C22" w14:paraId="424773C6" w14:textId="77777777" w:rsidTr="007B12CA">
        <w:trPr>
          <w:trHeight w:val="20"/>
          <w:jc w:val="center"/>
        </w:trPr>
        <w:tc>
          <w:tcPr>
            <w:tcW w:w="4528" w:type="dxa"/>
            <w:vMerge/>
            <w:shd w:val="clear" w:color="auto" w:fill="auto"/>
          </w:tcPr>
          <w:p w14:paraId="3DF7FD7A" w14:textId="77777777" w:rsidR="009E43F5" w:rsidRPr="006E2C22" w:rsidRDefault="009E43F5" w:rsidP="007B12CA">
            <w:pPr>
              <w:pStyle w:val="S"/>
              <w:widowControl w:val="0"/>
              <w:spacing w:line="239" w:lineRule="auto"/>
              <w:jc w:val="left"/>
              <w:rPr>
                <w:color w:val="000000" w:themeColor="text1"/>
              </w:rPr>
            </w:pPr>
          </w:p>
        </w:tc>
        <w:tc>
          <w:tcPr>
            <w:tcW w:w="3828" w:type="dxa"/>
            <w:shd w:val="clear" w:color="auto" w:fill="auto"/>
          </w:tcPr>
          <w:p w14:paraId="6DC40084" w14:textId="77777777" w:rsidR="009E43F5" w:rsidRPr="006E2C22" w:rsidRDefault="009E43F5" w:rsidP="007B12CA">
            <w:pPr>
              <w:pStyle w:val="S"/>
              <w:spacing w:line="240" w:lineRule="auto"/>
              <w:jc w:val="left"/>
              <w:rPr>
                <w:color w:val="000000" w:themeColor="text1"/>
              </w:rPr>
            </w:pPr>
            <w:r w:rsidRPr="006E2C22">
              <w:rPr>
                <w:color w:val="000000" w:themeColor="text1"/>
              </w:rPr>
              <w:t xml:space="preserve">– канализационные очистные и сопутствующие сооружения; </w:t>
            </w:r>
          </w:p>
          <w:p w14:paraId="1354C7EF" w14:textId="77777777" w:rsidR="009E43F5" w:rsidRPr="006E2C22" w:rsidRDefault="009E43F5" w:rsidP="007B12CA">
            <w:pPr>
              <w:pStyle w:val="S"/>
              <w:spacing w:line="240" w:lineRule="auto"/>
              <w:jc w:val="left"/>
              <w:rPr>
                <w:color w:val="000000" w:themeColor="text1"/>
              </w:rPr>
            </w:pPr>
            <w:r w:rsidRPr="006E2C22">
              <w:rPr>
                <w:color w:val="000000" w:themeColor="text1"/>
              </w:rPr>
              <w:t xml:space="preserve">– канализационные насосные </w:t>
            </w:r>
            <w:r w:rsidRPr="006E2C22">
              <w:rPr>
                <w:color w:val="000000" w:themeColor="text1"/>
              </w:rPr>
              <w:lastRenderedPageBreak/>
              <w:t>станции;</w:t>
            </w:r>
          </w:p>
          <w:p w14:paraId="3686D898" w14:textId="77777777" w:rsidR="009E43F5" w:rsidRPr="006E2C22" w:rsidRDefault="009E43F5" w:rsidP="007B12CA">
            <w:pPr>
              <w:pStyle w:val="S"/>
              <w:spacing w:line="240" w:lineRule="auto"/>
              <w:jc w:val="left"/>
              <w:rPr>
                <w:color w:val="000000" w:themeColor="text1"/>
              </w:rPr>
            </w:pPr>
            <w:r w:rsidRPr="006E2C22">
              <w:rPr>
                <w:color w:val="000000" w:themeColor="text1"/>
              </w:rPr>
              <w:t>– магистральные сети водоотведения</w:t>
            </w:r>
          </w:p>
        </w:tc>
        <w:tc>
          <w:tcPr>
            <w:tcW w:w="1569" w:type="dxa"/>
          </w:tcPr>
          <w:p w14:paraId="6E2FFE9B" w14:textId="77777777" w:rsidR="009E43F5" w:rsidRPr="006E2C22" w:rsidRDefault="009E43F5" w:rsidP="007B12CA">
            <w:pPr>
              <w:pStyle w:val="S"/>
              <w:spacing w:line="239" w:lineRule="auto"/>
              <w:ind w:right="-38"/>
              <w:rPr>
                <w:color w:val="000000" w:themeColor="text1"/>
              </w:rPr>
            </w:pPr>
            <w:r w:rsidRPr="006E2C22">
              <w:rPr>
                <w:color w:val="000000" w:themeColor="text1"/>
              </w:rPr>
              <w:lastRenderedPageBreak/>
              <w:t>Да</w:t>
            </w:r>
          </w:p>
        </w:tc>
      </w:tr>
      <w:tr w:rsidR="006E2C22" w:rsidRPr="006E2C22" w14:paraId="37C63A1F" w14:textId="77777777" w:rsidTr="007B12CA">
        <w:trPr>
          <w:trHeight w:val="20"/>
          <w:jc w:val="center"/>
        </w:trPr>
        <w:tc>
          <w:tcPr>
            <w:tcW w:w="4528" w:type="dxa"/>
            <w:vMerge/>
            <w:shd w:val="clear" w:color="auto" w:fill="auto"/>
          </w:tcPr>
          <w:p w14:paraId="4A314952" w14:textId="77777777" w:rsidR="009E43F5" w:rsidRPr="006E2C22" w:rsidRDefault="009E43F5" w:rsidP="007B12CA">
            <w:pPr>
              <w:pStyle w:val="S"/>
              <w:widowControl w:val="0"/>
              <w:spacing w:line="239" w:lineRule="auto"/>
              <w:jc w:val="left"/>
              <w:rPr>
                <w:color w:val="000000" w:themeColor="text1"/>
              </w:rPr>
            </w:pPr>
          </w:p>
        </w:tc>
        <w:tc>
          <w:tcPr>
            <w:tcW w:w="3828" w:type="dxa"/>
            <w:shd w:val="clear" w:color="auto" w:fill="auto"/>
          </w:tcPr>
          <w:p w14:paraId="5FD6B930" w14:textId="77777777" w:rsidR="009E43F5" w:rsidRPr="006E2C22" w:rsidRDefault="009E43F5" w:rsidP="007B12CA">
            <w:pPr>
              <w:pStyle w:val="S"/>
              <w:spacing w:line="240" w:lineRule="auto"/>
              <w:jc w:val="left"/>
              <w:rPr>
                <w:color w:val="000000" w:themeColor="text1"/>
              </w:rPr>
            </w:pPr>
            <w:r w:rsidRPr="006E2C22">
              <w:rPr>
                <w:color w:val="000000" w:themeColor="text1"/>
              </w:rPr>
              <w:t>склады топлива</w:t>
            </w:r>
          </w:p>
        </w:tc>
        <w:tc>
          <w:tcPr>
            <w:tcW w:w="1569" w:type="dxa"/>
          </w:tcPr>
          <w:p w14:paraId="4B8B3D94" w14:textId="77777777" w:rsidR="009E43F5" w:rsidRPr="006E2C22" w:rsidRDefault="009E43F5" w:rsidP="007B12CA">
            <w:pPr>
              <w:pStyle w:val="S"/>
              <w:spacing w:line="239" w:lineRule="auto"/>
              <w:ind w:right="-38"/>
              <w:rPr>
                <w:color w:val="000000" w:themeColor="text1"/>
              </w:rPr>
            </w:pPr>
            <w:r w:rsidRPr="006E2C22">
              <w:rPr>
                <w:color w:val="000000" w:themeColor="text1"/>
              </w:rPr>
              <w:t>Да</w:t>
            </w:r>
          </w:p>
        </w:tc>
      </w:tr>
      <w:tr w:rsidR="006E2C22" w:rsidRPr="006E2C22" w14:paraId="67C474E3" w14:textId="77777777" w:rsidTr="007B12CA">
        <w:trPr>
          <w:trHeight w:val="2325"/>
          <w:jc w:val="center"/>
        </w:trPr>
        <w:tc>
          <w:tcPr>
            <w:tcW w:w="4528" w:type="dxa"/>
            <w:shd w:val="clear" w:color="auto" w:fill="auto"/>
          </w:tcPr>
          <w:p w14:paraId="4AB08B8E" w14:textId="77777777" w:rsidR="009E43F5" w:rsidRPr="006E2C22" w:rsidRDefault="009E43F5" w:rsidP="007B12CA">
            <w:pPr>
              <w:pStyle w:val="S"/>
              <w:widowControl w:val="0"/>
              <w:spacing w:line="239" w:lineRule="auto"/>
              <w:jc w:val="left"/>
              <w:rPr>
                <w:color w:val="000000" w:themeColor="text1"/>
              </w:rPr>
            </w:pPr>
            <w:r w:rsidRPr="006E2C22">
              <w:rPr>
                <w:color w:val="000000" w:themeColor="text1"/>
              </w:rPr>
              <w:t>Ст. 16, ч.1, п. 5 дорожная деятельность в отношении автомобильных дорог местного значения в границах городского округа,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8" w:anchor="dst100179" w:history="1">
              <w:r w:rsidRPr="006E2C22">
                <w:rPr>
                  <w:color w:val="000000" w:themeColor="text1"/>
                </w:rPr>
                <w:t>законодательством</w:t>
              </w:r>
            </w:hyperlink>
            <w:r w:rsidRPr="006E2C22">
              <w:rPr>
                <w:color w:val="000000" w:themeColor="text1"/>
              </w:rPr>
              <w:t> РФ</w:t>
            </w:r>
          </w:p>
        </w:tc>
        <w:tc>
          <w:tcPr>
            <w:tcW w:w="3828" w:type="dxa"/>
            <w:shd w:val="clear" w:color="auto" w:fill="auto"/>
          </w:tcPr>
          <w:p w14:paraId="71E6ADAF" w14:textId="77777777" w:rsidR="009E43F5" w:rsidRPr="006E2C22" w:rsidRDefault="009E43F5" w:rsidP="007B12CA">
            <w:pPr>
              <w:pStyle w:val="S"/>
              <w:spacing w:line="240" w:lineRule="auto"/>
              <w:jc w:val="left"/>
              <w:rPr>
                <w:color w:val="000000" w:themeColor="text1"/>
              </w:rPr>
            </w:pPr>
            <w:r w:rsidRPr="006E2C22">
              <w:rPr>
                <w:color w:val="000000" w:themeColor="text1"/>
              </w:rPr>
              <w:t>– автомобильные дороги общего пользования местного значения в границах населенных пунктов городского округа, включая искусственные дорожные сооружения, защитные дорожные сооружения и элементы обустройства автомобильных дорог;</w:t>
            </w:r>
          </w:p>
          <w:p w14:paraId="39A21061" w14:textId="77777777" w:rsidR="009E43F5" w:rsidRPr="006E2C22" w:rsidRDefault="009E43F5" w:rsidP="007B12CA">
            <w:pPr>
              <w:pStyle w:val="S"/>
              <w:spacing w:line="240" w:lineRule="auto"/>
              <w:jc w:val="left"/>
              <w:rPr>
                <w:color w:val="000000" w:themeColor="text1"/>
              </w:rPr>
            </w:pPr>
            <w:r w:rsidRPr="006E2C22">
              <w:rPr>
                <w:color w:val="000000" w:themeColor="text1"/>
              </w:rPr>
              <w:t>– стоянки (парковки) транспортных средств, расположенные на автомобильных дорогах;</w:t>
            </w:r>
          </w:p>
          <w:p w14:paraId="195B322E" w14:textId="77777777" w:rsidR="009E43F5" w:rsidRPr="006E2C22" w:rsidRDefault="009E43F5" w:rsidP="007B12CA">
            <w:pPr>
              <w:pStyle w:val="S"/>
              <w:spacing w:line="240" w:lineRule="auto"/>
              <w:jc w:val="left"/>
              <w:rPr>
                <w:color w:val="000000" w:themeColor="text1"/>
              </w:rPr>
            </w:pPr>
            <w:r w:rsidRPr="006E2C22">
              <w:rPr>
                <w:color w:val="000000" w:themeColor="text1"/>
              </w:rPr>
              <w:t>– производственные объекты, используемые при капитальном ремонте, ремонте, содержании автомобильных дорог местного значения (дорожные ремонтно- строительные управления)</w:t>
            </w:r>
          </w:p>
        </w:tc>
        <w:tc>
          <w:tcPr>
            <w:tcW w:w="1569" w:type="dxa"/>
          </w:tcPr>
          <w:p w14:paraId="5AA0D97D" w14:textId="77777777" w:rsidR="009E43F5" w:rsidRPr="006E2C22" w:rsidRDefault="009E43F5" w:rsidP="007B12CA">
            <w:pPr>
              <w:pStyle w:val="S"/>
              <w:spacing w:line="239" w:lineRule="auto"/>
              <w:ind w:right="-38"/>
              <w:rPr>
                <w:color w:val="000000" w:themeColor="text1"/>
              </w:rPr>
            </w:pPr>
            <w:r w:rsidRPr="006E2C22">
              <w:rPr>
                <w:color w:val="000000" w:themeColor="text1"/>
              </w:rPr>
              <w:t>Да</w:t>
            </w:r>
          </w:p>
        </w:tc>
      </w:tr>
      <w:tr w:rsidR="006E2C22" w:rsidRPr="006E2C22" w14:paraId="3AB8EFDD" w14:textId="77777777" w:rsidTr="007B12CA">
        <w:trPr>
          <w:trHeight w:val="1536"/>
          <w:jc w:val="center"/>
        </w:trPr>
        <w:tc>
          <w:tcPr>
            <w:tcW w:w="4528" w:type="dxa"/>
            <w:shd w:val="clear" w:color="auto" w:fill="auto"/>
          </w:tcPr>
          <w:p w14:paraId="76C5188E" w14:textId="77777777" w:rsidR="009E43F5" w:rsidRPr="006E2C22" w:rsidRDefault="009E43F5" w:rsidP="007B12CA">
            <w:pPr>
              <w:pStyle w:val="S"/>
              <w:spacing w:line="239" w:lineRule="auto"/>
              <w:jc w:val="left"/>
              <w:rPr>
                <w:color w:val="000000" w:themeColor="text1"/>
              </w:rPr>
            </w:pPr>
            <w:r w:rsidRPr="006E2C22">
              <w:rPr>
                <w:color w:val="000000" w:themeColor="text1"/>
              </w:rPr>
              <w:t>Ст. 16, ч.1, п. 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3828" w:type="dxa"/>
            <w:shd w:val="clear" w:color="auto" w:fill="auto"/>
          </w:tcPr>
          <w:p w14:paraId="024BF59A" w14:textId="77777777" w:rsidR="009E43F5" w:rsidRPr="006E2C22" w:rsidRDefault="009E43F5" w:rsidP="007B12CA">
            <w:pPr>
              <w:pStyle w:val="S"/>
              <w:spacing w:line="240" w:lineRule="auto"/>
              <w:jc w:val="left"/>
              <w:rPr>
                <w:color w:val="000000" w:themeColor="text1"/>
              </w:rPr>
            </w:pPr>
            <w:r w:rsidRPr="006E2C22">
              <w:rPr>
                <w:color w:val="000000" w:themeColor="text1"/>
              </w:rPr>
              <w:t>– муниципальный жилищный фонд;</w:t>
            </w:r>
          </w:p>
          <w:p w14:paraId="3719CBB8" w14:textId="77777777" w:rsidR="009E43F5" w:rsidRPr="006E2C22" w:rsidRDefault="009E43F5" w:rsidP="007B12CA">
            <w:pPr>
              <w:pStyle w:val="S"/>
              <w:spacing w:line="240" w:lineRule="auto"/>
              <w:jc w:val="left"/>
              <w:rPr>
                <w:color w:val="000000" w:themeColor="text1"/>
              </w:rPr>
            </w:pPr>
            <w:r w:rsidRPr="006E2C22">
              <w:rPr>
                <w:color w:val="000000" w:themeColor="text1"/>
              </w:rPr>
              <w:t>– объекты жилищного строительства</w:t>
            </w:r>
          </w:p>
        </w:tc>
        <w:tc>
          <w:tcPr>
            <w:tcW w:w="1569" w:type="dxa"/>
          </w:tcPr>
          <w:p w14:paraId="73A92337" w14:textId="77777777" w:rsidR="009E43F5" w:rsidRPr="006E2C22" w:rsidRDefault="009E43F5" w:rsidP="007B12CA">
            <w:pPr>
              <w:pStyle w:val="S"/>
              <w:ind w:right="-38"/>
              <w:rPr>
                <w:color w:val="000000" w:themeColor="text1"/>
              </w:rPr>
            </w:pPr>
            <w:r w:rsidRPr="006E2C22">
              <w:rPr>
                <w:color w:val="000000" w:themeColor="text1"/>
              </w:rPr>
              <w:t>Да</w:t>
            </w:r>
          </w:p>
        </w:tc>
      </w:tr>
      <w:tr w:rsidR="006E2C22" w:rsidRPr="006E2C22" w14:paraId="0BECD5B9" w14:textId="77777777" w:rsidTr="007B12CA">
        <w:trPr>
          <w:trHeight w:val="20"/>
          <w:jc w:val="center"/>
        </w:trPr>
        <w:tc>
          <w:tcPr>
            <w:tcW w:w="4528" w:type="dxa"/>
            <w:shd w:val="clear" w:color="auto" w:fill="auto"/>
          </w:tcPr>
          <w:p w14:paraId="63D6C6ED" w14:textId="77777777" w:rsidR="009E43F5" w:rsidRPr="006E2C22" w:rsidRDefault="009E43F5" w:rsidP="007B12CA">
            <w:pPr>
              <w:pStyle w:val="S"/>
              <w:spacing w:line="239" w:lineRule="auto"/>
              <w:jc w:val="left"/>
              <w:rPr>
                <w:color w:val="000000" w:themeColor="text1"/>
              </w:rPr>
            </w:pPr>
            <w:r w:rsidRPr="006E2C22">
              <w:rPr>
                <w:color w:val="000000" w:themeColor="text1"/>
              </w:rPr>
              <w:t>Ст. 16, ч.1, п. 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3828" w:type="dxa"/>
            <w:shd w:val="clear" w:color="auto" w:fill="auto"/>
          </w:tcPr>
          <w:p w14:paraId="419A638A" w14:textId="77777777" w:rsidR="009E43F5" w:rsidRPr="006E2C22" w:rsidRDefault="009E43F5" w:rsidP="007B12CA">
            <w:pPr>
              <w:pStyle w:val="S"/>
              <w:spacing w:line="240" w:lineRule="auto"/>
              <w:jc w:val="left"/>
              <w:rPr>
                <w:color w:val="000000" w:themeColor="text1"/>
              </w:rPr>
            </w:pPr>
            <w:r w:rsidRPr="006E2C22">
              <w:rPr>
                <w:color w:val="000000" w:themeColor="text1"/>
              </w:rPr>
              <w:t>– автобусные линии общественного транспорта;</w:t>
            </w:r>
          </w:p>
          <w:p w14:paraId="5AE97F1F" w14:textId="77777777" w:rsidR="009E43F5" w:rsidRPr="006E2C22" w:rsidRDefault="009E43F5" w:rsidP="007B12CA">
            <w:pPr>
              <w:pStyle w:val="S"/>
              <w:spacing w:line="240" w:lineRule="auto"/>
              <w:jc w:val="left"/>
              <w:rPr>
                <w:color w:val="000000" w:themeColor="text1"/>
              </w:rPr>
            </w:pPr>
            <w:r w:rsidRPr="006E2C22">
              <w:rPr>
                <w:color w:val="000000" w:themeColor="text1"/>
              </w:rPr>
              <w:t>– остановки общественного пассажирского транспорта;</w:t>
            </w:r>
          </w:p>
          <w:p w14:paraId="4ABEA7DF" w14:textId="77777777" w:rsidR="009E43F5" w:rsidRPr="006E2C22" w:rsidRDefault="009E43F5" w:rsidP="007B12CA">
            <w:pPr>
              <w:pStyle w:val="S"/>
              <w:spacing w:line="240" w:lineRule="auto"/>
              <w:jc w:val="left"/>
              <w:rPr>
                <w:color w:val="000000" w:themeColor="text1"/>
              </w:rPr>
            </w:pPr>
            <w:r w:rsidRPr="006E2C22">
              <w:rPr>
                <w:color w:val="000000" w:themeColor="text1"/>
              </w:rPr>
              <w:t>– автобусные парки, площадки межрейсового отстоя подвижного состава;</w:t>
            </w:r>
          </w:p>
          <w:p w14:paraId="0F3AE72A" w14:textId="77777777" w:rsidR="009E43F5" w:rsidRPr="006E2C22" w:rsidRDefault="009E43F5" w:rsidP="007B12CA">
            <w:pPr>
              <w:pStyle w:val="S"/>
              <w:spacing w:line="240" w:lineRule="auto"/>
              <w:jc w:val="left"/>
              <w:rPr>
                <w:color w:val="000000" w:themeColor="text1"/>
              </w:rPr>
            </w:pPr>
            <w:r w:rsidRPr="006E2C22">
              <w:rPr>
                <w:color w:val="000000" w:themeColor="text1"/>
              </w:rPr>
              <w:t>– транспортно-эксплуатационные предприятия, станции технического обслуживания общественного пассажирского транспорта</w:t>
            </w:r>
          </w:p>
        </w:tc>
        <w:tc>
          <w:tcPr>
            <w:tcW w:w="1569" w:type="dxa"/>
          </w:tcPr>
          <w:p w14:paraId="61C2DEDE" w14:textId="77777777" w:rsidR="009E43F5" w:rsidRPr="006E2C22" w:rsidRDefault="009E43F5" w:rsidP="007B12CA">
            <w:pPr>
              <w:pStyle w:val="S"/>
              <w:ind w:right="-38"/>
              <w:rPr>
                <w:color w:val="000000" w:themeColor="text1"/>
              </w:rPr>
            </w:pPr>
            <w:r w:rsidRPr="006E2C22">
              <w:rPr>
                <w:color w:val="000000" w:themeColor="text1"/>
              </w:rPr>
              <w:t>Да</w:t>
            </w:r>
          </w:p>
        </w:tc>
      </w:tr>
      <w:tr w:rsidR="006E2C22" w:rsidRPr="006E2C22" w14:paraId="1DAFC536" w14:textId="77777777" w:rsidTr="007B12CA">
        <w:trPr>
          <w:trHeight w:val="20"/>
          <w:jc w:val="center"/>
        </w:trPr>
        <w:tc>
          <w:tcPr>
            <w:tcW w:w="4528" w:type="dxa"/>
            <w:shd w:val="clear" w:color="auto" w:fill="auto"/>
          </w:tcPr>
          <w:p w14:paraId="17CFE357" w14:textId="77777777" w:rsidR="009E43F5" w:rsidRPr="006E2C22" w:rsidRDefault="009E43F5" w:rsidP="007B12CA">
            <w:pPr>
              <w:pStyle w:val="S"/>
              <w:spacing w:line="239" w:lineRule="auto"/>
              <w:jc w:val="left"/>
              <w:rPr>
                <w:color w:val="000000" w:themeColor="text1"/>
              </w:rPr>
            </w:pPr>
            <w:r w:rsidRPr="006E2C22">
              <w:rPr>
                <w:color w:val="000000" w:themeColor="text1"/>
              </w:rPr>
              <w:t>Ст. 16, ч.1, п. 8 участие в предупреждении и ликвидации последствий чрезвычайных ситуаций в границах городского округа</w:t>
            </w:r>
          </w:p>
        </w:tc>
        <w:tc>
          <w:tcPr>
            <w:tcW w:w="3828" w:type="dxa"/>
            <w:shd w:val="clear" w:color="auto" w:fill="auto"/>
          </w:tcPr>
          <w:p w14:paraId="1D513EE0" w14:textId="77777777" w:rsidR="009E43F5" w:rsidRPr="006E2C22" w:rsidRDefault="009E43F5" w:rsidP="007B12CA">
            <w:pPr>
              <w:pStyle w:val="S"/>
              <w:spacing w:line="240" w:lineRule="auto"/>
              <w:jc w:val="left"/>
              <w:rPr>
                <w:color w:val="000000" w:themeColor="text1"/>
              </w:rPr>
            </w:pPr>
          </w:p>
        </w:tc>
        <w:tc>
          <w:tcPr>
            <w:tcW w:w="1569" w:type="dxa"/>
          </w:tcPr>
          <w:p w14:paraId="50E5C8AD" w14:textId="77777777" w:rsidR="009E43F5" w:rsidRPr="006E2C22" w:rsidRDefault="009E43F5" w:rsidP="007B12CA">
            <w:pPr>
              <w:pStyle w:val="S"/>
              <w:spacing w:line="239" w:lineRule="auto"/>
              <w:ind w:right="-38"/>
              <w:rPr>
                <w:color w:val="000000" w:themeColor="text1"/>
              </w:rPr>
            </w:pPr>
            <w:r w:rsidRPr="006E2C22">
              <w:rPr>
                <w:color w:val="000000" w:themeColor="text1"/>
              </w:rPr>
              <w:t>Нет [1]</w:t>
            </w:r>
          </w:p>
          <w:p w14:paraId="1A50829F" w14:textId="77777777" w:rsidR="009E43F5" w:rsidRPr="006E2C22" w:rsidRDefault="009E43F5" w:rsidP="007B12CA">
            <w:pPr>
              <w:pStyle w:val="S"/>
              <w:spacing w:line="239" w:lineRule="auto"/>
              <w:ind w:right="-38"/>
              <w:jc w:val="left"/>
              <w:rPr>
                <w:color w:val="000000" w:themeColor="text1"/>
              </w:rPr>
            </w:pPr>
          </w:p>
        </w:tc>
      </w:tr>
      <w:tr w:rsidR="006E2C22" w:rsidRPr="006E2C22" w14:paraId="1929544D" w14:textId="77777777" w:rsidTr="007B12CA">
        <w:trPr>
          <w:trHeight w:val="20"/>
          <w:jc w:val="center"/>
        </w:trPr>
        <w:tc>
          <w:tcPr>
            <w:tcW w:w="4528" w:type="dxa"/>
            <w:shd w:val="clear" w:color="auto" w:fill="auto"/>
          </w:tcPr>
          <w:p w14:paraId="7B2D6BF9" w14:textId="5FD521C9" w:rsidR="009E43F5" w:rsidRPr="006E2C22" w:rsidRDefault="009E43F5" w:rsidP="007B12CA">
            <w:pPr>
              <w:pStyle w:val="S"/>
              <w:spacing w:line="239" w:lineRule="auto"/>
              <w:jc w:val="left"/>
              <w:rPr>
                <w:color w:val="000000" w:themeColor="text1"/>
              </w:rPr>
            </w:pPr>
            <w:r w:rsidRPr="006E2C22">
              <w:rPr>
                <w:color w:val="000000" w:themeColor="text1"/>
              </w:rPr>
              <w:t xml:space="preserve">Ст. 16, ч.1, п. 9 организация охраны общественного порядка на территории городского округа муниципальной </w:t>
            </w:r>
            <w:r w:rsidR="00592C3C" w:rsidRPr="006E2C22">
              <w:rPr>
                <w:color w:val="000000" w:themeColor="text1"/>
              </w:rPr>
              <w:t>полицией</w:t>
            </w:r>
          </w:p>
        </w:tc>
        <w:tc>
          <w:tcPr>
            <w:tcW w:w="3828" w:type="dxa"/>
            <w:shd w:val="clear" w:color="auto" w:fill="auto"/>
          </w:tcPr>
          <w:p w14:paraId="18943AFA" w14:textId="77777777" w:rsidR="009E43F5" w:rsidRPr="006E2C22" w:rsidRDefault="009E43F5" w:rsidP="007B12CA">
            <w:pPr>
              <w:pStyle w:val="S"/>
              <w:spacing w:line="240" w:lineRule="auto"/>
              <w:jc w:val="left"/>
              <w:rPr>
                <w:color w:val="000000" w:themeColor="text1"/>
              </w:rPr>
            </w:pPr>
          </w:p>
        </w:tc>
        <w:tc>
          <w:tcPr>
            <w:tcW w:w="1569" w:type="dxa"/>
          </w:tcPr>
          <w:p w14:paraId="09A744B1" w14:textId="77777777" w:rsidR="009E43F5" w:rsidRPr="006E2C22" w:rsidRDefault="009E43F5" w:rsidP="007B12CA">
            <w:pPr>
              <w:pStyle w:val="S"/>
              <w:spacing w:line="239" w:lineRule="auto"/>
              <w:ind w:right="-38"/>
              <w:rPr>
                <w:color w:val="000000" w:themeColor="text1"/>
              </w:rPr>
            </w:pPr>
            <w:r w:rsidRPr="006E2C22">
              <w:rPr>
                <w:color w:val="000000" w:themeColor="text1"/>
              </w:rPr>
              <w:t>Нет [2]</w:t>
            </w:r>
          </w:p>
          <w:p w14:paraId="7102F2CB" w14:textId="77777777" w:rsidR="009E43F5" w:rsidRPr="006E2C22" w:rsidRDefault="009E43F5" w:rsidP="007B12CA">
            <w:pPr>
              <w:pStyle w:val="S"/>
              <w:spacing w:line="239" w:lineRule="auto"/>
              <w:ind w:right="-38"/>
              <w:rPr>
                <w:color w:val="000000" w:themeColor="text1"/>
              </w:rPr>
            </w:pPr>
            <w:r w:rsidRPr="006E2C22">
              <w:rPr>
                <w:color w:val="000000" w:themeColor="text1"/>
              </w:rPr>
              <w:t>.</w:t>
            </w:r>
          </w:p>
        </w:tc>
      </w:tr>
      <w:tr w:rsidR="006E2C22" w:rsidRPr="006E2C22" w14:paraId="6FC01DE5" w14:textId="77777777" w:rsidTr="007B12CA">
        <w:trPr>
          <w:trHeight w:val="20"/>
          <w:jc w:val="center"/>
        </w:trPr>
        <w:tc>
          <w:tcPr>
            <w:tcW w:w="4528" w:type="dxa"/>
            <w:shd w:val="clear" w:color="auto" w:fill="auto"/>
          </w:tcPr>
          <w:p w14:paraId="6193DFDE" w14:textId="77777777" w:rsidR="009E43F5" w:rsidRPr="006E2C22" w:rsidRDefault="009E43F5" w:rsidP="007B12CA">
            <w:pPr>
              <w:pStyle w:val="S"/>
              <w:spacing w:line="239" w:lineRule="auto"/>
              <w:jc w:val="left"/>
              <w:rPr>
                <w:color w:val="000000" w:themeColor="text1"/>
              </w:rPr>
            </w:pPr>
            <w:r w:rsidRPr="006E2C22">
              <w:rPr>
                <w:color w:val="000000" w:themeColor="text1"/>
              </w:rPr>
              <w:lastRenderedPageBreak/>
              <w:t>Ст. 16, ч.1, п. 10 обеспечение первичных мер пожарной безопасности в границах городского округа</w:t>
            </w:r>
          </w:p>
        </w:tc>
        <w:tc>
          <w:tcPr>
            <w:tcW w:w="3828" w:type="dxa"/>
            <w:shd w:val="clear" w:color="auto" w:fill="auto"/>
          </w:tcPr>
          <w:p w14:paraId="010035F2" w14:textId="77777777" w:rsidR="009E43F5" w:rsidRPr="006E2C22" w:rsidRDefault="009E43F5" w:rsidP="007B12CA">
            <w:pPr>
              <w:pStyle w:val="S"/>
              <w:spacing w:line="240" w:lineRule="auto"/>
              <w:jc w:val="left"/>
              <w:rPr>
                <w:color w:val="000000" w:themeColor="text1"/>
              </w:rPr>
            </w:pPr>
          </w:p>
        </w:tc>
        <w:tc>
          <w:tcPr>
            <w:tcW w:w="1569" w:type="dxa"/>
          </w:tcPr>
          <w:p w14:paraId="002246C8" w14:textId="77777777" w:rsidR="009E43F5" w:rsidRPr="006E2C22" w:rsidRDefault="009E43F5" w:rsidP="007B12CA">
            <w:pPr>
              <w:pStyle w:val="S"/>
              <w:spacing w:line="239" w:lineRule="auto"/>
              <w:ind w:right="-38"/>
              <w:rPr>
                <w:color w:val="000000" w:themeColor="text1"/>
              </w:rPr>
            </w:pPr>
            <w:r w:rsidRPr="006E2C22">
              <w:rPr>
                <w:color w:val="000000" w:themeColor="text1"/>
              </w:rPr>
              <w:t>Нет [3]</w:t>
            </w:r>
          </w:p>
          <w:p w14:paraId="3E020D2C" w14:textId="77777777" w:rsidR="009E43F5" w:rsidRPr="006E2C22" w:rsidRDefault="009E43F5" w:rsidP="007B12CA">
            <w:pPr>
              <w:pStyle w:val="S"/>
              <w:spacing w:line="239" w:lineRule="auto"/>
              <w:ind w:right="-38"/>
              <w:jc w:val="left"/>
              <w:rPr>
                <w:color w:val="000000" w:themeColor="text1"/>
              </w:rPr>
            </w:pPr>
          </w:p>
        </w:tc>
      </w:tr>
      <w:tr w:rsidR="006E2C22" w:rsidRPr="006E2C22" w14:paraId="7AAD5641" w14:textId="77777777" w:rsidTr="007B12CA">
        <w:trPr>
          <w:trHeight w:val="20"/>
          <w:jc w:val="center"/>
        </w:trPr>
        <w:tc>
          <w:tcPr>
            <w:tcW w:w="4528" w:type="dxa"/>
            <w:shd w:val="clear" w:color="auto" w:fill="auto"/>
          </w:tcPr>
          <w:p w14:paraId="3847C484" w14:textId="77777777" w:rsidR="009E43F5" w:rsidRPr="006E2C22" w:rsidRDefault="009E43F5" w:rsidP="007B12CA">
            <w:pPr>
              <w:pStyle w:val="S"/>
              <w:spacing w:line="239" w:lineRule="auto"/>
              <w:jc w:val="left"/>
              <w:rPr>
                <w:color w:val="000000" w:themeColor="text1"/>
              </w:rPr>
            </w:pPr>
            <w:r w:rsidRPr="006E2C22">
              <w:rPr>
                <w:color w:val="000000" w:themeColor="text1"/>
              </w:rPr>
              <w:t>Ст. 16, ч.1, п. 11 организация мероприятий по охране окружающей среды в границах городского округа</w:t>
            </w:r>
          </w:p>
        </w:tc>
        <w:tc>
          <w:tcPr>
            <w:tcW w:w="3828" w:type="dxa"/>
            <w:shd w:val="clear" w:color="auto" w:fill="auto"/>
          </w:tcPr>
          <w:p w14:paraId="344ACC34" w14:textId="77777777" w:rsidR="009E43F5" w:rsidRPr="006E2C22" w:rsidRDefault="009E43F5" w:rsidP="007B12CA">
            <w:pPr>
              <w:pStyle w:val="S"/>
              <w:spacing w:line="240" w:lineRule="auto"/>
              <w:jc w:val="left"/>
              <w:rPr>
                <w:color w:val="000000" w:themeColor="text1"/>
              </w:rPr>
            </w:pPr>
            <w:r w:rsidRPr="006E2C22">
              <w:rPr>
                <w:color w:val="000000" w:themeColor="text1"/>
              </w:rPr>
              <w:t>объекты для размещения органов, осуществляющих контроль за состоянием окружающей среды</w:t>
            </w:r>
          </w:p>
        </w:tc>
        <w:tc>
          <w:tcPr>
            <w:tcW w:w="1569" w:type="dxa"/>
          </w:tcPr>
          <w:p w14:paraId="3488AEF9" w14:textId="77777777" w:rsidR="009E43F5" w:rsidRPr="006E2C22" w:rsidRDefault="009E43F5" w:rsidP="007B12CA">
            <w:pPr>
              <w:pStyle w:val="S"/>
              <w:spacing w:line="239" w:lineRule="auto"/>
              <w:ind w:right="-38"/>
              <w:rPr>
                <w:color w:val="000000" w:themeColor="text1"/>
              </w:rPr>
            </w:pPr>
            <w:r w:rsidRPr="006E2C22">
              <w:rPr>
                <w:color w:val="000000" w:themeColor="text1"/>
              </w:rPr>
              <w:t>Нет [4]</w:t>
            </w:r>
          </w:p>
        </w:tc>
      </w:tr>
      <w:tr w:rsidR="006E2C22" w:rsidRPr="006E2C22" w14:paraId="3C6A370F" w14:textId="77777777" w:rsidTr="007B12CA">
        <w:trPr>
          <w:trHeight w:val="20"/>
          <w:jc w:val="center"/>
        </w:trPr>
        <w:tc>
          <w:tcPr>
            <w:tcW w:w="4528" w:type="dxa"/>
            <w:shd w:val="clear" w:color="auto" w:fill="auto"/>
          </w:tcPr>
          <w:p w14:paraId="66D2E69C" w14:textId="77777777" w:rsidR="009E43F5" w:rsidRPr="006E2C22" w:rsidRDefault="009E43F5" w:rsidP="007B12CA">
            <w:pPr>
              <w:pStyle w:val="S"/>
              <w:spacing w:line="239" w:lineRule="auto"/>
              <w:jc w:val="left"/>
              <w:rPr>
                <w:color w:val="000000" w:themeColor="text1"/>
              </w:rPr>
            </w:pPr>
            <w:r w:rsidRPr="006E2C22">
              <w:rPr>
                <w:color w:val="000000" w:themeColor="text1"/>
              </w:rPr>
              <w:t xml:space="preserve">Ст. 16, ч.1, п. 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p>
        </w:tc>
        <w:tc>
          <w:tcPr>
            <w:tcW w:w="3828" w:type="dxa"/>
            <w:shd w:val="clear" w:color="auto" w:fill="auto"/>
          </w:tcPr>
          <w:p w14:paraId="43E5D732" w14:textId="77777777" w:rsidR="009E43F5" w:rsidRPr="006E2C22" w:rsidRDefault="009E43F5" w:rsidP="00E457B8">
            <w:pPr>
              <w:pStyle w:val="S"/>
              <w:spacing w:line="240" w:lineRule="auto"/>
              <w:jc w:val="left"/>
              <w:rPr>
                <w:color w:val="000000" w:themeColor="text1"/>
              </w:rPr>
            </w:pPr>
            <w:r w:rsidRPr="006E2C22">
              <w:rPr>
                <w:color w:val="000000" w:themeColor="text1"/>
              </w:rPr>
              <w:t>– дошкольные образовательные организации;</w:t>
            </w:r>
          </w:p>
          <w:p w14:paraId="637D81E9" w14:textId="77777777" w:rsidR="009E43F5" w:rsidRPr="006E2C22" w:rsidRDefault="009E43F5" w:rsidP="00E457B8">
            <w:pPr>
              <w:pStyle w:val="S"/>
              <w:spacing w:line="240" w:lineRule="auto"/>
              <w:jc w:val="left"/>
              <w:rPr>
                <w:color w:val="000000" w:themeColor="text1"/>
              </w:rPr>
            </w:pPr>
            <w:r w:rsidRPr="006E2C22">
              <w:rPr>
                <w:color w:val="000000" w:themeColor="text1"/>
              </w:rPr>
              <w:t>– общеобразовательные организации:</w:t>
            </w:r>
          </w:p>
          <w:p w14:paraId="60EDC54C" w14:textId="77777777" w:rsidR="009E43F5" w:rsidRPr="006E2C22" w:rsidRDefault="009E43F5" w:rsidP="00E457B8">
            <w:pPr>
              <w:pStyle w:val="S"/>
              <w:spacing w:line="240" w:lineRule="auto"/>
              <w:jc w:val="left"/>
              <w:rPr>
                <w:color w:val="000000" w:themeColor="text1"/>
                <w:spacing w:val="-2"/>
              </w:rPr>
            </w:pPr>
            <w:r w:rsidRPr="006E2C22">
              <w:rPr>
                <w:color w:val="000000" w:themeColor="text1"/>
                <w:spacing w:val="-2"/>
              </w:rPr>
              <w:t>– организации начального общего образования;</w:t>
            </w:r>
          </w:p>
          <w:p w14:paraId="1CB6E5E7" w14:textId="77777777" w:rsidR="009E43F5" w:rsidRPr="006E2C22" w:rsidRDefault="009E43F5" w:rsidP="00E457B8">
            <w:pPr>
              <w:pStyle w:val="S"/>
              <w:spacing w:line="240" w:lineRule="auto"/>
              <w:jc w:val="left"/>
              <w:rPr>
                <w:color w:val="000000" w:themeColor="text1"/>
              </w:rPr>
            </w:pPr>
            <w:r w:rsidRPr="006E2C22">
              <w:rPr>
                <w:color w:val="000000" w:themeColor="text1"/>
              </w:rPr>
              <w:t>– организации основного общего образования;</w:t>
            </w:r>
          </w:p>
          <w:p w14:paraId="2F9E9AF9" w14:textId="77777777" w:rsidR="009E43F5" w:rsidRPr="006E2C22" w:rsidRDefault="009E43F5" w:rsidP="00E457B8">
            <w:pPr>
              <w:pStyle w:val="S"/>
              <w:widowControl w:val="0"/>
              <w:spacing w:line="240" w:lineRule="auto"/>
              <w:jc w:val="left"/>
              <w:rPr>
                <w:color w:val="000000" w:themeColor="text1"/>
              </w:rPr>
            </w:pPr>
            <w:r w:rsidRPr="006E2C22">
              <w:rPr>
                <w:color w:val="000000" w:themeColor="text1"/>
              </w:rPr>
              <w:t>– организации среднего общего образования;</w:t>
            </w:r>
          </w:p>
          <w:p w14:paraId="72AC03F1" w14:textId="77777777" w:rsidR="009E43F5" w:rsidRPr="006E2C22" w:rsidRDefault="009E43F5" w:rsidP="00E457B8">
            <w:pPr>
              <w:pStyle w:val="S"/>
              <w:spacing w:line="240" w:lineRule="auto"/>
              <w:jc w:val="left"/>
              <w:rPr>
                <w:color w:val="000000" w:themeColor="text1"/>
              </w:rPr>
            </w:pPr>
            <w:r w:rsidRPr="006E2C22">
              <w:rPr>
                <w:color w:val="000000" w:themeColor="text1"/>
              </w:rPr>
              <w:t>– внешкольные организации (в том числе центры дополнительного образования детей);</w:t>
            </w:r>
          </w:p>
          <w:p w14:paraId="4C202B50" w14:textId="77777777" w:rsidR="009E43F5" w:rsidRPr="006E2C22" w:rsidRDefault="009E43F5" w:rsidP="00E457B8">
            <w:pPr>
              <w:pStyle w:val="S"/>
              <w:spacing w:line="240" w:lineRule="auto"/>
              <w:jc w:val="left"/>
              <w:rPr>
                <w:color w:val="000000" w:themeColor="text1"/>
              </w:rPr>
            </w:pPr>
            <w:r w:rsidRPr="006E2C22">
              <w:rPr>
                <w:color w:val="000000" w:themeColor="text1"/>
              </w:rPr>
              <w:t xml:space="preserve">– детские оздоровительные лагеря </w:t>
            </w:r>
          </w:p>
        </w:tc>
        <w:tc>
          <w:tcPr>
            <w:tcW w:w="1569" w:type="dxa"/>
          </w:tcPr>
          <w:p w14:paraId="092A7229" w14:textId="77777777" w:rsidR="009E43F5" w:rsidRPr="006E2C22" w:rsidRDefault="009E43F5" w:rsidP="007B12CA">
            <w:pPr>
              <w:pStyle w:val="S"/>
              <w:spacing w:line="239" w:lineRule="auto"/>
              <w:ind w:right="-38"/>
              <w:rPr>
                <w:color w:val="000000" w:themeColor="text1"/>
              </w:rPr>
            </w:pPr>
            <w:r w:rsidRPr="006E2C22">
              <w:rPr>
                <w:color w:val="000000" w:themeColor="text1"/>
              </w:rPr>
              <w:t>Да</w:t>
            </w:r>
          </w:p>
        </w:tc>
      </w:tr>
      <w:tr w:rsidR="006E2C22" w:rsidRPr="006E2C22" w14:paraId="671B6925" w14:textId="77777777" w:rsidTr="007B12CA">
        <w:trPr>
          <w:trHeight w:val="20"/>
          <w:jc w:val="center"/>
        </w:trPr>
        <w:tc>
          <w:tcPr>
            <w:tcW w:w="4528" w:type="dxa"/>
            <w:shd w:val="clear" w:color="auto" w:fill="auto"/>
          </w:tcPr>
          <w:p w14:paraId="51CEFBB6" w14:textId="77777777" w:rsidR="009E43F5" w:rsidRPr="006E2C22" w:rsidRDefault="009E43F5" w:rsidP="007B12CA">
            <w:pPr>
              <w:pStyle w:val="S"/>
              <w:spacing w:line="239" w:lineRule="auto"/>
              <w:jc w:val="left"/>
              <w:rPr>
                <w:color w:val="000000" w:themeColor="text1"/>
              </w:rPr>
            </w:pPr>
            <w:r w:rsidRPr="006E2C22">
              <w:rPr>
                <w:color w:val="000000" w:themeColor="text1"/>
              </w:rPr>
              <w:t>Ст. 16, ч.1, п. 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w:t>
            </w:r>
            <w:r w:rsidRPr="006E2C22">
              <w:rPr>
                <w:color w:val="000000" w:themeColor="text1"/>
                <w:shd w:val="clear" w:color="auto" w:fill="FFFFFF"/>
              </w:rPr>
              <w:t xml:space="preserve"> </w:t>
            </w:r>
            <w:r w:rsidRPr="006E2C22">
              <w:rPr>
                <w:color w:val="000000" w:themeColor="text1"/>
              </w:rPr>
              <w:t>оказания гражданам медицинской помощи</w:t>
            </w:r>
          </w:p>
        </w:tc>
        <w:tc>
          <w:tcPr>
            <w:tcW w:w="3828" w:type="dxa"/>
            <w:shd w:val="clear" w:color="auto" w:fill="auto"/>
          </w:tcPr>
          <w:p w14:paraId="0C9B56FA" w14:textId="77777777" w:rsidR="009E43F5" w:rsidRPr="006E2C22" w:rsidRDefault="009E43F5" w:rsidP="007B12CA">
            <w:pPr>
              <w:pStyle w:val="S"/>
              <w:spacing w:line="240" w:lineRule="auto"/>
              <w:jc w:val="left"/>
              <w:rPr>
                <w:color w:val="000000" w:themeColor="text1"/>
              </w:rPr>
            </w:pPr>
            <w:r w:rsidRPr="006E2C22">
              <w:rPr>
                <w:color w:val="000000" w:themeColor="text1"/>
              </w:rPr>
              <w:t>муниципальные медицинские организации, в т. ч.:</w:t>
            </w:r>
          </w:p>
          <w:p w14:paraId="3E6470D7" w14:textId="77777777" w:rsidR="009E43F5" w:rsidRPr="006E2C22" w:rsidRDefault="009E43F5" w:rsidP="007B12CA">
            <w:pPr>
              <w:pStyle w:val="S"/>
              <w:spacing w:line="240" w:lineRule="auto"/>
              <w:jc w:val="left"/>
              <w:rPr>
                <w:color w:val="000000" w:themeColor="text1"/>
              </w:rPr>
            </w:pPr>
            <w:r w:rsidRPr="006E2C22">
              <w:rPr>
                <w:color w:val="000000" w:themeColor="text1"/>
              </w:rPr>
              <w:t>– больничные организации;</w:t>
            </w:r>
          </w:p>
          <w:p w14:paraId="2E49AE8A" w14:textId="77777777" w:rsidR="009E43F5" w:rsidRPr="006E2C22" w:rsidRDefault="009E43F5" w:rsidP="007B12CA">
            <w:pPr>
              <w:pStyle w:val="S"/>
              <w:spacing w:line="240" w:lineRule="auto"/>
              <w:jc w:val="left"/>
              <w:rPr>
                <w:color w:val="000000" w:themeColor="text1"/>
              </w:rPr>
            </w:pPr>
            <w:r w:rsidRPr="006E2C22">
              <w:rPr>
                <w:color w:val="000000" w:themeColor="text1"/>
              </w:rPr>
              <w:t>– амбулаторно – поликлинические организации</w:t>
            </w:r>
          </w:p>
          <w:p w14:paraId="5BB9B414" w14:textId="77777777" w:rsidR="009E43F5" w:rsidRPr="006E2C22" w:rsidRDefault="009E43F5" w:rsidP="007B12CA">
            <w:pPr>
              <w:pStyle w:val="S"/>
              <w:spacing w:line="240" w:lineRule="auto"/>
              <w:jc w:val="left"/>
              <w:rPr>
                <w:color w:val="000000" w:themeColor="text1"/>
              </w:rPr>
            </w:pPr>
            <w:r w:rsidRPr="006E2C22">
              <w:rPr>
                <w:color w:val="000000" w:themeColor="text1"/>
              </w:rPr>
              <w:t xml:space="preserve"> (фельдшерско-акушерские пункты);</w:t>
            </w:r>
          </w:p>
          <w:p w14:paraId="7E3E5C32" w14:textId="77777777" w:rsidR="009E43F5" w:rsidRPr="006E2C22" w:rsidRDefault="009E43F5" w:rsidP="007B12CA">
            <w:pPr>
              <w:pStyle w:val="S"/>
              <w:spacing w:line="240" w:lineRule="auto"/>
              <w:jc w:val="left"/>
              <w:rPr>
                <w:color w:val="000000" w:themeColor="text1"/>
              </w:rPr>
            </w:pPr>
            <w:r w:rsidRPr="006E2C22">
              <w:rPr>
                <w:color w:val="000000" w:themeColor="text1"/>
              </w:rPr>
              <w:t>– организации скорой медицинской помощи</w:t>
            </w:r>
          </w:p>
        </w:tc>
        <w:tc>
          <w:tcPr>
            <w:tcW w:w="1569" w:type="dxa"/>
          </w:tcPr>
          <w:p w14:paraId="3963F0D0" w14:textId="77777777" w:rsidR="009E43F5" w:rsidRPr="006E2C22" w:rsidRDefault="009E43F5" w:rsidP="007B12CA">
            <w:pPr>
              <w:pStyle w:val="S"/>
              <w:spacing w:line="239" w:lineRule="auto"/>
              <w:ind w:right="-38"/>
              <w:rPr>
                <w:color w:val="000000" w:themeColor="text1"/>
              </w:rPr>
            </w:pPr>
            <w:r w:rsidRPr="006E2C22">
              <w:rPr>
                <w:color w:val="000000" w:themeColor="text1"/>
              </w:rPr>
              <w:t>Нет [5]</w:t>
            </w:r>
          </w:p>
          <w:p w14:paraId="4A1A1EC6" w14:textId="77777777" w:rsidR="009E43F5" w:rsidRPr="006E2C22" w:rsidRDefault="009E43F5" w:rsidP="007B12CA">
            <w:pPr>
              <w:pStyle w:val="S"/>
              <w:spacing w:line="239" w:lineRule="auto"/>
              <w:ind w:right="-38"/>
              <w:jc w:val="left"/>
              <w:rPr>
                <w:color w:val="000000" w:themeColor="text1"/>
              </w:rPr>
            </w:pPr>
          </w:p>
        </w:tc>
      </w:tr>
      <w:tr w:rsidR="006E2C22" w:rsidRPr="006E2C22" w14:paraId="39A8F73B" w14:textId="77777777" w:rsidTr="007B12CA">
        <w:trPr>
          <w:trHeight w:val="20"/>
          <w:jc w:val="center"/>
        </w:trPr>
        <w:tc>
          <w:tcPr>
            <w:tcW w:w="4528" w:type="dxa"/>
            <w:shd w:val="clear" w:color="auto" w:fill="auto"/>
          </w:tcPr>
          <w:p w14:paraId="219D9AC4" w14:textId="77777777" w:rsidR="009E43F5" w:rsidRPr="006E2C22" w:rsidRDefault="009E43F5" w:rsidP="007B12CA">
            <w:pPr>
              <w:pStyle w:val="S"/>
              <w:spacing w:line="239" w:lineRule="auto"/>
              <w:jc w:val="left"/>
              <w:rPr>
                <w:color w:val="000000" w:themeColor="text1"/>
              </w:rPr>
            </w:pPr>
            <w:r w:rsidRPr="006E2C22">
              <w:rPr>
                <w:color w:val="000000" w:themeColor="text1"/>
              </w:rPr>
              <w:t>Ст. 16, ч.1, п. 15 создание условий для обеспечения жителей городского округа услугами связи, общественного питания, торговли и бытового обслуживания</w:t>
            </w:r>
          </w:p>
        </w:tc>
        <w:tc>
          <w:tcPr>
            <w:tcW w:w="3828" w:type="dxa"/>
            <w:shd w:val="clear" w:color="auto" w:fill="auto"/>
          </w:tcPr>
          <w:p w14:paraId="36472161" w14:textId="77777777" w:rsidR="009E43F5" w:rsidRPr="006E2C22" w:rsidRDefault="009E43F5" w:rsidP="007B12CA">
            <w:pPr>
              <w:pStyle w:val="S"/>
              <w:spacing w:line="240" w:lineRule="auto"/>
              <w:jc w:val="left"/>
              <w:rPr>
                <w:color w:val="000000" w:themeColor="text1"/>
              </w:rPr>
            </w:pPr>
            <w:r w:rsidRPr="006E2C22">
              <w:rPr>
                <w:color w:val="000000" w:themeColor="text1"/>
              </w:rPr>
              <w:t>– отделение почтовой связи;</w:t>
            </w:r>
          </w:p>
          <w:p w14:paraId="61D84759" w14:textId="77777777" w:rsidR="009E43F5" w:rsidRPr="006E2C22" w:rsidRDefault="009E43F5" w:rsidP="007B12CA">
            <w:pPr>
              <w:pStyle w:val="S"/>
              <w:spacing w:line="240" w:lineRule="auto"/>
              <w:jc w:val="left"/>
              <w:rPr>
                <w:color w:val="000000" w:themeColor="text1"/>
              </w:rPr>
            </w:pPr>
            <w:r w:rsidRPr="006E2C22">
              <w:rPr>
                <w:color w:val="000000" w:themeColor="text1"/>
              </w:rPr>
              <w:t>– телефонная сеть общего пользования;</w:t>
            </w:r>
          </w:p>
          <w:p w14:paraId="41361B9E" w14:textId="77777777" w:rsidR="009E43F5" w:rsidRPr="006E2C22" w:rsidRDefault="009E43F5" w:rsidP="007B12CA">
            <w:pPr>
              <w:pStyle w:val="S"/>
              <w:spacing w:line="240" w:lineRule="auto"/>
              <w:jc w:val="left"/>
              <w:rPr>
                <w:color w:val="000000" w:themeColor="text1"/>
              </w:rPr>
            </w:pPr>
            <w:r w:rsidRPr="006E2C22">
              <w:rPr>
                <w:color w:val="000000" w:themeColor="text1"/>
              </w:rPr>
              <w:t>– объекты телерадиовещания, доступа к сети – Интернет;</w:t>
            </w:r>
          </w:p>
          <w:p w14:paraId="53CE40A8" w14:textId="77777777" w:rsidR="009E43F5" w:rsidRPr="006E2C22" w:rsidRDefault="009E43F5" w:rsidP="007B12CA">
            <w:pPr>
              <w:pStyle w:val="S"/>
              <w:spacing w:line="240" w:lineRule="auto"/>
              <w:jc w:val="left"/>
              <w:rPr>
                <w:color w:val="000000" w:themeColor="text1"/>
              </w:rPr>
            </w:pPr>
            <w:r w:rsidRPr="006E2C22">
              <w:rPr>
                <w:color w:val="000000" w:themeColor="text1"/>
              </w:rPr>
              <w:t>– объекты общественного питания;</w:t>
            </w:r>
          </w:p>
          <w:p w14:paraId="2A935914" w14:textId="77777777" w:rsidR="009E43F5" w:rsidRPr="006E2C22" w:rsidRDefault="009E43F5" w:rsidP="007B12CA">
            <w:pPr>
              <w:pStyle w:val="S"/>
              <w:spacing w:line="240" w:lineRule="auto"/>
              <w:jc w:val="left"/>
              <w:rPr>
                <w:color w:val="000000" w:themeColor="text1"/>
              </w:rPr>
            </w:pPr>
            <w:r w:rsidRPr="006E2C22">
              <w:rPr>
                <w:color w:val="000000" w:themeColor="text1"/>
              </w:rPr>
              <w:t>– объекты торговли;</w:t>
            </w:r>
          </w:p>
          <w:p w14:paraId="71CD2B41" w14:textId="77777777" w:rsidR="009E43F5" w:rsidRPr="006E2C22" w:rsidRDefault="009E43F5" w:rsidP="007B12CA">
            <w:pPr>
              <w:pStyle w:val="S"/>
              <w:spacing w:line="240" w:lineRule="auto"/>
              <w:jc w:val="left"/>
              <w:rPr>
                <w:color w:val="000000" w:themeColor="text1"/>
              </w:rPr>
            </w:pPr>
            <w:r w:rsidRPr="006E2C22">
              <w:rPr>
                <w:color w:val="000000" w:themeColor="text1"/>
              </w:rPr>
              <w:t xml:space="preserve">– объекты бытового обслуживания </w:t>
            </w:r>
          </w:p>
        </w:tc>
        <w:tc>
          <w:tcPr>
            <w:tcW w:w="1569" w:type="dxa"/>
          </w:tcPr>
          <w:p w14:paraId="67015865" w14:textId="77777777" w:rsidR="009E43F5" w:rsidRPr="006E2C22" w:rsidRDefault="009E43F5" w:rsidP="007B12CA">
            <w:pPr>
              <w:pStyle w:val="S"/>
              <w:spacing w:line="239" w:lineRule="auto"/>
              <w:ind w:right="-38"/>
              <w:rPr>
                <w:color w:val="000000" w:themeColor="text1"/>
              </w:rPr>
            </w:pPr>
            <w:r w:rsidRPr="006E2C22">
              <w:rPr>
                <w:color w:val="000000" w:themeColor="text1"/>
              </w:rPr>
              <w:t>Да</w:t>
            </w:r>
          </w:p>
        </w:tc>
      </w:tr>
      <w:tr w:rsidR="006E2C22" w:rsidRPr="006E2C22" w14:paraId="3144F304" w14:textId="77777777" w:rsidTr="007B12CA">
        <w:trPr>
          <w:trHeight w:val="20"/>
          <w:jc w:val="center"/>
        </w:trPr>
        <w:tc>
          <w:tcPr>
            <w:tcW w:w="4528" w:type="dxa"/>
            <w:shd w:val="clear" w:color="auto" w:fill="auto"/>
          </w:tcPr>
          <w:p w14:paraId="2221526D" w14:textId="77777777" w:rsidR="009E43F5" w:rsidRPr="006E2C22" w:rsidRDefault="009E43F5" w:rsidP="007B12CA">
            <w:pPr>
              <w:pStyle w:val="S"/>
              <w:spacing w:line="239" w:lineRule="auto"/>
              <w:jc w:val="left"/>
              <w:rPr>
                <w:color w:val="000000" w:themeColor="text1"/>
              </w:rPr>
            </w:pPr>
            <w:r w:rsidRPr="006E2C22">
              <w:rPr>
                <w:color w:val="000000" w:themeColor="text1"/>
              </w:rPr>
              <w:t>Ст. 16, ч.1, п. 16 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3828" w:type="dxa"/>
            <w:shd w:val="clear" w:color="auto" w:fill="auto"/>
          </w:tcPr>
          <w:p w14:paraId="7363D7B7" w14:textId="77777777" w:rsidR="009E43F5" w:rsidRPr="006E2C22" w:rsidRDefault="009E43F5" w:rsidP="007B12CA">
            <w:pPr>
              <w:pStyle w:val="S"/>
              <w:spacing w:line="240" w:lineRule="auto"/>
              <w:jc w:val="left"/>
              <w:rPr>
                <w:color w:val="000000" w:themeColor="text1"/>
              </w:rPr>
            </w:pPr>
            <w:r w:rsidRPr="006E2C22">
              <w:rPr>
                <w:color w:val="000000" w:themeColor="text1"/>
              </w:rPr>
              <w:t>– общедоступные библиотеки;</w:t>
            </w:r>
            <w:r w:rsidRPr="006E2C22">
              <w:rPr>
                <w:color w:val="000000" w:themeColor="text1"/>
              </w:rPr>
              <w:br/>
              <w:t>– детские библиотеки</w:t>
            </w:r>
            <w:r w:rsidRPr="006E2C22">
              <w:rPr>
                <w:color w:val="000000" w:themeColor="text1"/>
              </w:rPr>
              <w:br/>
            </w:r>
          </w:p>
        </w:tc>
        <w:tc>
          <w:tcPr>
            <w:tcW w:w="1569" w:type="dxa"/>
          </w:tcPr>
          <w:p w14:paraId="5857898E" w14:textId="77777777" w:rsidR="009E43F5" w:rsidRPr="006E2C22" w:rsidRDefault="009E43F5" w:rsidP="007B12CA">
            <w:pPr>
              <w:pStyle w:val="S"/>
              <w:spacing w:line="239" w:lineRule="auto"/>
              <w:ind w:right="-38"/>
              <w:rPr>
                <w:color w:val="000000" w:themeColor="text1"/>
              </w:rPr>
            </w:pPr>
            <w:r w:rsidRPr="006E2C22">
              <w:rPr>
                <w:color w:val="000000" w:themeColor="text1"/>
              </w:rPr>
              <w:t>Да</w:t>
            </w:r>
          </w:p>
        </w:tc>
      </w:tr>
      <w:tr w:rsidR="006E2C22" w:rsidRPr="006E2C22" w14:paraId="157C326E" w14:textId="77777777" w:rsidTr="007B12CA">
        <w:trPr>
          <w:trHeight w:val="20"/>
          <w:jc w:val="center"/>
        </w:trPr>
        <w:tc>
          <w:tcPr>
            <w:tcW w:w="4528" w:type="dxa"/>
            <w:shd w:val="clear" w:color="auto" w:fill="auto"/>
          </w:tcPr>
          <w:p w14:paraId="3D2B9F8B" w14:textId="77777777" w:rsidR="009E43F5" w:rsidRPr="006E2C22" w:rsidRDefault="009E43F5" w:rsidP="007B12CA">
            <w:pPr>
              <w:pStyle w:val="S"/>
              <w:spacing w:line="239" w:lineRule="auto"/>
              <w:jc w:val="left"/>
              <w:rPr>
                <w:color w:val="000000" w:themeColor="text1"/>
              </w:rPr>
            </w:pPr>
            <w:r w:rsidRPr="006E2C22">
              <w:rPr>
                <w:color w:val="000000" w:themeColor="text1"/>
              </w:rPr>
              <w:t xml:space="preserve">Ст. 16, ч.1, п. 17 создание условий для организации досуга и обеспечения </w:t>
            </w:r>
            <w:r w:rsidRPr="006E2C22">
              <w:rPr>
                <w:color w:val="000000" w:themeColor="text1"/>
              </w:rPr>
              <w:lastRenderedPageBreak/>
              <w:t>жителей городского округа услугами организаций культуры</w:t>
            </w:r>
          </w:p>
        </w:tc>
        <w:tc>
          <w:tcPr>
            <w:tcW w:w="3828" w:type="dxa"/>
            <w:shd w:val="clear" w:color="auto" w:fill="auto"/>
          </w:tcPr>
          <w:p w14:paraId="4D946F16" w14:textId="77777777" w:rsidR="009E43F5" w:rsidRPr="006E2C22" w:rsidRDefault="009E43F5" w:rsidP="007B12CA">
            <w:pPr>
              <w:pStyle w:val="S"/>
              <w:spacing w:line="240" w:lineRule="auto"/>
              <w:jc w:val="left"/>
              <w:rPr>
                <w:color w:val="000000" w:themeColor="text1"/>
              </w:rPr>
            </w:pPr>
            <w:r w:rsidRPr="006E2C22">
              <w:rPr>
                <w:color w:val="000000" w:themeColor="text1"/>
              </w:rPr>
              <w:lastRenderedPageBreak/>
              <w:t>– дома культуры;</w:t>
            </w:r>
          </w:p>
          <w:p w14:paraId="527685CB" w14:textId="77777777" w:rsidR="009E43F5" w:rsidRPr="006E2C22" w:rsidRDefault="009E43F5" w:rsidP="007B12CA">
            <w:pPr>
              <w:pStyle w:val="S"/>
              <w:spacing w:line="240" w:lineRule="auto"/>
              <w:jc w:val="left"/>
              <w:rPr>
                <w:color w:val="000000" w:themeColor="text1"/>
              </w:rPr>
            </w:pPr>
            <w:r w:rsidRPr="006E2C22">
              <w:rPr>
                <w:color w:val="000000" w:themeColor="text1"/>
              </w:rPr>
              <w:t>– кинозалы;</w:t>
            </w:r>
          </w:p>
          <w:p w14:paraId="27F79EAE" w14:textId="77777777" w:rsidR="009E43F5" w:rsidRPr="006E2C22" w:rsidRDefault="009E43F5" w:rsidP="007B12CA">
            <w:pPr>
              <w:pStyle w:val="S"/>
              <w:spacing w:line="240" w:lineRule="auto"/>
              <w:jc w:val="left"/>
              <w:rPr>
                <w:color w:val="000000" w:themeColor="text1"/>
              </w:rPr>
            </w:pPr>
            <w:r w:rsidRPr="006E2C22">
              <w:rPr>
                <w:color w:val="000000" w:themeColor="text1"/>
              </w:rPr>
              <w:lastRenderedPageBreak/>
              <w:t>– концертные залы, цирковые площадки;</w:t>
            </w:r>
          </w:p>
          <w:p w14:paraId="618F3C32" w14:textId="77777777" w:rsidR="009E43F5" w:rsidRPr="006E2C22" w:rsidRDefault="009E43F5" w:rsidP="007B12CA">
            <w:pPr>
              <w:pStyle w:val="S"/>
              <w:spacing w:line="240" w:lineRule="auto"/>
              <w:ind w:right="-57"/>
              <w:jc w:val="left"/>
              <w:rPr>
                <w:color w:val="000000" w:themeColor="text1"/>
                <w:spacing w:val="-2"/>
              </w:rPr>
            </w:pPr>
            <w:r w:rsidRPr="006E2C22">
              <w:rPr>
                <w:color w:val="000000" w:themeColor="text1"/>
                <w:spacing w:val="-4"/>
              </w:rPr>
              <w:t xml:space="preserve">– </w:t>
            </w:r>
            <w:r w:rsidRPr="006E2C22">
              <w:rPr>
                <w:color w:val="000000" w:themeColor="text1"/>
              </w:rPr>
              <w:t>парки культуры;</w:t>
            </w:r>
            <w:r w:rsidRPr="006E2C22">
              <w:rPr>
                <w:color w:val="000000" w:themeColor="text1"/>
              </w:rPr>
              <w:br/>
              <w:t xml:space="preserve">– </w:t>
            </w:r>
            <w:r w:rsidRPr="006E2C22">
              <w:rPr>
                <w:color w:val="000000" w:themeColor="text1"/>
                <w:spacing w:val="-4"/>
              </w:rPr>
              <w:t>краеведческие и тематические музеи;</w:t>
            </w:r>
            <w:r w:rsidRPr="006E2C22">
              <w:rPr>
                <w:color w:val="000000" w:themeColor="text1"/>
              </w:rPr>
              <w:br/>
            </w:r>
            <w:r w:rsidRPr="006E2C22">
              <w:rPr>
                <w:color w:val="000000" w:themeColor="text1"/>
                <w:spacing w:val="-4"/>
              </w:rPr>
              <w:t>– театры по видам искусств</w:t>
            </w:r>
          </w:p>
        </w:tc>
        <w:tc>
          <w:tcPr>
            <w:tcW w:w="1569" w:type="dxa"/>
          </w:tcPr>
          <w:p w14:paraId="4F0532D7" w14:textId="77777777" w:rsidR="009E43F5" w:rsidRPr="006E2C22" w:rsidRDefault="009E43F5" w:rsidP="007B12CA">
            <w:pPr>
              <w:pStyle w:val="S"/>
              <w:ind w:right="-38"/>
              <w:rPr>
                <w:color w:val="000000" w:themeColor="text1"/>
              </w:rPr>
            </w:pPr>
            <w:r w:rsidRPr="006E2C22">
              <w:rPr>
                <w:color w:val="000000" w:themeColor="text1"/>
              </w:rPr>
              <w:lastRenderedPageBreak/>
              <w:t>Да</w:t>
            </w:r>
          </w:p>
        </w:tc>
      </w:tr>
      <w:tr w:rsidR="006E2C22" w:rsidRPr="006E2C22" w14:paraId="4325FAED" w14:textId="77777777" w:rsidTr="007B12CA">
        <w:trPr>
          <w:trHeight w:val="20"/>
          <w:jc w:val="center"/>
        </w:trPr>
        <w:tc>
          <w:tcPr>
            <w:tcW w:w="4528" w:type="dxa"/>
            <w:shd w:val="clear" w:color="auto" w:fill="auto"/>
          </w:tcPr>
          <w:p w14:paraId="58A77502" w14:textId="77777777" w:rsidR="009E43F5" w:rsidRPr="006E2C22" w:rsidRDefault="009E43F5" w:rsidP="007B12CA">
            <w:pPr>
              <w:shd w:val="clear" w:color="auto" w:fill="FFFFFF"/>
              <w:rPr>
                <w:color w:val="000000" w:themeColor="text1"/>
                <w:szCs w:val="24"/>
              </w:rPr>
            </w:pPr>
            <w:r w:rsidRPr="006E2C22">
              <w:rPr>
                <w:color w:val="000000" w:themeColor="text1"/>
                <w:szCs w:val="24"/>
              </w:rPr>
              <w:lastRenderedPageBreak/>
              <w:t>Ст. 16, ч.1, п. 17.1 создание условий для развития местного традиционного народного художественного творчества в городском округе</w:t>
            </w:r>
          </w:p>
        </w:tc>
        <w:tc>
          <w:tcPr>
            <w:tcW w:w="3828" w:type="dxa"/>
            <w:shd w:val="clear" w:color="auto" w:fill="auto"/>
          </w:tcPr>
          <w:p w14:paraId="2B40BFC5" w14:textId="77777777" w:rsidR="009E43F5" w:rsidRPr="006E2C22" w:rsidRDefault="009E43F5" w:rsidP="007B12CA">
            <w:pPr>
              <w:pStyle w:val="S"/>
              <w:spacing w:line="240" w:lineRule="auto"/>
              <w:jc w:val="left"/>
              <w:rPr>
                <w:color w:val="000000" w:themeColor="text1"/>
              </w:rPr>
            </w:pPr>
            <w:r w:rsidRPr="006E2C22">
              <w:rPr>
                <w:color w:val="000000" w:themeColor="text1"/>
              </w:rPr>
              <w:t>– дом народного творчества;</w:t>
            </w:r>
          </w:p>
          <w:p w14:paraId="6E09AD93" w14:textId="77777777" w:rsidR="009E43F5" w:rsidRPr="006E2C22" w:rsidRDefault="009E43F5" w:rsidP="007B12CA">
            <w:pPr>
              <w:pStyle w:val="S"/>
              <w:spacing w:line="240" w:lineRule="auto"/>
              <w:jc w:val="left"/>
              <w:rPr>
                <w:color w:val="000000" w:themeColor="text1"/>
              </w:rPr>
            </w:pPr>
            <w:r w:rsidRPr="006E2C22">
              <w:rPr>
                <w:color w:val="000000" w:themeColor="text1"/>
              </w:rPr>
              <w:t>– выставочные площадки для размещения объектов народных художественных промыслов</w:t>
            </w:r>
          </w:p>
        </w:tc>
        <w:tc>
          <w:tcPr>
            <w:tcW w:w="1569" w:type="dxa"/>
          </w:tcPr>
          <w:p w14:paraId="0454C569" w14:textId="77777777" w:rsidR="009E43F5" w:rsidRPr="006E2C22" w:rsidRDefault="009E43F5" w:rsidP="007B12CA">
            <w:pPr>
              <w:pStyle w:val="S"/>
              <w:spacing w:line="239" w:lineRule="auto"/>
              <w:ind w:right="-38"/>
              <w:rPr>
                <w:color w:val="000000" w:themeColor="text1"/>
              </w:rPr>
            </w:pPr>
            <w:r w:rsidRPr="006E2C22">
              <w:rPr>
                <w:color w:val="000000" w:themeColor="text1"/>
              </w:rPr>
              <w:t>Да</w:t>
            </w:r>
          </w:p>
        </w:tc>
      </w:tr>
      <w:tr w:rsidR="006E2C22" w:rsidRPr="006E2C22" w14:paraId="103AD977" w14:textId="77777777" w:rsidTr="007B12CA">
        <w:trPr>
          <w:trHeight w:val="20"/>
          <w:jc w:val="center"/>
        </w:trPr>
        <w:tc>
          <w:tcPr>
            <w:tcW w:w="4528" w:type="dxa"/>
            <w:shd w:val="clear" w:color="auto" w:fill="auto"/>
          </w:tcPr>
          <w:p w14:paraId="23182F44" w14:textId="77777777" w:rsidR="009E43F5" w:rsidRPr="006E2C22" w:rsidRDefault="009E43F5" w:rsidP="007B12CA">
            <w:pPr>
              <w:shd w:val="clear" w:color="auto" w:fill="FFFFFF"/>
              <w:rPr>
                <w:color w:val="000000" w:themeColor="text1"/>
                <w:szCs w:val="24"/>
              </w:rPr>
            </w:pPr>
            <w:r w:rsidRPr="006E2C22">
              <w:rPr>
                <w:color w:val="000000" w:themeColor="text1"/>
                <w:szCs w:val="24"/>
              </w:rPr>
              <w:t>Ст. 16, ч.1, п.</w:t>
            </w:r>
            <w:r w:rsidRPr="006E2C22">
              <w:rPr>
                <w:rFonts w:eastAsiaTheme="minorHAnsi"/>
                <w:color w:val="000000" w:themeColor="text1"/>
                <w:szCs w:val="24"/>
                <w:lang w:eastAsia="en-US"/>
              </w:rPr>
              <w:t xml:space="preserve"> 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tc>
        <w:tc>
          <w:tcPr>
            <w:tcW w:w="3828" w:type="dxa"/>
            <w:shd w:val="clear" w:color="auto" w:fill="auto"/>
          </w:tcPr>
          <w:p w14:paraId="71D9FD05" w14:textId="77777777" w:rsidR="009E43F5" w:rsidRPr="006E2C22" w:rsidRDefault="009E43F5" w:rsidP="007B12CA">
            <w:pPr>
              <w:pStyle w:val="S"/>
              <w:spacing w:line="240" w:lineRule="auto"/>
              <w:jc w:val="left"/>
              <w:rPr>
                <w:color w:val="000000" w:themeColor="text1"/>
              </w:rPr>
            </w:pPr>
            <w:r w:rsidRPr="006E2C22">
              <w:rPr>
                <w:color w:val="000000" w:themeColor="text1"/>
              </w:rPr>
              <w:t>объекты культурного наследия (памятники истории и культуры) местного значения</w:t>
            </w:r>
          </w:p>
        </w:tc>
        <w:tc>
          <w:tcPr>
            <w:tcW w:w="1569" w:type="dxa"/>
          </w:tcPr>
          <w:p w14:paraId="52CCA74B" w14:textId="77777777" w:rsidR="009E43F5" w:rsidRPr="006E2C22" w:rsidRDefault="009E43F5" w:rsidP="007B12CA">
            <w:pPr>
              <w:pStyle w:val="S"/>
              <w:spacing w:line="239" w:lineRule="auto"/>
              <w:ind w:right="-38"/>
              <w:rPr>
                <w:color w:val="000000" w:themeColor="text1"/>
              </w:rPr>
            </w:pPr>
            <w:r w:rsidRPr="006E2C22">
              <w:rPr>
                <w:color w:val="000000" w:themeColor="text1"/>
              </w:rPr>
              <w:t>Нет [6]</w:t>
            </w:r>
          </w:p>
        </w:tc>
      </w:tr>
      <w:tr w:rsidR="006E2C22" w:rsidRPr="006E2C22" w14:paraId="762A17C8" w14:textId="77777777" w:rsidTr="007B12CA">
        <w:trPr>
          <w:trHeight w:val="20"/>
          <w:jc w:val="center"/>
        </w:trPr>
        <w:tc>
          <w:tcPr>
            <w:tcW w:w="4528" w:type="dxa"/>
            <w:shd w:val="clear" w:color="auto" w:fill="auto"/>
          </w:tcPr>
          <w:p w14:paraId="3CB56F51" w14:textId="77777777" w:rsidR="009E43F5" w:rsidRPr="006E2C22" w:rsidRDefault="009E43F5" w:rsidP="007B12CA">
            <w:pPr>
              <w:pStyle w:val="S"/>
              <w:spacing w:line="239" w:lineRule="auto"/>
              <w:jc w:val="left"/>
              <w:rPr>
                <w:color w:val="000000" w:themeColor="text1"/>
              </w:rPr>
            </w:pPr>
            <w:r w:rsidRPr="006E2C22">
              <w:rPr>
                <w:color w:val="000000" w:themeColor="text1"/>
              </w:rPr>
              <w:t>Ст. 16, ч.1, п. 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tc>
        <w:tc>
          <w:tcPr>
            <w:tcW w:w="3828" w:type="dxa"/>
            <w:shd w:val="clear" w:color="auto" w:fill="auto"/>
          </w:tcPr>
          <w:p w14:paraId="177C3C09" w14:textId="77777777" w:rsidR="009E43F5" w:rsidRPr="006E2C22" w:rsidRDefault="009E43F5" w:rsidP="007B12CA">
            <w:pPr>
              <w:pStyle w:val="S"/>
              <w:spacing w:line="240" w:lineRule="auto"/>
              <w:ind w:right="-107"/>
              <w:jc w:val="left"/>
              <w:rPr>
                <w:color w:val="000000" w:themeColor="text1"/>
              </w:rPr>
            </w:pPr>
            <w:r w:rsidRPr="006E2C22">
              <w:rPr>
                <w:color w:val="000000" w:themeColor="text1"/>
              </w:rPr>
              <w:t>– плоскостные спортивные сооружения (стадио</w:t>
            </w:r>
            <w:r w:rsidRPr="006E2C22">
              <w:rPr>
                <w:color w:val="000000" w:themeColor="text1"/>
                <w:spacing w:val="-2"/>
              </w:rPr>
              <w:t>ны, корты, спортивные площадки и т. д.);</w:t>
            </w:r>
            <w:r w:rsidRPr="006E2C22">
              <w:rPr>
                <w:color w:val="000000" w:themeColor="text1"/>
                <w:spacing w:val="-2"/>
              </w:rPr>
              <w:br/>
            </w:r>
            <w:r w:rsidRPr="006E2C22">
              <w:rPr>
                <w:color w:val="000000" w:themeColor="text1"/>
              </w:rPr>
              <w:t>– спортивные залы;</w:t>
            </w:r>
            <w:r w:rsidRPr="006E2C22">
              <w:rPr>
                <w:color w:val="000000" w:themeColor="text1"/>
              </w:rPr>
              <w:br/>
              <w:t>– физкультурно-оздоровительный комплексы;</w:t>
            </w:r>
            <w:r w:rsidRPr="006E2C22">
              <w:rPr>
                <w:color w:val="000000" w:themeColor="text1"/>
              </w:rPr>
              <w:br/>
              <w:t>– бассейны;</w:t>
            </w:r>
            <w:r w:rsidRPr="006E2C22">
              <w:rPr>
                <w:color w:val="000000" w:themeColor="text1"/>
              </w:rPr>
              <w:br/>
              <w:t>– спортивные тренировочные базы;</w:t>
            </w:r>
            <w:r w:rsidRPr="006E2C22">
              <w:rPr>
                <w:color w:val="000000" w:themeColor="text1"/>
              </w:rPr>
              <w:br/>
              <w:t>– спортивно – оздоровительные лагеря</w:t>
            </w:r>
          </w:p>
        </w:tc>
        <w:tc>
          <w:tcPr>
            <w:tcW w:w="1569" w:type="dxa"/>
          </w:tcPr>
          <w:p w14:paraId="1417F54C" w14:textId="77777777" w:rsidR="009E43F5" w:rsidRPr="006E2C22" w:rsidRDefault="009E43F5" w:rsidP="007B12CA">
            <w:pPr>
              <w:pStyle w:val="S"/>
              <w:ind w:right="-38"/>
              <w:rPr>
                <w:color w:val="000000" w:themeColor="text1"/>
              </w:rPr>
            </w:pPr>
            <w:r w:rsidRPr="006E2C22">
              <w:rPr>
                <w:color w:val="000000" w:themeColor="text1"/>
              </w:rPr>
              <w:t>Да</w:t>
            </w:r>
          </w:p>
        </w:tc>
      </w:tr>
      <w:tr w:rsidR="006E2C22" w:rsidRPr="006E2C22" w14:paraId="61326360" w14:textId="77777777" w:rsidTr="007B12CA">
        <w:trPr>
          <w:trHeight w:val="20"/>
          <w:jc w:val="center"/>
        </w:trPr>
        <w:tc>
          <w:tcPr>
            <w:tcW w:w="4528" w:type="dxa"/>
            <w:shd w:val="clear" w:color="auto" w:fill="auto"/>
          </w:tcPr>
          <w:p w14:paraId="47DF562E" w14:textId="77777777" w:rsidR="009E43F5" w:rsidRPr="006E2C22" w:rsidRDefault="009E43F5" w:rsidP="007B12CA">
            <w:pPr>
              <w:pStyle w:val="S"/>
              <w:spacing w:line="239" w:lineRule="auto"/>
              <w:jc w:val="left"/>
              <w:rPr>
                <w:color w:val="000000" w:themeColor="text1"/>
              </w:rPr>
            </w:pPr>
            <w:r w:rsidRPr="006E2C22">
              <w:rPr>
                <w:color w:val="000000" w:themeColor="text1"/>
              </w:rPr>
              <w:t>Ст. 16, ч.1, п. 20 создание условий для массового отдыха жителей городского округа и организация обустройства мест массового отдыха населения</w:t>
            </w:r>
          </w:p>
        </w:tc>
        <w:tc>
          <w:tcPr>
            <w:tcW w:w="3828" w:type="dxa"/>
            <w:shd w:val="clear" w:color="auto" w:fill="auto"/>
          </w:tcPr>
          <w:p w14:paraId="5DFA0CBC" w14:textId="77777777" w:rsidR="009E43F5" w:rsidRPr="006E2C22" w:rsidRDefault="009E43F5" w:rsidP="007B12CA">
            <w:pPr>
              <w:pStyle w:val="S"/>
              <w:spacing w:line="240" w:lineRule="auto"/>
              <w:ind w:right="-107"/>
              <w:jc w:val="left"/>
              <w:rPr>
                <w:color w:val="000000" w:themeColor="text1"/>
              </w:rPr>
            </w:pPr>
            <w:r w:rsidRPr="006E2C22">
              <w:rPr>
                <w:color w:val="000000" w:themeColor="text1"/>
              </w:rPr>
              <w:t xml:space="preserve">– парки (в том числе многофункциональные); </w:t>
            </w:r>
          </w:p>
          <w:p w14:paraId="5CC762F5" w14:textId="77777777" w:rsidR="009E43F5" w:rsidRPr="006E2C22" w:rsidRDefault="009E43F5" w:rsidP="007B12CA">
            <w:pPr>
              <w:pStyle w:val="S"/>
              <w:spacing w:line="240" w:lineRule="auto"/>
              <w:ind w:right="-107"/>
              <w:jc w:val="left"/>
              <w:rPr>
                <w:color w:val="000000" w:themeColor="text1"/>
              </w:rPr>
            </w:pPr>
            <w:r w:rsidRPr="006E2C22">
              <w:rPr>
                <w:color w:val="000000" w:themeColor="text1"/>
              </w:rPr>
              <w:t>– скверы, сады, бульвары, набережные;</w:t>
            </w:r>
          </w:p>
          <w:p w14:paraId="682C48F6" w14:textId="77777777" w:rsidR="009E43F5" w:rsidRPr="006E2C22" w:rsidRDefault="009E43F5" w:rsidP="007B12CA">
            <w:pPr>
              <w:pStyle w:val="S"/>
              <w:spacing w:line="240" w:lineRule="auto"/>
              <w:jc w:val="left"/>
              <w:rPr>
                <w:color w:val="000000" w:themeColor="text1"/>
              </w:rPr>
            </w:pPr>
            <w:r w:rsidRPr="006E2C22">
              <w:rPr>
                <w:color w:val="000000" w:themeColor="text1"/>
              </w:rPr>
              <w:t xml:space="preserve">– пляжи; </w:t>
            </w:r>
          </w:p>
          <w:p w14:paraId="05F7FE28" w14:textId="77777777" w:rsidR="009E43F5" w:rsidRPr="006E2C22" w:rsidRDefault="009E43F5" w:rsidP="007B12CA">
            <w:pPr>
              <w:pStyle w:val="S"/>
              <w:spacing w:line="240" w:lineRule="auto"/>
              <w:ind w:right="-107"/>
              <w:jc w:val="left"/>
              <w:rPr>
                <w:color w:val="000000" w:themeColor="text1"/>
              </w:rPr>
            </w:pPr>
            <w:r w:rsidRPr="006E2C22">
              <w:rPr>
                <w:color w:val="000000" w:themeColor="text1"/>
              </w:rPr>
              <w:t>– площадки для отдыха;</w:t>
            </w:r>
          </w:p>
          <w:p w14:paraId="15DDF084" w14:textId="77777777" w:rsidR="009E43F5" w:rsidRPr="006E2C22" w:rsidRDefault="009E43F5" w:rsidP="007B12CA">
            <w:pPr>
              <w:pStyle w:val="S"/>
              <w:spacing w:line="240" w:lineRule="auto"/>
              <w:ind w:right="-107"/>
              <w:jc w:val="left"/>
              <w:rPr>
                <w:color w:val="000000" w:themeColor="text1"/>
              </w:rPr>
            </w:pPr>
            <w:r w:rsidRPr="006E2C22">
              <w:rPr>
                <w:color w:val="000000" w:themeColor="text1"/>
              </w:rPr>
              <w:t>– проходы к водным объектам.</w:t>
            </w:r>
          </w:p>
        </w:tc>
        <w:tc>
          <w:tcPr>
            <w:tcW w:w="1569" w:type="dxa"/>
          </w:tcPr>
          <w:p w14:paraId="7E60C354" w14:textId="77777777" w:rsidR="009E43F5" w:rsidRPr="006E2C22" w:rsidRDefault="009E43F5" w:rsidP="007B12CA">
            <w:pPr>
              <w:pStyle w:val="S"/>
              <w:ind w:right="-38"/>
              <w:rPr>
                <w:color w:val="000000" w:themeColor="text1"/>
              </w:rPr>
            </w:pPr>
            <w:r w:rsidRPr="006E2C22">
              <w:rPr>
                <w:color w:val="000000" w:themeColor="text1"/>
              </w:rPr>
              <w:t>Да</w:t>
            </w:r>
          </w:p>
        </w:tc>
      </w:tr>
      <w:tr w:rsidR="006E2C22" w:rsidRPr="006E2C22" w14:paraId="083D2134" w14:textId="77777777" w:rsidTr="007B12CA">
        <w:trPr>
          <w:trHeight w:val="20"/>
          <w:jc w:val="center"/>
        </w:trPr>
        <w:tc>
          <w:tcPr>
            <w:tcW w:w="4528" w:type="dxa"/>
            <w:shd w:val="clear" w:color="auto" w:fill="auto"/>
          </w:tcPr>
          <w:p w14:paraId="651B4F70" w14:textId="77777777" w:rsidR="009E43F5" w:rsidRPr="006E2C22" w:rsidRDefault="009E43F5" w:rsidP="007B12CA">
            <w:pPr>
              <w:pStyle w:val="S"/>
              <w:spacing w:line="239" w:lineRule="auto"/>
              <w:jc w:val="left"/>
              <w:rPr>
                <w:color w:val="000000" w:themeColor="text1"/>
              </w:rPr>
            </w:pPr>
            <w:r w:rsidRPr="006E2C22">
              <w:rPr>
                <w:color w:val="000000" w:themeColor="text1"/>
              </w:rPr>
              <w:t>Ст. 16, ч.1, п. 22 формирование и содержание муниципального архива</w:t>
            </w:r>
          </w:p>
        </w:tc>
        <w:tc>
          <w:tcPr>
            <w:tcW w:w="3828" w:type="dxa"/>
            <w:shd w:val="clear" w:color="auto" w:fill="auto"/>
          </w:tcPr>
          <w:p w14:paraId="63C3554D" w14:textId="77777777" w:rsidR="009E43F5" w:rsidRPr="006E2C22" w:rsidRDefault="009E43F5" w:rsidP="007B12CA">
            <w:pPr>
              <w:pStyle w:val="S"/>
              <w:spacing w:line="240" w:lineRule="auto"/>
              <w:jc w:val="left"/>
              <w:rPr>
                <w:color w:val="000000" w:themeColor="text1"/>
              </w:rPr>
            </w:pPr>
            <w:r w:rsidRPr="006E2C22">
              <w:rPr>
                <w:color w:val="000000" w:themeColor="text1"/>
              </w:rPr>
              <w:t>архив городского округа</w:t>
            </w:r>
          </w:p>
        </w:tc>
        <w:tc>
          <w:tcPr>
            <w:tcW w:w="1569" w:type="dxa"/>
          </w:tcPr>
          <w:p w14:paraId="57AC4E1A" w14:textId="77777777" w:rsidR="009E43F5" w:rsidRPr="006E2C22" w:rsidRDefault="009E43F5" w:rsidP="007B12CA">
            <w:pPr>
              <w:pStyle w:val="S"/>
              <w:spacing w:line="239" w:lineRule="auto"/>
              <w:ind w:right="-38"/>
              <w:rPr>
                <w:color w:val="000000" w:themeColor="text1"/>
              </w:rPr>
            </w:pPr>
            <w:r w:rsidRPr="006E2C22">
              <w:rPr>
                <w:color w:val="000000" w:themeColor="text1"/>
              </w:rPr>
              <w:t>Да</w:t>
            </w:r>
          </w:p>
        </w:tc>
      </w:tr>
      <w:tr w:rsidR="006E2C22" w:rsidRPr="006E2C22" w14:paraId="47E5C4EF" w14:textId="77777777" w:rsidTr="007B12CA">
        <w:trPr>
          <w:trHeight w:val="20"/>
          <w:jc w:val="center"/>
        </w:trPr>
        <w:tc>
          <w:tcPr>
            <w:tcW w:w="4528" w:type="dxa"/>
            <w:shd w:val="clear" w:color="auto" w:fill="auto"/>
          </w:tcPr>
          <w:p w14:paraId="2C2F6EA1" w14:textId="77777777" w:rsidR="009E43F5" w:rsidRPr="006E2C22" w:rsidRDefault="009E43F5" w:rsidP="007B12CA">
            <w:pPr>
              <w:pStyle w:val="S"/>
              <w:spacing w:line="239" w:lineRule="auto"/>
              <w:jc w:val="left"/>
              <w:rPr>
                <w:color w:val="000000" w:themeColor="text1"/>
              </w:rPr>
            </w:pPr>
            <w:r w:rsidRPr="006E2C22">
              <w:rPr>
                <w:color w:val="000000" w:themeColor="text1"/>
              </w:rPr>
              <w:t>Ст. 16, ч.1, п. 23 организация ритуальных услуг и содержание мест захоронения</w:t>
            </w:r>
          </w:p>
        </w:tc>
        <w:tc>
          <w:tcPr>
            <w:tcW w:w="3828" w:type="dxa"/>
            <w:shd w:val="clear" w:color="auto" w:fill="auto"/>
          </w:tcPr>
          <w:p w14:paraId="32B3ECCF" w14:textId="77777777" w:rsidR="009E43F5" w:rsidRPr="006E2C22" w:rsidRDefault="009E43F5" w:rsidP="007B12CA">
            <w:pPr>
              <w:pStyle w:val="S"/>
              <w:spacing w:line="240" w:lineRule="auto"/>
              <w:ind w:left="142" w:hanging="142"/>
              <w:jc w:val="left"/>
              <w:rPr>
                <w:color w:val="000000" w:themeColor="text1"/>
              </w:rPr>
            </w:pPr>
            <w:r w:rsidRPr="006E2C22">
              <w:rPr>
                <w:color w:val="000000" w:themeColor="text1"/>
              </w:rPr>
              <w:t>– кладбище;</w:t>
            </w:r>
          </w:p>
          <w:p w14:paraId="3B907E44" w14:textId="77777777" w:rsidR="009E43F5" w:rsidRPr="006E2C22" w:rsidRDefault="009E43F5" w:rsidP="007B12CA">
            <w:pPr>
              <w:pStyle w:val="S"/>
              <w:spacing w:line="240" w:lineRule="auto"/>
              <w:ind w:left="142" w:hanging="142"/>
              <w:jc w:val="left"/>
              <w:rPr>
                <w:color w:val="000000" w:themeColor="text1"/>
              </w:rPr>
            </w:pPr>
            <w:r w:rsidRPr="006E2C22">
              <w:rPr>
                <w:color w:val="000000" w:themeColor="text1"/>
              </w:rPr>
              <w:t>– колумбарий;</w:t>
            </w:r>
          </w:p>
          <w:p w14:paraId="3148D1F8" w14:textId="77777777" w:rsidR="009E43F5" w:rsidRPr="006E2C22" w:rsidRDefault="009E43F5" w:rsidP="007B12CA">
            <w:pPr>
              <w:pStyle w:val="S"/>
              <w:spacing w:line="240" w:lineRule="auto"/>
              <w:ind w:left="142" w:hanging="142"/>
              <w:jc w:val="left"/>
              <w:rPr>
                <w:color w:val="000000" w:themeColor="text1"/>
              </w:rPr>
            </w:pPr>
            <w:r w:rsidRPr="006E2C22">
              <w:rPr>
                <w:color w:val="000000" w:themeColor="text1"/>
              </w:rPr>
              <w:t xml:space="preserve">– бюро ритуального обслуживания </w:t>
            </w:r>
          </w:p>
        </w:tc>
        <w:tc>
          <w:tcPr>
            <w:tcW w:w="1569" w:type="dxa"/>
          </w:tcPr>
          <w:p w14:paraId="51ABD3B6" w14:textId="77777777" w:rsidR="009E43F5" w:rsidRPr="006E2C22" w:rsidRDefault="009E43F5" w:rsidP="007B12CA">
            <w:pPr>
              <w:pStyle w:val="S"/>
              <w:ind w:right="-38"/>
              <w:rPr>
                <w:color w:val="000000" w:themeColor="text1"/>
              </w:rPr>
            </w:pPr>
            <w:r w:rsidRPr="006E2C22">
              <w:rPr>
                <w:color w:val="000000" w:themeColor="text1"/>
              </w:rPr>
              <w:t>Да</w:t>
            </w:r>
          </w:p>
        </w:tc>
      </w:tr>
      <w:tr w:rsidR="006E2C22" w:rsidRPr="006E2C22" w14:paraId="49D21FB5" w14:textId="77777777" w:rsidTr="007B12CA">
        <w:trPr>
          <w:trHeight w:val="20"/>
          <w:jc w:val="center"/>
        </w:trPr>
        <w:tc>
          <w:tcPr>
            <w:tcW w:w="4528" w:type="dxa"/>
            <w:shd w:val="clear" w:color="auto" w:fill="auto"/>
          </w:tcPr>
          <w:p w14:paraId="54C0DA2B" w14:textId="77777777" w:rsidR="009E43F5" w:rsidRPr="006E2C22" w:rsidRDefault="009E43F5" w:rsidP="007B12CA">
            <w:pPr>
              <w:pStyle w:val="S"/>
              <w:spacing w:line="239" w:lineRule="auto"/>
              <w:jc w:val="left"/>
              <w:rPr>
                <w:color w:val="000000" w:themeColor="text1"/>
              </w:rPr>
            </w:pPr>
            <w:r w:rsidRPr="006E2C22">
              <w:rPr>
                <w:color w:val="000000" w:themeColor="text1"/>
              </w:rPr>
              <w:t xml:space="preserve">Ст. 16, ч.1, п. 24 участие в организации деятельности по сбору (в том числе раздельному сбору), транспортированию, обработке, утилизации, обезвреживанию, </w:t>
            </w:r>
            <w:r w:rsidRPr="006E2C22">
              <w:rPr>
                <w:color w:val="000000" w:themeColor="text1"/>
              </w:rPr>
              <w:lastRenderedPageBreak/>
              <w:t>захоронению твердых коммунальных отходов</w:t>
            </w:r>
          </w:p>
        </w:tc>
        <w:tc>
          <w:tcPr>
            <w:tcW w:w="3828" w:type="dxa"/>
            <w:shd w:val="clear" w:color="auto" w:fill="auto"/>
          </w:tcPr>
          <w:p w14:paraId="057E7931" w14:textId="77777777" w:rsidR="009E43F5" w:rsidRPr="006E2C22" w:rsidRDefault="009E43F5" w:rsidP="007B12CA">
            <w:pPr>
              <w:pStyle w:val="S"/>
              <w:spacing w:line="240" w:lineRule="auto"/>
              <w:ind w:left="142" w:hanging="142"/>
              <w:jc w:val="left"/>
              <w:rPr>
                <w:color w:val="000000" w:themeColor="text1"/>
              </w:rPr>
            </w:pPr>
            <w:r w:rsidRPr="006E2C22">
              <w:rPr>
                <w:color w:val="000000" w:themeColor="text1"/>
              </w:rPr>
              <w:lastRenderedPageBreak/>
              <w:t>– полигоны твердых коммунальных отходов, участки компостирования твердых коммунальных отходов;</w:t>
            </w:r>
          </w:p>
          <w:p w14:paraId="5FFC10E9" w14:textId="77777777" w:rsidR="009E43F5" w:rsidRPr="006E2C22" w:rsidRDefault="009E43F5" w:rsidP="007B12CA">
            <w:pPr>
              <w:pStyle w:val="S"/>
              <w:spacing w:line="240" w:lineRule="auto"/>
              <w:ind w:left="142" w:hanging="142"/>
              <w:jc w:val="left"/>
              <w:rPr>
                <w:color w:val="000000" w:themeColor="text1"/>
              </w:rPr>
            </w:pPr>
            <w:r w:rsidRPr="006E2C22">
              <w:rPr>
                <w:color w:val="000000" w:themeColor="text1"/>
              </w:rPr>
              <w:lastRenderedPageBreak/>
              <w:t>– мусоросжигательные, мусоросортировочные и мусороперерабатывающие объекты;</w:t>
            </w:r>
          </w:p>
          <w:p w14:paraId="642198C1" w14:textId="77777777" w:rsidR="009E43F5" w:rsidRPr="006E2C22" w:rsidRDefault="009E43F5" w:rsidP="007B12CA">
            <w:pPr>
              <w:pStyle w:val="S"/>
              <w:spacing w:line="240" w:lineRule="auto"/>
              <w:ind w:left="142" w:hanging="142"/>
              <w:jc w:val="left"/>
              <w:rPr>
                <w:color w:val="000000" w:themeColor="text1"/>
              </w:rPr>
            </w:pPr>
            <w:r w:rsidRPr="006E2C22">
              <w:rPr>
                <w:bCs/>
                <w:color w:val="000000" w:themeColor="text1"/>
              </w:rPr>
              <w:t>– мусороперегрузочные станции;</w:t>
            </w:r>
          </w:p>
          <w:p w14:paraId="77EE0358" w14:textId="77777777" w:rsidR="009E43F5" w:rsidRPr="006E2C22" w:rsidRDefault="009E43F5" w:rsidP="007B12CA">
            <w:pPr>
              <w:pStyle w:val="S"/>
              <w:spacing w:line="240" w:lineRule="auto"/>
              <w:ind w:left="142" w:hanging="142"/>
              <w:jc w:val="left"/>
              <w:rPr>
                <w:bCs/>
                <w:color w:val="000000" w:themeColor="text1"/>
              </w:rPr>
            </w:pPr>
            <w:r w:rsidRPr="006E2C22">
              <w:rPr>
                <w:bCs/>
                <w:color w:val="000000" w:themeColor="text1"/>
              </w:rPr>
              <w:t>– сливные станции;</w:t>
            </w:r>
          </w:p>
          <w:p w14:paraId="01034201" w14:textId="77777777" w:rsidR="009E43F5" w:rsidRPr="006E2C22" w:rsidRDefault="009E43F5" w:rsidP="007B12CA">
            <w:pPr>
              <w:pStyle w:val="S"/>
              <w:spacing w:line="240" w:lineRule="auto"/>
              <w:ind w:left="142" w:hanging="142"/>
              <w:jc w:val="left"/>
              <w:rPr>
                <w:color w:val="000000" w:themeColor="text1"/>
              </w:rPr>
            </w:pPr>
            <w:r w:rsidRPr="006E2C22">
              <w:rPr>
                <w:bCs/>
                <w:color w:val="000000" w:themeColor="text1"/>
                <w:spacing w:val="-2"/>
              </w:rPr>
              <w:t>– поля складирования и захоронения обезвреженных осадков</w:t>
            </w:r>
          </w:p>
        </w:tc>
        <w:tc>
          <w:tcPr>
            <w:tcW w:w="1569" w:type="dxa"/>
          </w:tcPr>
          <w:p w14:paraId="7507DDBA" w14:textId="77777777" w:rsidR="009E43F5" w:rsidRPr="006E2C22" w:rsidRDefault="009E43F5" w:rsidP="007B12CA">
            <w:pPr>
              <w:pStyle w:val="S"/>
              <w:ind w:right="-38"/>
              <w:rPr>
                <w:color w:val="000000" w:themeColor="text1"/>
              </w:rPr>
            </w:pPr>
            <w:r w:rsidRPr="006E2C22">
              <w:rPr>
                <w:color w:val="000000" w:themeColor="text1"/>
              </w:rPr>
              <w:lastRenderedPageBreak/>
              <w:t>Да</w:t>
            </w:r>
          </w:p>
        </w:tc>
      </w:tr>
      <w:tr w:rsidR="006E2C22" w:rsidRPr="006E2C22" w14:paraId="6BD57BBD" w14:textId="77777777" w:rsidTr="007B12CA">
        <w:trPr>
          <w:trHeight w:val="20"/>
          <w:jc w:val="center"/>
        </w:trPr>
        <w:tc>
          <w:tcPr>
            <w:tcW w:w="4528" w:type="dxa"/>
            <w:shd w:val="clear" w:color="auto" w:fill="auto"/>
          </w:tcPr>
          <w:p w14:paraId="1D1740CB" w14:textId="77777777" w:rsidR="009E43F5" w:rsidRPr="006E2C22" w:rsidRDefault="009E43F5" w:rsidP="007B12CA">
            <w:pPr>
              <w:pStyle w:val="S"/>
              <w:widowControl w:val="0"/>
              <w:spacing w:line="239" w:lineRule="auto"/>
              <w:jc w:val="left"/>
              <w:rPr>
                <w:color w:val="000000" w:themeColor="text1"/>
              </w:rPr>
            </w:pPr>
            <w:r w:rsidRPr="006E2C22">
              <w:rPr>
                <w:color w:val="000000" w:themeColor="text1"/>
              </w:rPr>
              <w:lastRenderedPageBreak/>
              <w:t>Ст. 16, ч.1, п. 25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3828" w:type="dxa"/>
            <w:shd w:val="clear" w:color="auto" w:fill="auto"/>
          </w:tcPr>
          <w:p w14:paraId="201D5DA7" w14:textId="77777777" w:rsidR="009E43F5" w:rsidRPr="006E2C22" w:rsidRDefault="009E43F5" w:rsidP="007B12CA">
            <w:pPr>
              <w:pStyle w:val="S"/>
              <w:spacing w:line="240" w:lineRule="auto"/>
              <w:jc w:val="left"/>
              <w:rPr>
                <w:color w:val="000000" w:themeColor="text1"/>
              </w:rPr>
            </w:pPr>
            <w:r w:rsidRPr="006E2C22">
              <w:rPr>
                <w:color w:val="000000" w:themeColor="text1"/>
              </w:rPr>
              <w:t>– площадки (детские, для отдыха взрослого населения, спортивные, хозяйственные);</w:t>
            </w:r>
          </w:p>
          <w:p w14:paraId="219E8219" w14:textId="77777777" w:rsidR="009E43F5" w:rsidRPr="006E2C22" w:rsidRDefault="009E43F5" w:rsidP="007B12CA">
            <w:pPr>
              <w:pStyle w:val="S"/>
              <w:spacing w:line="240" w:lineRule="auto"/>
              <w:jc w:val="left"/>
              <w:rPr>
                <w:color w:val="000000" w:themeColor="text1"/>
              </w:rPr>
            </w:pPr>
            <w:r w:rsidRPr="006E2C22">
              <w:rPr>
                <w:color w:val="000000" w:themeColor="text1"/>
              </w:rPr>
              <w:t>– объекты декоративного озеленения;</w:t>
            </w:r>
          </w:p>
          <w:p w14:paraId="58F1B5EC" w14:textId="77777777" w:rsidR="009E43F5" w:rsidRPr="006E2C22" w:rsidRDefault="009E43F5" w:rsidP="007B12CA">
            <w:pPr>
              <w:pStyle w:val="S"/>
              <w:spacing w:line="240" w:lineRule="auto"/>
              <w:jc w:val="left"/>
              <w:rPr>
                <w:color w:val="000000" w:themeColor="text1"/>
              </w:rPr>
            </w:pPr>
            <w:r w:rsidRPr="006E2C22">
              <w:rPr>
                <w:color w:val="000000" w:themeColor="text1"/>
              </w:rPr>
              <w:t>– малые архитектурные формы;</w:t>
            </w:r>
          </w:p>
          <w:p w14:paraId="4BDD0B74" w14:textId="77777777" w:rsidR="009E43F5" w:rsidRPr="006E2C22" w:rsidRDefault="009E43F5" w:rsidP="007B12CA">
            <w:pPr>
              <w:pStyle w:val="S"/>
              <w:spacing w:line="240" w:lineRule="auto"/>
              <w:jc w:val="left"/>
              <w:rPr>
                <w:color w:val="000000" w:themeColor="text1"/>
              </w:rPr>
            </w:pPr>
            <w:r w:rsidRPr="006E2C22">
              <w:rPr>
                <w:color w:val="000000" w:themeColor="text1"/>
              </w:rPr>
              <w:t>– объекты освещения улиц, дорог и площадей, архитектурного освещения, световой информации</w:t>
            </w:r>
          </w:p>
        </w:tc>
        <w:tc>
          <w:tcPr>
            <w:tcW w:w="1569" w:type="dxa"/>
          </w:tcPr>
          <w:p w14:paraId="7A0D507B" w14:textId="77777777" w:rsidR="009E43F5" w:rsidRPr="006E2C22" w:rsidRDefault="009E43F5" w:rsidP="007B12CA">
            <w:pPr>
              <w:pStyle w:val="S"/>
              <w:ind w:right="-38"/>
              <w:rPr>
                <w:color w:val="000000" w:themeColor="text1"/>
              </w:rPr>
            </w:pPr>
            <w:r w:rsidRPr="006E2C22">
              <w:rPr>
                <w:color w:val="000000" w:themeColor="text1"/>
              </w:rPr>
              <w:t>Да</w:t>
            </w:r>
          </w:p>
        </w:tc>
      </w:tr>
      <w:tr w:rsidR="006E2C22" w:rsidRPr="006E2C22" w14:paraId="0D51C1C0" w14:textId="77777777" w:rsidTr="007B12CA">
        <w:trPr>
          <w:trHeight w:val="1905"/>
          <w:jc w:val="center"/>
        </w:trPr>
        <w:tc>
          <w:tcPr>
            <w:tcW w:w="4528" w:type="dxa"/>
            <w:shd w:val="clear" w:color="auto" w:fill="auto"/>
          </w:tcPr>
          <w:p w14:paraId="77F8E1A4" w14:textId="77777777" w:rsidR="009E43F5" w:rsidRPr="006E2C22" w:rsidRDefault="009E43F5" w:rsidP="007B12CA">
            <w:pPr>
              <w:pStyle w:val="S"/>
              <w:spacing w:line="239" w:lineRule="auto"/>
              <w:jc w:val="left"/>
              <w:rPr>
                <w:color w:val="000000" w:themeColor="text1"/>
                <w:spacing w:val="-2"/>
              </w:rPr>
            </w:pPr>
            <w:r w:rsidRPr="006E2C22">
              <w:rPr>
                <w:color w:val="000000" w:themeColor="text1"/>
              </w:rPr>
              <w:t>Ст. 16, ч.1, п. 28 организация и осуществление мероприятий по территориальной обороне и гражданской обороне, защиты населения и территории городского округа от чрезвычайных ситуаций природного и техногенного характера</w:t>
            </w:r>
          </w:p>
        </w:tc>
        <w:tc>
          <w:tcPr>
            <w:tcW w:w="3828" w:type="dxa"/>
            <w:shd w:val="clear" w:color="auto" w:fill="auto"/>
          </w:tcPr>
          <w:p w14:paraId="21F544A5" w14:textId="77777777" w:rsidR="009E43F5" w:rsidRPr="006E2C22" w:rsidRDefault="009E43F5" w:rsidP="007B12CA">
            <w:pPr>
              <w:pStyle w:val="S"/>
              <w:spacing w:line="240" w:lineRule="auto"/>
              <w:ind w:left="142" w:hanging="142"/>
              <w:jc w:val="left"/>
              <w:rPr>
                <w:color w:val="000000" w:themeColor="text1"/>
                <w:spacing w:val="-2"/>
              </w:rPr>
            </w:pPr>
            <w:r w:rsidRPr="006E2C22">
              <w:rPr>
                <w:color w:val="000000" w:themeColor="text1"/>
              </w:rPr>
              <w:t>– защитные сооружения гражданской обороны (убежища, укрытия);</w:t>
            </w:r>
          </w:p>
          <w:p w14:paraId="59572F5A" w14:textId="77777777" w:rsidR="009E43F5" w:rsidRPr="006E2C22" w:rsidRDefault="009E43F5" w:rsidP="007B12CA">
            <w:pPr>
              <w:pStyle w:val="S"/>
              <w:spacing w:line="240" w:lineRule="auto"/>
              <w:ind w:left="142" w:hanging="142"/>
              <w:jc w:val="left"/>
              <w:rPr>
                <w:color w:val="000000" w:themeColor="text1"/>
              </w:rPr>
            </w:pPr>
            <w:r w:rsidRPr="006E2C22">
              <w:rPr>
                <w:color w:val="000000" w:themeColor="text1"/>
              </w:rPr>
              <w:t>– объекты для размещения сил и средств защиты населения и территории от чрезвычайных ситуаций природного и техногенного характера;</w:t>
            </w:r>
          </w:p>
          <w:p w14:paraId="00C07F7E" w14:textId="77777777" w:rsidR="009E43F5" w:rsidRPr="006E2C22" w:rsidRDefault="009E43F5" w:rsidP="007B12CA">
            <w:pPr>
              <w:pStyle w:val="S"/>
              <w:spacing w:line="240" w:lineRule="auto"/>
              <w:ind w:left="142" w:hanging="142"/>
              <w:jc w:val="left"/>
              <w:rPr>
                <w:color w:val="000000" w:themeColor="text1"/>
                <w:spacing w:val="-2"/>
              </w:rPr>
            </w:pPr>
            <w:r w:rsidRPr="006E2C22">
              <w:rPr>
                <w:color w:val="000000" w:themeColor="text1"/>
              </w:rPr>
              <w:t>– объекты размещения аварийно-спасательной службы, принадлежащей ей техники (оборудования);</w:t>
            </w:r>
          </w:p>
          <w:p w14:paraId="73E7B88C" w14:textId="77777777" w:rsidR="009E43F5" w:rsidRPr="006E2C22" w:rsidRDefault="009E43F5" w:rsidP="007B12CA">
            <w:pPr>
              <w:pStyle w:val="S"/>
              <w:spacing w:line="240" w:lineRule="auto"/>
              <w:ind w:left="142" w:hanging="142"/>
              <w:jc w:val="left"/>
              <w:rPr>
                <w:color w:val="000000" w:themeColor="text1"/>
                <w:spacing w:val="-2"/>
              </w:rPr>
            </w:pPr>
            <w:r w:rsidRPr="006E2C22">
              <w:rPr>
                <w:color w:val="000000" w:themeColor="text1"/>
              </w:rPr>
              <w:t>– сооружения инженерной защиты территории от чрезвычайных ситуаций;</w:t>
            </w:r>
          </w:p>
          <w:p w14:paraId="1B9FC069" w14:textId="77777777" w:rsidR="009E43F5" w:rsidRPr="006E2C22" w:rsidRDefault="009E43F5" w:rsidP="007B12CA">
            <w:pPr>
              <w:pStyle w:val="S"/>
              <w:spacing w:line="240" w:lineRule="auto"/>
              <w:ind w:left="142" w:hanging="142"/>
              <w:jc w:val="left"/>
              <w:rPr>
                <w:color w:val="000000" w:themeColor="text1"/>
                <w:spacing w:val="-2"/>
              </w:rPr>
            </w:pPr>
            <w:r w:rsidRPr="006E2C22">
              <w:rPr>
                <w:color w:val="000000" w:themeColor="text1"/>
                <w:spacing w:val="-2"/>
              </w:rPr>
              <w:t xml:space="preserve">– склады </w:t>
            </w:r>
            <w:r w:rsidRPr="006E2C22">
              <w:rPr>
                <w:color w:val="000000" w:themeColor="text1"/>
              </w:rPr>
              <w:t>материально – технических, продовольственных, медицинских и иных средств</w:t>
            </w:r>
          </w:p>
        </w:tc>
        <w:tc>
          <w:tcPr>
            <w:tcW w:w="1569" w:type="dxa"/>
          </w:tcPr>
          <w:p w14:paraId="5AA52A39" w14:textId="77777777" w:rsidR="009E43F5" w:rsidRPr="006E2C22" w:rsidRDefault="009E43F5" w:rsidP="007B12CA">
            <w:pPr>
              <w:pStyle w:val="S"/>
              <w:spacing w:line="240" w:lineRule="auto"/>
              <w:ind w:right="-40"/>
              <w:rPr>
                <w:color w:val="000000" w:themeColor="text1"/>
              </w:rPr>
            </w:pPr>
            <w:r w:rsidRPr="006E2C22">
              <w:rPr>
                <w:color w:val="000000" w:themeColor="text1"/>
              </w:rPr>
              <w:t>Нет [7]</w:t>
            </w:r>
          </w:p>
        </w:tc>
      </w:tr>
      <w:tr w:rsidR="006E2C22" w:rsidRPr="006E2C22" w14:paraId="5B8CEE06" w14:textId="77777777" w:rsidTr="007B12CA">
        <w:trPr>
          <w:trHeight w:val="20"/>
          <w:jc w:val="center"/>
        </w:trPr>
        <w:tc>
          <w:tcPr>
            <w:tcW w:w="4528" w:type="dxa"/>
            <w:shd w:val="clear" w:color="auto" w:fill="auto"/>
          </w:tcPr>
          <w:p w14:paraId="14828B97" w14:textId="77777777" w:rsidR="009E43F5" w:rsidRPr="006E2C22" w:rsidRDefault="009E43F5" w:rsidP="007B12CA">
            <w:pPr>
              <w:pStyle w:val="S"/>
              <w:spacing w:line="239" w:lineRule="auto"/>
              <w:jc w:val="left"/>
              <w:rPr>
                <w:color w:val="000000" w:themeColor="text1"/>
              </w:rPr>
            </w:pPr>
            <w:r w:rsidRPr="006E2C22">
              <w:rPr>
                <w:color w:val="000000" w:themeColor="text1"/>
              </w:rPr>
              <w:t xml:space="preserve">Ст. 16, ч.1, п. 30 Создание, развитие и обеспечение охраны лечебно- оздоровительных местностей и курортов местного значения на территории городского округа </w:t>
            </w:r>
          </w:p>
        </w:tc>
        <w:tc>
          <w:tcPr>
            <w:tcW w:w="3828" w:type="dxa"/>
            <w:shd w:val="clear" w:color="auto" w:fill="auto"/>
          </w:tcPr>
          <w:p w14:paraId="6F31D31B" w14:textId="77777777" w:rsidR="009E43F5" w:rsidRPr="006E2C22" w:rsidRDefault="009E43F5" w:rsidP="007B12CA">
            <w:pPr>
              <w:pStyle w:val="S"/>
              <w:spacing w:line="240" w:lineRule="auto"/>
              <w:ind w:left="142" w:hanging="142"/>
              <w:jc w:val="left"/>
              <w:rPr>
                <w:color w:val="000000" w:themeColor="text1"/>
              </w:rPr>
            </w:pPr>
            <w:r w:rsidRPr="006E2C22">
              <w:rPr>
                <w:color w:val="000000" w:themeColor="text1"/>
              </w:rPr>
              <w:t>– лечебно-оздоровительные местности и курорты местного значения;</w:t>
            </w:r>
          </w:p>
          <w:p w14:paraId="657C95F0" w14:textId="77777777" w:rsidR="009E43F5" w:rsidRPr="006E2C22" w:rsidRDefault="009E43F5" w:rsidP="007B12CA">
            <w:pPr>
              <w:pStyle w:val="S"/>
              <w:spacing w:line="240" w:lineRule="auto"/>
              <w:jc w:val="left"/>
              <w:rPr>
                <w:color w:val="000000" w:themeColor="text1"/>
              </w:rPr>
            </w:pPr>
            <w:r w:rsidRPr="006E2C22">
              <w:rPr>
                <w:color w:val="000000" w:themeColor="text1"/>
              </w:rPr>
              <w:t>– санаторно-курортные организации;</w:t>
            </w:r>
          </w:p>
          <w:p w14:paraId="7790FE03" w14:textId="77777777" w:rsidR="009E43F5" w:rsidRPr="006E2C22" w:rsidRDefault="009E43F5" w:rsidP="007B12CA">
            <w:pPr>
              <w:pStyle w:val="S"/>
              <w:spacing w:line="240" w:lineRule="auto"/>
              <w:ind w:left="142" w:hanging="142"/>
              <w:jc w:val="left"/>
              <w:rPr>
                <w:color w:val="000000" w:themeColor="text1"/>
              </w:rPr>
            </w:pPr>
            <w:r w:rsidRPr="006E2C22">
              <w:rPr>
                <w:color w:val="000000" w:themeColor="text1"/>
              </w:rPr>
              <w:t>– особо охраняемые природные территории местного значения</w:t>
            </w:r>
          </w:p>
        </w:tc>
        <w:tc>
          <w:tcPr>
            <w:tcW w:w="1569" w:type="dxa"/>
          </w:tcPr>
          <w:p w14:paraId="106DB387" w14:textId="77777777" w:rsidR="009E43F5" w:rsidRPr="006E2C22" w:rsidRDefault="009E43F5" w:rsidP="007B12CA">
            <w:pPr>
              <w:pStyle w:val="S"/>
              <w:ind w:right="-38"/>
              <w:rPr>
                <w:color w:val="000000" w:themeColor="text1"/>
              </w:rPr>
            </w:pPr>
            <w:r w:rsidRPr="006E2C22">
              <w:rPr>
                <w:color w:val="000000" w:themeColor="text1"/>
              </w:rPr>
              <w:t>Да</w:t>
            </w:r>
          </w:p>
        </w:tc>
      </w:tr>
      <w:tr w:rsidR="006E2C22" w:rsidRPr="006E2C22" w14:paraId="009CCA7E" w14:textId="77777777" w:rsidTr="007B12CA">
        <w:trPr>
          <w:trHeight w:val="20"/>
          <w:jc w:val="center"/>
        </w:trPr>
        <w:tc>
          <w:tcPr>
            <w:tcW w:w="4528" w:type="dxa"/>
            <w:shd w:val="clear" w:color="auto" w:fill="auto"/>
          </w:tcPr>
          <w:p w14:paraId="48944DEC" w14:textId="77777777" w:rsidR="009E43F5" w:rsidRPr="006E2C22" w:rsidRDefault="009E43F5" w:rsidP="007B12CA">
            <w:pPr>
              <w:pStyle w:val="S"/>
              <w:spacing w:line="239" w:lineRule="auto"/>
              <w:jc w:val="left"/>
              <w:rPr>
                <w:color w:val="000000" w:themeColor="text1"/>
              </w:rPr>
            </w:pPr>
            <w:r w:rsidRPr="006E2C22">
              <w:rPr>
                <w:color w:val="000000" w:themeColor="text1"/>
              </w:rPr>
              <w:t xml:space="preserve">Ст. 16, ч.1, п. 31 Организация и осуществление мероприятий по мобилизационной подготовке муниципальных предприятий и учреждений, находящихся на территории </w:t>
            </w:r>
            <w:r w:rsidRPr="006E2C22">
              <w:rPr>
                <w:color w:val="000000" w:themeColor="text1"/>
              </w:rPr>
              <w:lastRenderedPageBreak/>
              <w:t>городского округа</w:t>
            </w:r>
          </w:p>
        </w:tc>
        <w:tc>
          <w:tcPr>
            <w:tcW w:w="3828" w:type="dxa"/>
            <w:shd w:val="clear" w:color="auto" w:fill="auto"/>
          </w:tcPr>
          <w:p w14:paraId="7C7E263B" w14:textId="77777777" w:rsidR="009E43F5" w:rsidRPr="006E2C22" w:rsidRDefault="009E43F5" w:rsidP="007B12CA">
            <w:pPr>
              <w:pStyle w:val="S"/>
              <w:spacing w:line="240" w:lineRule="auto"/>
              <w:jc w:val="left"/>
              <w:rPr>
                <w:color w:val="000000" w:themeColor="text1"/>
                <w:spacing w:val="-2"/>
              </w:rPr>
            </w:pPr>
            <w:r w:rsidRPr="006E2C22">
              <w:rPr>
                <w:color w:val="000000" w:themeColor="text1"/>
                <w:spacing w:val="-2"/>
              </w:rPr>
              <w:lastRenderedPageBreak/>
              <w:t>– административные здания;</w:t>
            </w:r>
          </w:p>
          <w:p w14:paraId="0E8D9AED" w14:textId="77777777" w:rsidR="009E43F5" w:rsidRPr="006E2C22" w:rsidRDefault="009E43F5" w:rsidP="007B12CA">
            <w:pPr>
              <w:pStyle w:val="S"/>
              <w:widowControl w:val="0"/>
              <w:spacing w:line="240" w:lineRule="auto"/>
              <w:ind w:left="142" w:hanging="142"/>
              <w:jc w:val="left"/>
              <w:rPr>
                <w:color w:val="000000" w:themeColor="text1"/>
              </w:rPr>
            </w:pPr>
            <w:r w:rsidRPr="006E2C22">
              <w:rPr>
                <w:color w:val="000000" w:themeColor="text1"/>
                <w:spacing w:val="-2"/>
              </w:rPr>
              <w:t>– склады материально – технического обеспечения</w:t>
            </w:r>
          </w:p>
        </w:tc>
        <w:tc>
          <w:tcPr>
            <w:tcW w:w="1569" w:type="dxa"/>
          </w:tcPr>
          <w:p w14:paraId="697D2261" w14:textId="77777777" w:rsidR="009E43F5" w:rsidRPr="006E2C22" w:rsidRDefault="009E43F5" w:rsidP="007B12CA">
            <w:pPr>
              <w:pStyle w:val="S"/>
              <w:spacing w:line="239" w:lineRule="auto"/>
              <w:ind w:right="-38"/>
              <w:rPr>
                <w:color w:val="000000" w:themeColor="text1"/>
              </w:rPr>
            </w:pPr>
            <w:r w:rsidRPr="006E2C22">
              <w:rPr>
                <w:color w:val="000000" w:themeColor="text1"/>
              </w:rPr>
              <w:t>Нет [8]</w:t>
            </w:r>
          </w:p>
        </w:tc>
      </w:tr>
      <w:tr w:rsidR="006E2C22" w:rsidRPr="006E2C22" w14:paraId="610D8B39" w14:textId="77777777" w:rsidTr="007B12CA">
        <w:trPr>
          <w:trHeight w:val="20"/>
          <w:jc w:val="center"/>
        </w:trPr>
        <w:tc>
          <w:tcPr>
            <w:tcW w:w="4528" w:type="dxa"/>
            <w:shd w:val="clear" w:color="auto" w:fill="auto"/>
          </w:tcPr>
          <w:p w14:paraId="1A1102CA" w14:textId="77777777" w:rsidR="009E43F5" w:rsidRPr="006E2C22" w:rsidRDefault="009E43F5" w:rsidP="007B12CA">
            <w:pPr>
              <w:pStyle w:val="S"/>
              <w:spacing w:line="238" w:lineRule="auto"/>
              <w:jc w:val="left"/>
              <w:rPr>
                <w:color w:val="000000" w:themeColor="text1"/>
              </w:rPr>
            </w:pPr>
            <w:r w:rsidRPr="006E2C22">
              <w:rPr>
                <w:color w:val="000000" w:themeColor="text1"/>
              </w:rPr>
              <w:lastRenderedPageBreak/>
              <w:t>Ст. 16, ч.1, п. 32 Осуществление мероприятий по обеспечению безопасности людей на водных объектах, охране их жизни и здоровья</w:t>
            </w:r>
          </w:p>
        </w:tc>
        <w:tc>
          <w:tcPr>
            <w:tcW w:w="3828" w:type="dxa"/>
            <w:shd w:val="clear" w:color="auto" w:fill="auto"/>
          </w:tcPr>
          <w:p w14:paraId="19A4D002" w14:textId="77777777" w:rsidR="009E43F5" w:rsidRPr="006E2C22" w:rsidRDefault="009E43F5" w:rsidP="007B12CA">
            <w:pPr>
              <w:pStyle w:val="S"/>
              <w:spacing w:line="240" w:lineRule="auto"/>
              <w:jc w:val="left"/>
              <w:rPr>
                <w:color w:val="000000" w:themeColor="text1"/>
              </w:rPr>
            </w:pPr>
            <w:r w:rsidRPr="006E2C22">
              <w:rPr>
                <w:color w:val="000000" w:themeColor="text1"/>
              </w:rPr>
              <w:t>– спасательные посты, станции на водных объектах (в т. ч. объекты оказания первой медицинской помощи)</w:t>
            </w:r>
          </w:p>
        </w:tc>
        <w:tc>
          <w:tcPr>
            <w:tcW w:w="1569" w:type="dxa"/>
          </w:tcPr>
          <w:p w14:paraId="62CCACC9" w14:textId="77777777" w:rsidR="009E43F5" w:rsidRPr="006E2C22" w:rsidRDefault="009E43F5" w:rsidP="007B12CA">
            <w:pPr>
              <w:pStyle w:val="S"/>
              <w:spacing w:line="240" w:lineRule="auto"/>
              <w:ind w:right="-40"/>
              <w:rPr>
                <w:color w:val="000000" w:themeColor="text1"/>
              </w:rPr>
            </w:pPr>
            <w:r w:rsidRPr="006E2C22">
              <w:rPr>
                <w:color w:val="000000" w:themeColor="text1"/>
              </w:rPr>
              <w:t>Нет [9]</w:t>
            </w:r>
          </w:p>
        </w:tc>
      </w:tr>
      <w:tr w:rsidR="006E2C22" w:rsidRPr="006E2C22" w14:paraId="4A174C90" w14:textId="77777777" w:rsidTr="007B12CA">
        <w:trPr>
          <w:trHeight w:val="20"/>
          <w:jc w:val="center"/>
        </w:trPr>
        <w:tc>
          <w:tcPr>
            <w:tcW w:w="4528" w:type="dxa"/>
            <w:shd w:val="clear" w:color="auto" w:fill="auto"/>
          </w:tcPr>
          <w:p w14:paraId="5FA2F6F3" w14:textId="77777777" w:rsidR="009E43F5" w:rsidRPr="006E2C22" w:rsidRDefault="009E43F5" w:rsidP="007B12CA">
            <w:pPr>
              <w:pStyle w:val="S"/>
              <w:spacing w:line="239" w:lineRule="auto"/>
              <w:jc w:val="left"/>
              <w:rPr>
                <w:color w:val="000000" w:themeColor="text1"/>
              </w:rPr>
            </w:pPr>
            <w:r w:rsidRPr="006E2C22">
              <w:rPr>
                <w:color w:val="000000" w:themeColor="text1"/>
              </w:rPr>
              <w:t>Ст. 16, ч.1, п. 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3828" w:type="dxa"/>
            <w:shd w:val="clear" w:color="auto" w:fill="auto"/>
          </w:tcPr>
          <w:p w14:paraId="09E8C20A" w14:textId="77777777" w:rsidR="009E43F5" w:rsidRPr="006E2C22" w:rsidRDefault="009E43F5" w:rsidP="007B12CA">
            <w:pPr>
              <w:pStyle w:val="S"/>
              <w:widowControl w:val="0"/>
              <w:spacing w:line="240" w:lineRule="auto"/>
              <w:ind w:left="142" w:hanging="142"/>
              <w:jc w:val="left"/>
              <w:rPr>
                <w:color w:val="000000" w:themeColor="text1"/>
              </w:rPr>
            </w:pPr>
            <w:r w:rsidRPr="006E2C22">
              <w:rPr>
                <w:color w:val="000000" w:themeColor="text1"/>
              </w:rPr>
              <w:t>– бизнес-инкубатор;</w:t>
            </w:r>
          </w:p>
          <w:p w14:paraId="4168B37A" w14:textId="77777777" w:rsidR="009E43F5" w:rsidRPr="006E2C22" w:rsidRDefault="009E43F5" w:rsidP="007B12CA">
            <w:pPr>
              <w:pStyle w:val="S"/>
              <w:spacing w:line="240" w:lineRule="auto"/>
              <w:jc w:val="left"/>
              <w:rPr>
                <w:bCs/>
                <w:color w:val="000000" w:themeColor="text1"/>
                <w:spacing w:val="-2"/>
              </w:rPr>
            </w:pPr>
            <w:r w:rsidRPr="006E2C22">
              <w:rPr>
                <w:color w:val="000000" w:themeColor="text1"/>
              </w:rPr>
              <w:t>– технопарк</w:t>
            </w:r>
          </w:p>
        </w:tc>
        <w:tc>
          <w:tcPr>
            <w:tcW w:w="1569" w:type="dxa"/>
          </w:tcPr>
          <w:p w14:paraId="68BA31D9" w14:textId="77777777" w:rsidR="009E43F5" w:rsidRPr="006E2C22" w:rsidRDefault="009E43F5" w:rsidP="007B12CA">
            <w:pPr>
              <w:pStyle w:val="S"/>
              <w:spacing w:line="239" w:lineRule="auto"/>
              <w:ind w:right="-38"/>
              <w:rPr>
                <w:color w:val="000000" w:themeColor="text1"/>
              </w:rPr>
            </w:pPr>
            <w:r w:rsidRPr="006E2C22">
              <w:rPr>
                <w:color w:val="000000" w:themeColor="text1"/>
              </w:rPr>
              <w:t>Да</w:t>
            </w:r>
          </w:p>
        </w:tc>
      </w:tr>
      <w:tr w:rsidR="006E2C22" w:rsidRPr="006E2C22" w14:paraId="39227D1C" w14:textId="77777777" w:rsidTr="007B12CA">
        <w:trPr>
          <w:trHeight w:val="738"/>
          <w:jc w:val="center"/>
        </w:trPr>
        <w:tc>
          <w:tcPr>
            <w:tcW w:w="4528" w:type="dxa"/>
            <w:shd w:val="clear" w:color="auto" w:fill="auto"/>
          </w:tcPr>
          <w:p w14:paraId="7AE11E61" w14:textId="77777777" w:rsidR="009E43F5" w:rsidRPr="006E2C22" w:rsidRDefault="009E43F5" w:rsidP="007B12CA">
            <w:pPr>
              <w:pStyle w:val="S"/>
              <w:spacing w:line="239" w:lineRule="auto"/>
              <w:jc w:val="left"/>
              <w:rPr>
                <w:color w:val="000000" w:themeColor="text1"/>
              </w:rPr>
            </w:pPr>
            <w:r w:rsidRPr="006E2C22">
              <w:rPr>
                <w:color w:val="000000" w:themeColor="text1"/>
              </w:rPr>
              <w:t>Ст. 16, ч.1, п. 34 Организация и осуществление мероприятий по работе с детьми и молодежью</w:t>
            </w:r>
          </w:p>
        </w:tc>
        <w:tc>
          <w:tcPr>
            <w:tcW w:w="3828" w:type="dxa"/>
            <w:shd w:val="clear" w:color="auto" w:fill="auto"/>
          </w:tcPr>
          <w:p w14:paraId="295768EC" w14:textId="77777777" w:rsidR="009E43F5" w:rsidRPr="006E2C22" w:rsidRDefault="009E43F5" w:rsidP="007B12CA">
            <w:pPr>
              <w:pStyle w:val="S"/>
              <w:spacing w:line="240" w:lineRule="auto"/>
              <w:jc w:val="left"/>
              <w:rPr>
                <w:color w:val="000000" w:themeColor="text1"/>
              </w:rPr>
            </w:pPr>
          </w:p>
        </w:tc>
        <w:tc>
          <w:tcPr>
            <w:tcW w:w="1569" w:type="dxa"/>
          </w:tcPr>
          <w:p w14:paraId="1960FEFA" w14:textId="77777777" w:rsidR="009E43F5" w:rsidRPr="006E2C22" w:rsidRDefault="009E43F5" w:rsidP="007B12CA">
            <w:pPr>
              <w:pStyle w:val="S"/>
              <w:ind w:right="-38"/>
              <w:rPr>
                <w:color w:val="000000" w:themeColor="text1"/>
              </w:rPr>
            </w:pPr>
            <w:r w:rsidRPr="006E2C22">
              <w:rPr>
                <w:color w:val="000000" w:themeColor="text1"/>
              </w:rPr>
              <w:t>Да</w:t>
            </w:r>
          </w:p>
        </w:tc>
      </w:tr>
      <w:tr w:rsidR="006E2C22" w:rsidRPr="006E2C22" w14:paraId="1FE3597E" w14:textId="77777777" w:rsidTr="007B12CA">
        <w:trPr>
          <w:trHeight w:val="20"/>
          <w:jc w:val="center"/>
        </w:trPr>
        <w:tc>
          <w:tcPr>
            <w:tcW w:w="4528" w:type="dxa"/>
            <w:shd w:val="clear" w:color="auto" w:fill="auto"/>
          </w:tcPr>
          <w:p w14:paraId="7B266F2A" w14:textId="77777777" w:rsidR="009E43F5" w:rsidRPr="006E2C22" w:rsidRDefault="009E43F5" w:rsidP="007B12CA">
            <w:pPr>
              <w:pStyle w:val="S"/>
              <w:spacing w:line="240" w:lineRule="auto"/>
              <w:jc w:val="left"/>
              <w:rPr>
                <w:color w:val="000000" w:themeColor="text1"/>
              </w:rPr>
            </w:pPr>
            <w:r w:rsidRPr="006E2C22">
              <w:rPr>
                <w:color w:val="000000" w:themeColor="text1"/>
              </w:rPr>
              <w:t>Ст. 16, ч.1, п. 36 Осуществление в пределах, установленных водным законодательством РФ</w:t>
            </w:r>
            <w:r w:rsidRPr="006E2C22">
              <w:rPr>
                <w:color w:val="000000" w:themeColor="text1"/>
                <w:spacing w:val="-2"/>
              </w:rPr>
              <w:t>, полномочий собственника</w:t>
            </w:r>
            <w:r w:rsidRPr="006E2C22">
              <w:rPr>
                <w:color w:val="000000" w:themeColor="text1"/>
              </w:rPr>
              <w:t xml:space="preserve"> водных объектов, установление правил использования водных объектов</w:t>
            </w:r>
            <w:r w:rsidRPr="006E2C22">
              <w:rPr>
                <w:color w:val="000000" w:themeColor="text1"/>
                <w:spacing w:val="-2"/>
              </w:rPr>
              <w:t>, включая обеспечение свободного доступа</w:t>
            </w:r>
            <w:r w:rsidRPr="006E2C22">
              <w:rPr>
                <w:color w:val="000000" w:themeColor="text1"/>
              </w:rPr>
              <w:t xml:space="preserve"> граждан к водным объектам общего пользования и их береговым полосам</w:t>
            </w:r>
          </w:p>
        </w:tc>
        <w:tc>
          <w:tcPr>
            <w:tcW w:w="3828" w:type="dxa"/>
            <w:shd w:val="clear" w:color="auto" w:fill="auto"/>
          </w:tcPr>
          <w:p w14:paraId="0C838FDA" w14:textId="77777777" w:rsidR="009E43F5" w:rsidRPr="006E2C22" w:rsidRDefault="009E43F5" w:rsidP="007B12CA">
            <w:pPr>
              <w:pStyle w:val="S"/>
              <w:spacing w:line="240" w:lineRule="auto"/>
              <w:ind w:left="-71"/>
              <w:jc w:val="left"/>
              <w:rPr>
                <w:color w:val="000000" w:themeColor="text1"/>
              </w:rPr>
            </w:pPr>
            <w:r w:rsidRPr="006E2C22">
              <w:rPr>
                <w:color w:val="000000" w:themeColor="text1"/>
              </w:rPr>
              <w:t>– водные объекты;</w:t>
            </w:r>
          </w:p>
          <w:p w14:paraId="2E325FC2" w14:textId="77777777" w:rsidR="009E43F5" w:rsidRPr="006E2C22" w:rsidRDefault="009E43F5" w:rsidP="007B12CA">
            <w:pPr>
              <w:pStyle w:val="S"/>
              <w:spacing w:line="240" w:lineRule="auto"/>
              <w:ind w:left="-71"/>
              <w:jc w:val="left"/>
              <w:rPr>
                <w:color w:val="000000" w:themeColor="text1"/>
              </w:rPr>
            </w:pPr>
            <w:r w:rsidRPr="006E2C22">
              <w:rPr>
                <w:color w:val="000000" w:themeColor="text1"/>
              </w:rPr>
              <w:t xml:space="preserve">– пляжи; </w:t>
            </w:r>
          </w:p>
          <w:p w14:paraId="5D906CD7" w14:textId="77777777" w:rsidR="009E43F5" w:rsidRPr="006E2C22" w:rsidRDefault="009E43F5" w:rsidP="007B12CA">
            <w:pPr>
              <w:pStyle w:val="S"/>
              <w:spacing w:line="240" w:lineRule="auto"/>
              <w:ind w:left="-71"/>
              <w:jc w:val="left"/>
              <w:rPr>
                <w:color w:val="000000" w:themeColor="text1"/>
              </w:rPr>
            </w:pPr>
            <w:r w:rsidRPr="006E2C22">
              <w:rPr>
                <w:color w:val="000000" w:themeColor="text1"/>
              </w:rPr>
              <w:t>– набережные;</w:t>
            </w:r>
          </w:p>
          <w:p w14:paraId="08AC6C5E" w14:textId="77777777" w:rsidR="009E43F5" w:rsidRPr="006E2C22" w:rsidRDefault="009E43F5" w:rsidP="007B12CA">
            <w:pPr>
              <w:pStyle w:val="S"/>
              <w:spacing w:line="240" w:lineRule="auto"/>
              <w:ind w:left="-71"/>
              <w:jc w:val="left"/>
              <w:rPr>
                <w:color w:val="000000" w:themeColor="text1"/>
              </w:rPr>
            </w:pPr>
            <w:r w:rsidRPr="006E2C22">
              <w:rPr>
                <w:color w:val="000000" w:themeColor="text1"/>
              </w:rPr>
              <w:t>– проходы к водным объектам</w:t>
            </w:r>
          </w:p>
        </w:tc>
        <w:tc>
          <w:tcPr>
            <w:tcW w:w="1569" w:type="dxa"/>
          </w:tcPr>
          <w:p w14:paraId="59C61A14" w14:textId="77777777" w:rsidR="009E43F5" w:rsidRPr="006E2C22" w:rsidRDefault="009E43F5" w:rsidP="007B12CA">
            <w:pPr>
              <w:pStyle w:val="S"/>
              <w:spacing w:line="239" w:lineRule="auto"/>
              <w:ind w:right="-38"/>
              <w:rPr>
                <w:color w:val="000000" w:themeColor="text1"/>
              </w:rPr>
            </w:pPr>
            <w:r w:rsidRPr="006E2C22">
              <w:rPr>
                <w:color w:val="000000" w:themeColor="text1"/>
              </w:rPr>
              <w:t>Да</w:t>
            </w:r>
          </w:p>
        </w:tc>
      </w:tr>
      <w:tr w:rsidR="006E2C22" w:rsidRPr="006E2C22" w14:paraId="0DA0E389" w14:textId="77777777" w:rsidTr="007B12CA">
        <w:trPr>
          <w:trHeight w:val="20"/>
          <w:jc w:val="center"/>
        </w:trPr>
        <w:tc>
          <w:tcPr>
            <w:tcW w:w="4528" w:type="dxa"/>
            <w:shd w:val="clear" w:color="auto" w:fill="auto"/>
          </w:tcPr>
          <w:p w14:paraId="6FED03A6" w14:textId="77777777" w:rsidR="009E43F5" w:rsidRPr="006E2C22" w:rsidRDefault="009E43F5" w:rsidP="007B12CA">
            <w:pPr>
              <w:pStyle w:val="S"/>
              <w:spacing w:line="240" w:lineRule="auto"/>
              <w:jc w:val="left"/>
              <w:rPr>
                <w:color w:val="000000" w:themeColor="text1"/>
              </w:rPr>
            </w:pPr>
            <w:r w:rsidRPr="006E2C22">
              <w:rPr>
                <w:color w:val="000000" w:themeColor="text1"/>
              </w:rPr>
              <w:t>Ст. 16.1, ч.1, п.9 Создание условий для развития туризма;</w:t>
            </w:r>
          </w:p>
        </w:tc>
        <w:tc>
          <w:tcPr>
            <w:tcW w:w="3828" w:type="dxa"/>
            <w:shd w:val="clear" w:color="auto" w:fill="auto"/>
          </w:tcPr>
          <w:p w14:paraId="72B1DF14" w14:textId="77777777" w:rsidR="009E43F5" w:rsidRPr="006E2C22" w:rsidRDefault="009E43F5" w:rsidP="007B12CA">
            <w:pPr>
              <w:pStyle w:val="S"/>
              <w:spacing w:line="240" w:lineRule="auto"/>
              <w:ind w:left="-71"/>
              <w:jc w:val="left"/>
              <w:rPr>
                <w:color w:val="000000" w:themeColor="text1"/>
              </w:rPr>
            </w:pPr>
            <w:r w:rsidRPr="006E2C22">
              <w:rPr>
                <w:color w:val="000000" w:themeColor="text1"/>
              </w:rPr>
              <w:t xml:space="preserve">– центры отдыха и развлечений, тематические парки развлечений; </w:t>
            </w:r>
            <w:r w:rsidRPr="006E2C22">
              <w:rPr>
                <w:color w:val="000000" w:themeColor="text1"/>
              </w:rPr>
              <w:br/>
              <w:t xml:space="preserve">– дома отдыха, пансионаты, </w:t>
            </w:r>
            <w:r w:rsidRPr="006E2C22">
              <w:rPr>
                <w:color w:val="000000" w:themeColor="text1"/>
                <w:lang w:val="en-US"/>
              </w:rPr>
              <w:t>spa</w:t>
            </w:r>
            <w:r w:rsidRPr="006E2C22">
              <w:rPr>
                <w:color w:val="000000" w:themeColor="text1"/>
              </w:rPr>
              <w:t xml:space="preserve"> – центры, </w:t>
            </w:r>
            <w:r w:rsidRPr="006E2C22">
              <w:rPr>
                <w:color w:val="000000" w:themeColor="text1"/>
                <w:lang w:val="en-US"/>
              </w:rPr>
              <w:t>spa</w:t>
            </w:r>
            <w:r w:rsidRPr="006E2C22">
              <w:rPr>
                <w:color w:val="000000" w:themeColor="text1"/>
              </w:rPr>
              <w:t xml:space="preserve"> – отели; </w:t>
            </w:r>
            <w:r w:rsidRPr="006E2C22">
              <w:rPr>
                <w:color w:val="000000" w:themeColor="text1"/>
              </w:rPr>
              <w:br/>
              <w:t xml:space="preserve">– базы отдыха, туристские базы; </w:t>
            </w:r>
            <w:r w:rsidRPr="006E2C22">
              <w:rPr>
                <w:color w:val="000000" w:themeColor="text1"/>
              </w:rPr>
              <w:br/>
              <w:t>– гостиницы;</w:t>
            </w:r>
            <w:r w:rsidRPr="006E2C22">
              <w:rPr>
                <w:color w:val="000000" w:themeColor="text1"/>
              </w:rPr>
              <w:br/>
              <w:t xml:space="preserve">– мотели, кемпинги; </w:t>
            </w:r>
            <w:r w:rsidRPr="006E2C22">
              <w:rPr>
                <w:color w:val="000000" w:themeColor="text1"/>
              </w:rPr>
              <w:br/>
              <w:t xml:space="preserve">– объекты общественного питания; </w:t>
            </w:r>
            <w:r w:rsidRPr="006E2C22">
              <w:rPr>
                <w:color w:val="000000" w:themeColor="text1"/>
              </w:rPr>
              <w:br/>
              <w:t xml:space="preserve">– торговые объекты; </w:t>
            </w:r>
            <w:r w:rsidRPr="006E2C22">
              <w:rPr>
                <w:color w:val="000000" w:themeColor="text1"/>
              </w:rPr>
              <w:br/>
              <w:t xml:space="preserve">– пункты проката; </w:t>
            </w:r>
            <w:r w:rsidRPr="006E2C22">
              <w:rPr>
                <w:color w:val="000000" w:themeColor="text1"/>
              </w:rPr>
              <w:br/>
              <w:t xml:space="preserve">– бассейны; </w:t>
            </w:r>
            <w:r w:rsidRPr="006E2C22">
              <w:rPr>
                <w:color w:val="000000" w:themeColor="text1"/>
              </w:rPr>
              <w:br/>
              <w:t>– пляжи общего пользования;</w:t>
            </w:r>
            <w:r w:rsidRPr="006E2C22">
              <w:rPr>
                <w:color w:val="000000" w:themeColor="text1"/>
              </w:rPr>
              <w:br/>
              <w:t xml:space="preserve">– стоянки маломерного флота; </w:t>
            </w:r>
            <w:r w:rsidRPr="006E2C22">
              <w:rPr>
                <w:color w:val="000000" w:themeColor="text1"/>
              </w:rPr>
              <w:br/>
              <w:t>– парковки автомобильного транспорта;</w:t>
            </w:r>
            <w:r w:rsidRPr="006E2C22">
              <w:rPr>
                <w:color w:val="000000" w:themeColor="text1"/>
              </w:rPr>
              <w:br/>
              <w:t>– общественные туалеты</w:t>
            </w:r>
          </w:p>
        </w:tc>
        <w:tc>
          <w:tcPr>
            <w:tcW w:w="1569" w:type="dxa"/>
          </w:tcPr>
          <w:p w14:paraId="2CC7F223" w14:textId="77777777" w:rsidR="009E43F5" w:rsidRPr="006E2C22" w:rsidRDefault="009E43F5" w:rsidP="007B12CA">
            <w:pPr>
              <w:pStyle w:val="S"/>
              <w:spacing w:line="239" w:lineRule="auto"/>
              <w:ind w:right="-38"/>
              <w:rPr>
                <w:color w:val="000000" w:themeColor="text1"/>
              </w:rPr>
            </w:pPr>
            <w:r w:rsidRPr="006E2C22">
              <w:rPr>
                <w:color w:val="000000" w:themeColor="text1"/>
              </w:rPr>
              <w:t>Да</w:t>
            </w:r>
          </w:p>
        </w:tc>
      </w:tr>
      <w:tr w:rsidR="006E2C22" w:rsidRPr="006E2C22" w14:paraId="5CB5D117" w14:textId="77777777" w:rsidTr="007B12CA">
        <w:trPr>
          <w:trHeight w:val="20"/>
          <w:jc w:val="center"/>
        </w:trPr>
        <w:tc>
          <w:tcPr>
            <w:tcW w:w="4528" w:type="dxa"/>
            <w:shd w:val="clear" w:color="auto" w:fill="auto"/>
          </w:tcPr>
          <w:p w14:paraId="7045C8CC" w14:textId="77777777" w:rsidR="009E43F5" w:rsidRPr="006E2C22" w:rsidRDefault="009E43F5" w:rsidP="007B12CA">
            <w:pPr>
              <w:pStyle w:val="S"/>
              <w:spacing w:line="240" w:lineRule="auto"/>
              <w:jc w:val="left"/>
              <w:rPr>
                <w:color w:val="000000" w:themeColor="text1"/>
              </w:rPr>
            </w:pPr>
            <w:r w:rsidRPr="006E2C22">
              <w:rPr>
                <w:color w:val="000000" w:themeColor="text1"/>
              </w:rPr>
              <w:t>Ст. 16.1, ч.1, п.1 Создание музеев городского округа</w:t>
            </w:r>
          </w:p>
        </w:tc>
        <w:tc>
          <w:tcPr>
            <w:tcW w:w="3828" w:type="dxa"/>
            <w:shd w:val="clear" w:color="auto" w:fill="auto"/>
          </w:tcPr>
          <w:p w14:paraId="403525A2" w14:textId="77777777" w:rsidR="009E43F5" w:rsidRPr="006E2C22" w:rsidRDefault="009E43F5" w:rsidP="007B12CA">
            <w:pPr>
              <w:pStyle w:val="S"/>
              <w:spacing w:line="240" w:lineRule="auto"/>
              <w:jc w:val="left"/>
              <w:rPr>
                <w:color w:val="000000" w:themeColor="text1"/>
              </w:rPr>
            </w:pPr>
            <w:r w:rsidRPr="006E2C22">
              <w:rPr>
                <w:color w:val="000000" w:themeColor="text1"/>
              </w:rPr>
              <w:t>– краеведческий музей;</w:t>
            </w:r>
          </w:p>
          <w:p w14:paraId="51F18481" w14:textId="77777777" w:rsidR="009E43F5" w:rsidRPr="006E2C22" w:rsidRDefault="009E43F5" w:rsidP="007B12CA">
            <w:pPr>
              <w:pStyle w:val="S"/>
              <w:spacing w:line="240" w:lineRule="auto"/>
              <w:jc w:val="left"/>
              <w:rPr>
                <w:color w:val="000000" w:themeColor="text1"/>
              </w:rPr>
            </w:pPr>
            <w:r w:rsidRPr="006E2C22">
              <w:rPr>
                <w:color w:val="000000" w:themeColor="text1"/>
              </w:rPr>
              <w:t>– тематический музей</w:t>
            </w:r>
          </w:p>
        </w:tc>
        <w:tc>
          <w:tcPr>
            <w:tcW w:w="1569" w:type="dxa"/>
          </w:tcPr>
          <w:p w14:paraId="39751BBC" w14:textId="77777777" w:rsidR="009E43F5" w:rsidRPr="006E2C22" w:rsidRDefault="009E43F5" w:rsidP="007B12CA">
            <w:pPr>
              <w:pStyle w:val="S"/>
              <w:spacing w:line="239" w:lineRule="auto"/>
              <w:ind w:right="-38"/>
              <w:rPr>
                <w:color w:val="000000" w:themeColor="text1"/>
              </w:rPr>
            </w:pPr>
            <w:r w:rsidRPr="006E2C22">
              <w:rPr>
                <w:color w:val="000000" w:themeColor="text1"/>
              </w:rPr>
              <w:t>Да</w:t>
            </w:r>
          </w:p>
        </w:tc>
      </w:tr>
    </w:tbl>
    <w:p w14:paraId="44105C99" w14:textId="77777777" w:rsidR="009B7D2F" w:rsidRPr="006E2C22" w:rsidRDefault="009B7D2F" w:rsidP="009B7D2F">
      <w:pPr>
        <w:pStyle w:val="S"/>
        <w:spacing w:line="239" w:lineRule="auto"/>
        <w:ind w:right="-38" w:firstLine="567"/>
        <w:jc w:val="left"/>
        <w:rPr>
          <w:color w:val="000000" w:themeColor="text1"/>
          <w:sz w:val="22"/>
          <w:szCs w:val="22"/>
        </w:rPr>
      </w:pPr>
      <w:r w:rsidRPr="006E2C22">
        <w:rPr>
          <w:color w:val="000000" w:themeColor="text1"/>
          <w:sz w:val="22"/>
          <w:szCs w:val="22"/>
        </w:rPr>
        <w:t>Примечания:</w:t>
      </w:r>
    </w:p>
    <w:p w14:paraId="42BD2CD4" w14:textId="77777777" w:rsidR="009B7D2F" w:rsidRPr="006E2C22" w:rsidRDefault="009B7D2F" w:rsidP="009B7D2F">
      <w:pPr>
        <w:pStyle w:val="S"/>
        <w:spacing w:line="239" w:lineRule="auto"/>
        <w:ind w:right="-38" w:firstLine="567"/>
        <w:jc w:val="both"/>
        <w:rPr>
          <w:color w:val="000000" w:themeColor="text1"/>
          <w:sz w:val="22"/>
          <w:szCs w:val="22"/>
        </w:rPr>
      </w:pPr>
      <w:r w:rsidRPr="006E2C22">
        <w:rPr>
          <w:color w:val="000000" w:themeColor="text1"/>
          <w:sz w:val="22"/>
          <w:szCs w:val="22"/>
        </w:rPr>
        <w:t>1. Организационное мероприятие. Проектирование объектов обеспечения безопасности населения и территорий регулируется техническими регламентами, находящимися в компетенции федеральных органов власти.</w:t>
      </w:r>
    </w:p>
    <w:p w14:paraId="6E6D9349" w14:textId="2A902C73" w:rsidR="009B7D2F" w:rsidRPr="006E2C22" w:rsidRDefault="009B7D2F" w:rsidP="009B7D2F">
      <w:pPr>
        <w:pStyle w:val="S"/>
        <w:spacing w:line="239" w:lineRule="auto"/>
        <w:ind w:right="-38" w:firstLine="567"/>
        <w:jc w:val="both"/>
        <w:rPr>
          <w:color w:val="000000" w:themeColor="text1"/>
          <w:sz w:val="22"/>
          <w:szCs w:val="22"/>
        </w:rPr>
      </w:pPr>
      <w:r w:rsidRPr="006E2C22">
        <w:rPr>
          <w:color w:val="000000" w:themeColor="text1"/>
          <w:sz w:val="22"/>
          <w:szCs w:val="22"/>
        </w:rPr>
        <w:lastRenderedPageBreak/>
        <w:t>2. Федеральным законом от 07.02.2011 № 3-ФЗ «О полиции» не предусмотрен</w:t>
      </w:r>
      <w:r w:rsidR="00592C3C" w:rsidRPr="006E2C22">
        <w:rPr>
          <w:color w:val="000000" w:themeColor="text1"/>
          <w:sz w:val="22"/>
          <w:szCs w:val="22"/>
        </w:rPr>
        <w:t>о создание муниципальной полиции</w:t>
      </w:r>
      <w:r w:rsidRPr="006E2C22">
        <w:rPr>
          <w:color w:val="000000" w:themeColor="text1"/>
          <w:sz w:val="22"/>
          <w:szCs w:val="22"/>
        </w:rPr>
        <w:t>.</w:t>
      </w:r>
    </w:p>
    <w:p w14:paraId="7CB8424A" w14:textId="77777777" w:rsidR="009B7D2F" w:rsidRPr="006E2C22" w:rsidRDefault="009B7D2F" w:rsidP="009B7D2F">
      <w:pPr>
        <w:pStyle w:val="S"/>
        <w:spacing w:line="239" w:lineRule="auto"/>
        <w:ind w:right="-38" w:firstLine="567"/>
        <w:jc w:val="both"/>
        <w:rPr>
          <w:color w:val="000000" w:themeColor="text1"/>
          <w:sz w:val="22"/>
          <w:szCs w:val="22"/>
        </w:rPr>
      </w:pPr>
      <w:r w:rsidRPr="006E2C22">
        <w:rPr>
          <w:color w:val="000000" w:themeColor="text1"/>
          <w:sz w:val="22"/>
          <w:szCs w:val="22"/>
        </w:rPr>
        <w:t>3. Проектирование объектов пожарной безопасности регулируется техническими регламентами, находящимися в компетенции федеральных органов власти.</w:t>
      </w:r>
    </w:p>
    <w:p w14:paraId="43D40AF1" w14:textId="77777777" w:rsidR="009B7D2F" w:rsidRPr="006E2C22" w:rsidRDefault="009B7D2F" w:rsidP="009B7D2F">
      <w:pPr>
        <w:pStyle w:val="S"/>
        <w:spacing w:line="239" w:lineRule="auto"/>
        <w:ind w:right="-38" w:firstLine="567"/>
        <w:jc w:val="both"/>
        <w:rPr>
          <w:color w:val="000000" w:themeColor="text1"/>
          <w:sz w:val="22"/>
          <w:szCs w:val="22"/>
        </w:rPr>
      </w:pPr>
      <w:r w:rsidRPr="006E2C22">
        <w:rPr>
          <w:color w:val="000000" w:themeColor="text1"/>
          <w:sz w:val="22"/>
          <w:szCs w:val="22"/>
        </w:rPr>
        <w:t>4. Организационное мероприятие. Проектирование объектов для охраны окружающей среды регулируются федеральными НПА.</w:t>
      </w:r>
    </w:p>
    <w:p w14:paraId="38B49558" w14:textId="00286AB0" w:rsidR="009B7D2F" w:rsidRPr="006E2C22" w:rsidRDefault="009B7D2F" w:rsidP="009B7D2F">
      <w:pPr>
        <w:pStyle w:val="S"/>
        <w:spacing w:line="239" w:lineRule="auto"/>
        <w:ind w:right="-38" w:firstLine="567"/>
        <w:jc w:val="both"/>
        <w:rPr>
          <w:color w:val="000000" w:themeColor="text1"/>
          <w:sz w:val="22"/>
          <w:szCs w:val="22"/>
        </w:rPr>
      </w:pPr>
      <w:r w:rsidRPr="006E2C22">
        <w:rPr>
          <w:color w:val="000000" w:themeColor="text1"/>
          <w:sz w:val="22"/>
          <w:szCs w:val="22"/>
        </w:rPr>
        <w:t xml:space="preserve">5. В соответствии со ст. 16, 17 Федерального закона </w:t>
      </w:r>
      <w:r w:rsidRPr="006E2C22">
        <w:rPr>
          <w:color w:val="000000" w:themeColor="text1"/>
          <w:sz w:val="22"/>
          <w:szCs w:val="22"/>
          <w:shd w:val="clear" w:color="auto" w:fill="FFFFFF"/>
        </w:rPr>
        <w:t>от 21.11.2011 № 323-ФЗ «Об основах охраны здоровья граждан в РФ»</w:t>
      </w:r>
      <w:r w:rsidRPr="006E2C22">
        <w:rPr>
          <w:color w:val="000000" w:themeColor="text1"/>
          <w:sz w:val="22"/>
          <w:szCs w:val="22"/>
        </w:rPr>
        <w:t xml:space="preserve"> оказание медицинской помощи населению относится к региональным полномочиям, а не полномочиям ОМС. </w:t>
      </w:r>
    </w:p>
    <w:p w14:paraId="02D229FD" w14:textId="35A15A07" w:rsidR="009B7D2F" w:rsidRPr="006E2C22" w:rsidRDefault="009B7D2F" w:rsidP="009B7D2F">
      <w:pPr>
        <w:pStyle w:val="S"/>
        <w:spacing w:line="239" w:lineRule="auto"/>
        <w:ind w:right="-38" w:firstLine="567"/>
        <w:jc w:val="both"/>
        <w:rPr>
          <w:color w:val="000000" w:themeColor="text1"/>
          <w:sz w:val="22"/>
          <w:szCs w:val="22"/>
        </w:rPr>
      </w:pPr>
      <w:r w:rsidRPr="006E2C22">
        <w:rPr>
          <w:color w:val="000000" w:themeColor="text1"/>
          <w:sz w:val="22"/>
          <w:szCs w:val="22"/>
        </w:rPr>
        <w:t xml:space="preserve">6. Организационное мероприятие. Сами памятники не проектируются, поэтому обеспеченность и доступность не нормируются. Вопросы сохранения и использования памятников истории и культуры регулируются Федеральным законом № 73-ФЗ «Об объектах культурного наследия (памятниках истории и культуры) народов Российской Федерации» и Законом </w:t>
      </w:r>
      <w:r w:rsidR="00BE499F" w:rsidRPr="006E2C22">
        <w:rPr>
          <w:color w:val="000000" w:themeColor="text1"/>
          <w:sz w:val="22"/>
          <w:szCs w:val="22"/>
        </w:rPr>
        <w:t>Моско</w:t>
      </w:r>
      <w:r w:rsidRPr="006E2C22">
        <w:rPr>
          <w:color w:val="000000" w:themeColor="text1"/>
          <w:sz w:val="22"/>
          <w:szCs w:val="22"/>
        </w:rPr>
        <w:t xml:space="preserve">вской области от </w:t>
      </w:r>
      <w:r w:rsidR="00BE499F" w:rsidRPr="006E2C22">
        <w:rPr>
          <w:color w:val="000000" w:themeColor="text1"/>
          <w:sz w:val="22"/>
          <w:szCs w:val="22"/>
        </w:rPr>
        <w:t>08</w:t>
      </w:r>
      <w:r w:rsidRPr="006E2C22">
        <w:rPr>
          <w:color w:val="000000" w:themeColor="text1"/>
          <w:sz w:val="22"/>
          <w:szCs w:val="22"/>
        </w:rPr>
        <w:t>.0</w:t>
      </w:r>
      <w:r w:rsidR="00402497" w:rsidRPr="006E2C22">
        <w:rPr>
          <w:color w:val="000000" w:themeColor="text1"/>
          <w:sz w:val="22"/>
          <w:szCs w:val="22"/>
        </w:rPr>
        <w:t>2</w:t>
      </w:r>
      <w:r w:rsidRPr="006E2C22">
        <w:rPr>
          <w:color w:val="000000" w:themeColor="text1"/>
          <w:sz w:val="22"/>
          <w:szCs w:val="22"/>
        </w:rPr>
        <w:t>.20</w:t>
      </w:r>
      <w:r w:rsidR="00402497" w:rsidRPr="006E2C22">
        <w:rPr>
          <w:color w:val="000000" w:themeColor="text1"/>
          <w:sz w:val="22"/>
          <w:szCs w:val="22"/>
        </w:rPr>
        <w:t>18</w:t>
      </w:r>
      <w:r w:rsidRPr="006E2C22">
        <w:rPr>
          <w:color w:val="000000" w:themeColor="text1"/>
          <w:sz w:val="22"/>
          <w:szCs w:val="22"/>
        </w:rPr>
        <w:t xml:space="preserve"> № </w:t>
      </w:r>
      <w:r w:rsidR="00402497" w:rsidRPr="006E2C22">
        <w:rPr>
          <w:color w:val="000000" w:themeColor="text1"/>
          <w:sz w:val="22"/>
          <w:szCs w:val="22"/>
        </w:rPr>
        <w:t>11/2018-ОЗ</w:t>
      </w:r>
      <w:r w:rsidRPr="006E2C22">
        <w:rPr>
          <w:color w:val="000000" w:themeColor="text1"/>
          <w:sz w:val="22"/>
          <w:szCs w:val="22"/>
        </w:rPr>
        <w:t>. «О</w:t>
      </w:r>
      <w:r w:rsidR="00402497" w:rsidRPr="006E2C22">
        <w:rPr>
          <w:color w:val="000000" w:themeColor="text1"/>
          <w:sz w:val="22"/>
          <w:szCs w:val="22"/>
        </w:rPr>
        <w:t>б</w:t>
      </w:r>
      <w:r w:rsidRPr="006E2C22">
        <w:rPr>
          <w:color w:val="000000" w:themeColor="text1"/>
          <w:sz w:val="22"/>
          <w:szCs w:val="22"/>
        </w:rPr>
        <w:t xml:space="preserve"> объект</w:t>
      </w:r>
      <w:r w:rsidR="00402497" w:rsidRPr="006E2C22">
        <w:rPr>
          <w:color w:val="000000" w:themeColor="text1"/>
          <w:sz w:val="22"/>
          <w:szCs w:val="22"/>
        </w:rPr>
        <w:t>ах</w:t>
      </w:r>
      <w:r w:rsidRPr="006E2C22">
        <w:rPr>
          <w:color w:val="000000" w:themeColor="text1"/>
          <w:sz w:val="22"/>
          <w:szCs w:val="22"/>
        </w:rPr>
        <w:t xml:space="preserve"> культурного наследия (памятников истории и культуры) в </w:t>
      </w:r>
      <w:r w:rsidR="00402497" w:rsidRPr="006E2C22">
        <w:rPr>
          <w:color w:val="000000" w:themeColor="text1"/>
          <w:sz w:val="22"/>
          <w:szCs w:val="22"/>
        </w:rPr>
        <w:t>Московской</w:t>
      </w:r>
      <w:r w:rsidRPr="006E2C22">
        <w:rPr>
          <w:color w:val="000000" w:themeColor="text1"/>
          <w:sz w:val="22"/>
          <w:szCs w:val="22"/>
        </w:rPr>
        <w:t xml:space="preserve"> области».</w:t>
      </w:r>
    </w:p>
    <w:p w14:paraId="53A17A4B" w14:textId="6324CA79" w:rsidR="009B7D2F" w:rsidRPr="006E2C22" w:rsidRDefault="009B7D2F" w:rsidP="009B7D2F">
      <w:pPr>
        <w:pStyle w:val="S"/>
        <w:spacing w:line="240" w:lineRule="auto"/>
        <w:ind w:right="-40" w:firstLine="567"/>
        <w:jc w:val="both"/>
        <w:rPr>
          <w:color w:val="000000" w:themeColor="text1"/>
          <w:sz w:val="22"/>
          <w:szCs w:val="22"/>
        </w:rPr>
      </w:pPr>
      <w:r w:rsidRPr="006E2C22">
        <w:rPr>
          <w:color w:val="000000" w:themeColor="text1"/>
          <w:sz w:val="22"/>
          <w:szCs w:val="22"/>
        </w:rPr>
        <w:t>7. Проектирование объектов безопасности регулируется техническими регламентами, находящимися в компетенции федеральных органов власти. Федеральный закон № 123-ФЗ «Технический регламент о требованиях пожарной безопасности», СП 11.13130.2009</w:t>
      </w:r>
      <w:r w:rsidR="00033A6F">
        <w:rPr>
          <w:color w:val="000000" w:themeColor="text1"/>
          <w:sz w:val="22"/>
          <w:szCs w:val="22"/>
        </w:rPr>
        <w:t xml:space="preserve"> «Свод правил.</w:t>
      </w:r>
      <w:r w:rsidRPr="006E2C22">
        <w:rPr>
          <w:color w:val="000000" w:themeColor="text1"/>
          <w:sz w:val="22"/>
          <w:szCs w:val="22"/>
        </w:rPr>
        <w:t xml:space="preserve"> Места дислокации подразделений пожарной охраны. Порядок и методика определения</w:t>
      </w:r>
      <w:r w:rsidR="00033A6F">
        <w:rPr>
          <w:color w:val="000000" w:themeColor="text1"/>
          <w:sz w:val="22"/>
          <w:szCs w:val="22"/>
        </w:rPr>
        <w:t>»</w:t>
      </w:r>
      <w:r w:rsidRPr="006E2C22">
        <w:rPr>
          <w:color w:val="000000" w:themeColor="text1"/>
          <w:sz w:val="22"/>
          <w:szCs w:val="22"/>
        </w:rPr>
        <w:t>.</w:t>
      </w:r>
    </w:p>
    <w:p w14:paraId="74DD6F9A" w14:textId="68A53DC7" w:rsidR="009B7D2F" w:rsidRPr="006E2C22" w:rsidRDefault="009B7D2F" w:rsidP="009B7D2F">
      <w:pPr>
        <w:pStyle w:val="S"/>
        <w:spacing w:line="240" w:lineRule="auto"/>
        <w:ind w:right="-40" w:firstLine="567"/>
        <w:jc w:val="both"/>
        <w:rPr>
          <w:color w:val="000000" w:themeColor="text1"/>
          <w:sz w:val="22"/>
          <w:szCs w:val="22"/>
        </w:rPr>
      </w:pPr>
      <w:r w:rsidRPr="006E2C22">
        <w:rPr>
          <w:color w:val="000000" w:themeColor="text1"/>
          <w:sz w:val="22"/>
          <w:szCs w:val="22"/>
        </w:rPr>
        <w:t>8. Организацион</w:t>
      </w:r>
      <w:r w:rsidR="00033A6F">
        <w:rPr>
          <w:color w:val="000000" w:themeColor="text1"/>
          <w:sz w:val="22"/>
          <w:szCs w:val="22"/>
        </w:rPr>
        <w:t xml:space="preserve">ное мероприятие. Мобилизационная подготовка регулируется </w:t>
      </w:r>
      <w:r w:rsidRPr="006E2C22">
        <w:rPr>
          <w:color w:val="000000" w:themeColor="text1"/>
          <w:sz w:val="22"/>
          <w:szCs w:val="22"/>
        </w:rPr>
        <w:t>федеральными НПА.</w:t>
      </w:r>
    </w:p>
    <w:p w14:paraId="6E0F6E6A" w14:textId="37083643" w:rsidR="009B7D2F" w:rsidRPr="006E2C22" w:rsidRDefault="009B7D2F" w:rsidP="009B7D2F">
      <w:pPr>
        <w:shd w:val="clear" w:color="auto" w:fill="FFFFFF"/>
        <w:ind w:firstLine="567"/>
        <w:rPr>
          <w:color w:val="000000" w:themeColor="text1"/>
        </w:rPr>
      </w:pPr>
      <w:r w:rsidRPr="006E2C22">
        <w:rPr>
          <w:color w:val="000000" w:themeColor="text1"/>
          <w:sz w:val="22"/>
        </w:rPr>
        <w:t>9. Вопросы безопасности, охраны</w:t>
      </w:r>
      <w:r w:rsidR="00C779F0" w:rsidRPr="006E2C22">
        <w:rPr>
          <w:color w:val="000000" w:themeColor="text1"/>
          <w:sz w:val="22"/>
        </w:rPr>
        <w:t xml:space="preserve"> жизни и здоровья регулируются ф</w:t>
      </w:r>
      <w:r w:rsidRPr="006E2C22">
        <w:rPr>
          <w:color w:val="000000" w:themeColor="text1"/>
          <w:sz w:val="22"/>
        </w:rPr>
        <w:t>едеральными НПА.</w:t>
      </w:r>
    </w:p>
    <w:p w14:paraId="3543F6F1" w14:textId="77777777" w:rsidR="009E43F5" w:rsidRPr="006E2C22" w:rsidRDefault="009E43F5" w:rsidP="0094270A">
      <w:pPr>
        <w:tabs>
          <w:tab w:val="left" w:pos="3960"/>
          <w:tab w:val="center" w:pos="7950"/>
          <w:tab w:val="center" w:pos="9300"/>
        </w:tabs>
        <w:spacing w:line="240" w:lineRule="auto"/>
        <w:ind w:left="360" w:right="99"/>
        <w:jc w:val="center"/>
        <w:outlineLvl w:val="1"/>
        <w:rPr>
          <w:b/>
          <w:color w:val="000000" w:themeColor="text1"/>
          <w:szCs w:val="24"/>
        </w:rPr>
      </w:pPr>
    </w:p>
    <w:p w14:paraId="3CD43FA5" w14:textId="1C41FBF6" w:rsidR="00253BFA" w:rsidRPr="006E2C22" w:rsidRDefault="00253BFA">
      <w:pPr>
        <w:widowControl/>
        <w:autoSpaceDE/>
        <w:autoSpaceDN/>
        <w:adjustRightInd/>
        <w:spacing w:line="240" w:lineRule="auto"/>
        <w:ind w:firstLine="0"/>
        <w:jc w:val="left"/>
        <w:rPr>
          <w:bCs/>
          <w:color w:val="000000" w:themeColor="text1"/>
          <w:szCs w:val="24"/>
        </w:rPr>
      </w:pPr>
      <w:r w:rsidRPr="006E2C22">
        <w:rPr>
          <w:bCs/>
          <w:color w:val="000000" w:themeColor="text1"/>
          <w:szCs w:val="24"/>
        </w:rPr>
        <w:br w:type="page"/>
      </w:r>
    </w:p>
    <w:p w14:paraId="2A6BDEA4" w14:textId="77777777" w:rsidR="00253BFA" w:rsidRPr="006E2C22" w:rsidRDefault="00253BFA" w:rsidP="00253BFA">
      <w:pPr>
        <w:spacing w:line="240" w:lineRule="auto"/>
        <w:ind w:left="5475" w:right="-51" w:firstLine="0"/>
        <w:jc w:val="left"/>
        <w:rPr>
          <w:bCs/>
          <w:color w:val="000000" w:themeColor="text1"/>
          <w:szCs w:val="24"/>
        </w:rPr>
      </w:pPr>
    </w:p>
    <w:p w14:paraId="4B039747" w14:textId="5D662F63" w:rsidR="00C320FB" w:rsidRPr="006E2C22" w:rsidRDefault="00253BFA" w:rsidP="00C320FB">
      <w:pPr>
        <w:spacing w:line="240" w:lineRule="auto"/>
        <w:ind w:left="5387" w:right="-51" w:firstLine="0"/>
        <w:jc w:val="left"/>
        <w:rPr>
          <w:bCs/>
          <w:color w:val="000000" w:themeColor="text1"/>
          <w:szCs w:val="24"/>
        </w:rPr>
      </w:pPr>
      <w:r w:rsidRPr="006E2C22">
        <w:rPr>
          <w:bCs/>
          <w:color w:val="000000" w:themeColor="text1"/>
          <w:szCs w:val="24"/>
        </w:rPr>
        <w:t xml:space="preserve">Приложение № 8 к </w:t>
      </w:r>
      <w:r w:rsidRPr="006E2C22">
        <w:rPr>
          <w:color w:val="000000" w:themeColor="text1"/>
          <w:szCs w:val="24"/>
        </w:rPr>
        <w:t xml:space="preserve">местным нормативам градостроительного проектирования </w:t>
      </w:r>
      <w:r w:rsidRPr="006E2C22">
        <w:rPr>
          <w:bCs/>
          <w:color w:val="000000" w:themeColor="text1"/>
          <w:szCs w:val="24"/>
        </w:rPr>
        <w:t>городского округа Домодедово Московской области</w:t>
      </w:r>
      <w:r w:rsidR="00CF5684">
        <w:rPr>
          <w:bCs/>
          <w:color w:val="000000" w:themeColor="text1"/>
          <w:szCs w:val="24"/>
        </w:rPr>
        <w:t>, утвержденным</w:t>
      </w:r>
      <w:r w:rsidR="00C320FB" w:rsidRPr="006E2C22">
        <w:rPr>
          <w:bCs/>
          <w:color w:val="000000" w:themeColor="text1"/>
          <w:szCs w:val="24"/>
        </w:rPr>
        <w:t xml:space="preserve"> Решением Совета депутатов городского округа Домодедово </w:t>
      </w:r>
    </w:p>
    <w:p w14:paraId="63CF58EE" w14:textId="77777777" w:rsidR="00C320FB" w:rsidRPr="006E2C22" w:rsidRDefault="00C320FB" w:rsidP="00C320FB">
      <w:pPr>
        <w:spacing w:line="240" w:lineRule="auto"/>
        <w:ind w:left="5387" w:right="-51" w:firstLine="0"/>
        <w:jc w:val="left"/>
        <w:rPr>
          <w:bCs/>
          <w:color w:val="000000" w:themeColor="text1"/>
          <w:szCs w:val="24"/>
        </w:rPr>
      </w:pPr>
      <w:r w:rsidRPr="006E2C22">
        <w:rPr>
          <w:bCs/>
          <w:color w:val="000000" w:themeColor="text1"/>
          <w:szCs w:val="24"/>
        </w:rPr>
        <w:t>от____________ №______________</w:t>
      </w:r>
    </w:p>
    <w:p w14:paraId="24939002" w14:textId="77777777" w:rsidR="00C320FB" w:rsidRPr="006E2C22" w:rsidRDefault="00C320FB" w:rsidP="00C320FB">
      <w:pPr>
        <w:spacing w:line="240" w:lineRule="auto"/>
        <w:ind w:left="5475" w:right="-51" w:firstLine="0"/>
        <w:jc w:val="left"/>
        <w:rPr>
          <w:bCs/>
          <w:color w:val="000000" w:themeColor="text1"/>
          <w:szCs w:val="24"/>
        </w:rPr>
      </w:pPr>
    </w:p>
    <w:p w14:paraId="359A6180" w14:textId="790CAFF8" w:rsidR="00253BFA" w:rsidRPr="006E2C22" w:rsidRDefault="00253BFA" w:rsidP="00253BFA">
      <w:pPr>
        <w:spacing w:line="240" w:lineRule="auto"/>
        <w:ind w:left="5475" w:right="-51" w:firstLine="0"/>
        <w:jc w:val="left"/>
        <w:rPr>
          <w:bCs/>
          <w:color w:val="000000" w:themeColor="text1"/>
          <w:szCs w:val="24"/>
        </w:rPr>
      </w:pPr>
    </w:p>
    <w:p w14:paraId="7E9B4D0E" w14:textId="77777777" w:rsidR="00253BFA" w:rsidRPr="006E2C22" w:rsidRDefault="00253BFA" w:rsidP="00253BFA">
      <w:pPr>
        <w:spacing w:line="240" w:lineRule="auto"/>
        <w:ind w:left="5475" w:right="-51" w:firstLine="0"/>
        <w:jc w:val="left"/>
        <w:rPr>
          <w:bCs/>
          <w:color w:val="000000" w:themeColor="text1"/>
          <w:szCs w:val="24"/>
        </w:rPr>
      </w:pPr>
    </w:p>
    <w:p w14:paraId="26E7FEF5" w14:textId="77777777" w:rsidR="00253BFA" w:rsidRPr="006E2C22" w:rsidRDefault="00253BFA" w:rsidP="00253BFA">
      <w:pPr>
        <w:spacing w:line="240" w:lineRule="auto"/>
        <w:ind w:left="5475" w:right="-51" w:firstLine="0"/>
        <w:jc w:val="left"/>
        <w:rPr>
          <w:bCs/>
          <w:color w:val="000000" w:themeColor="text1"/>
          <w:szCs w:val="24"/>
        </w:rPr>
      </w:pPr>
    </w:p>
    <w:p w14:paraId="2D2CD3FF" w14:textId="77777777" w:rsidR="00253BFA" w:rsidRPr="006E2C22" w:rsidRDefault="00253BFA" w:rsidP="00253BFA">
      <w:pPr>
        <w:tabs>
          <w:tab w:val="left" w:pos="3960"/>
          <w:tab w:val="center" w:pos="7950"/>
          <w:tab w:val="center" w:pos="9300"/>
        </w:tabs>
        <w:spacing w:line="240" w:lineRule="auto"/>
        <w:ind w:left="360" w:right="99"/>
        <w:jc w:val="center"/>
        <w:outlineLvl w:val="1"/>
        <w:rPr>
          <w:b/>
          <w:color w:val="000000" w:themeColor="text1"/>
          <w:szCs w:val="24"/>
        </w:rPr>
      </w:pPr>
      <w:r w:rsidRPr="006E2C22">
        <w:rPr>
          <w:b/>
          <w:color w:val="000000" w:themeColor="text1"/>
          <w:szCs w:val="24"/>
        </w:rPr>
        <w:t>Правила применения расчетных показателей на примерах</w:t>
      </w:r>
    </w:p>
    <w:p w14:paraId="64284B9E" w14:textId="77777777" w:rsidR="00372E3E" w:rsidRPr="006E2C22" w:rsidRDefault="00372E3E" w:rsidP="007139DF">
      <w:pPr>
        <w:spacing w:line="240" w:lineRule="auto"/>
        <w:ind w:left="-142" w:right="-51" w:firstLine="0"/>
        <w:jc w:val="center"/>
        <w:rPr>
          <w:b/>
          <w:bCs/>
          <w:color w:val="000000" w:themeColor="text1"/>
          <w:szCs w:val="24"/>
        </w:rPr>
      </w:pPr>
    </w:p>
    <w:bookmarkEnd w:id="0"/>
    <w:bookmarkEnd w:id="1"/>
    <w:p w14:paraId="78E9E362" w14:textId="77777777" w:rsidR="005C6924" w:rsidRPr="006E2C22" w:rsidRDefault="005C6924" w:rsidP="005C6924">
      <w:pPr>
        <w:spacing w:line="240" w:lineRule="auto"/>
        <w:ind w:right="-51" w:firstLine="0"/>
        <w:jc w:val="left"/>
        <w:rPr>
          <w:b/>
          <w:bCs/>
          <w:color w:val="000000" w:themeColor="text1"/>
          <w:szCs w:val="24"/>
        </w:rPr>
      </w:pPr>
      <w:r w:rsidRPr="006E2C22">
        <w:rPr>
          <w:b/>
          <w:bCs/>
          <w:color w:val="000000" w:themeColor="text1"/>
          <w:szCs w:val="24"/>
        </w:rPr>
        <w:t>Пример 1</w:t>
      </w:r>
    </w:p>
    <w:p w14:paraId="3FC51186" w14:textId="77777777" w:rsidR="005C6924" w:rsidRPr="006E2C22" w:rsidRDefault="005C6924" w:rsidP="005C6924">
      <w:pPr>
        <w:spacing w:line="240" w:lineRule="auto"/>
        <w:ind w:right="-51" w:firstLine="567"/>
        <w:rPr>
          <w:bCs/>
          <w:color w:val="000000" w:themeColor="text1"/>
          <w:szCs w:val="24"/>
        </w:rPr>
      </w:pPr>
      <w:r w:rsidRPr="006E2C22">
        <w:rPr>
          <w:bCs/>
          <w:color w:val="000000" w:themeColor="text1"/>
          <w:szCs w:val="24"/>
          <w:u w:val="single"/>
        </w:rPr>
        <w:t>Дано</w:t>
      </w:r>
      <w:r w:rsidRPr="006E2C22">
        <w:rPr>
          <w:bCs/>
          <w:color w:val="000000" w:themeColor="text1"/>
          <w:szCs w:val="24"/>
        </w:rPr>
        <w:t xml:space="preserve">: на территории жилого квартала площадью </w:t>
      </w:r>
      <w:r w:rsidRPr="006E2C22">
        <w:rPr>
          <w:bCs/>
          <w:color w:val="000000" w:themeColor="text1"/>
          <w:szCs w:val="24"/>
          <w:lang w:val="en-US"/>
        </w:rPr>
        <w:t>S</w:t>
      </w:r>
      <w:r w:rsidRPr="006E2C22">
        <w:rPr>
          <w:bCs/>
          <w:color w:val="000000" w:themeColor="text1"/>
          <w:szCs w:val="24"/>
        </w:rPr>
        <w:t>кв = 38000 м</w:t>
      </w:r>
      <w:r w:rsidRPr="006E2C22">
        <w:rPr>
          <w:bCs/>
          <w:color w:val="000000" w:themeColor="text1"/>
          <w:szCs w:val="24"/>
          <w:vertAlign w:val="superscript"/>
        </w:rPr>
        <w:t xml:space="preserve">2 </w:t>
      </w:r>
      <w:r w:rsidRPr="006E2C22">
        <w:rPr>
          <w:bCs/>
          <w:color w:val="000000" w:themeColor="text1"/>
          <w:szCs w:val="24"/>
        </w:rPr>
        <w:t>размещены здание детского</w:t>
      </w:r>
      <w:r w:rsidRPr="006E2C22">
        <w:rPr>
          <w:bCs/>
          <w:color w:val="000000" w:themeColor="text1"/>
          <w:szCs w:val="24"/>
          <w:vertAlign w:val="superscript"/>
        </w:rPr>
        <w:t xml:space="preserve"> </w:t>
      </w:r>
      <w:r w:rsidRPr="006E2C22">
        <w:rPr>
          <w:bCs/>
          <w:color w:val="000000" w:themeColor="text1"/>
          <w:szCs w:val="24"/>
        </w:rPr>
        <w:t xml:space="preserve">сада на земельном участке площадью </w:t>
      </w:r>
      <w:r w:rsidRPr="006E2C22">
        <w:rPr>
          <w:bCs/>
          <w:color w:val="000000" w:themeColor="text1"/>
          <w:szCs w:val="24"/>
          <w:lang w:val="en-US"/>
        </w:rPr>
        <w:t>S</w:t>
      </w:r>
      <w:r w:rsidRPr="006E2C22">
        <w:rPr>
          <w:bCs/>
          <w:color w:val="000000" w:themeColor="text1"/>
          <w:szCs w:val="24"/>
        </w:rPr>
        <w:t>дс = 11000 м</w:t>
      </w:r>
      <w:r w:rsidRPr="006E2C22">
        <w:rPr>
          <w:bCs/>
          <w:color w:val="000000" w:themeColor="text1"/>
          <w:szCs w:val="24"/>
          <w:vertAlign w:val="superscript"/>
        </w:rPr>
        <w:t xml:space="preserve">2 </w:t>
      </w:r>
      <w:r w:rsidRPr="006E2C22">
        <w:rPr>
          <w:bCs/>
          <w:color w:val="000000" w:themeColor="text1"/>
          <w:szCs w:val="24"/>
        </w:rPr>
        <w:t>и 7 многоквартирных жилых домов со следующими параметрами: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6E2C22" w:rsidRPr="006E2C22" w14:paraId="06C6D84D" w14:textId="77777777" w:rsidTr="002142E8">
        <w:tc>
          <w:tcPr>
            <w:tcW w:w="1526" w:type="dxa"/>
            <w:shd w:val="clear" w:color="auto" w:fill="auto"/>
          </w:tcPr>
          <w:p w14:paraId="063E2351" w14:textId="77777777" w:rsidR="005C6924" w:rsidRPr="006E2C22" w:rsidRDefault="005C6924" w:rsidP="002142E8">
            <w:pPr>
              <w:spacing w:line="240" w:lineRule="auto"/>
              <w:ind w:firstLine="0"/>
              <w:jc w:val="center"/>
              <w:rPr>
                <w:bCs/>
                <w:color w:val="000000" w:themeColor="text1"/>
                <w:szCs w:val="24"/>
              </w:rPr>
            </w:pPr>
            <w:r w:rsidRPr="006E2C22">
              <w:rPr>
                <w:bCs/>
                <w:color w:val="000000" w:themeColor="text1"/>
                <w:szCs w:val="24"/>
              </w:rPr>
              <w:t>Индекс дома,</w:t>
            </w:r>
          </w:p>
          <w:p w14:paraId="18DD818B" w14:textId="77777777" w:rsidR="005C6924" w:rsidRPr="006E2C22" w:rsidRDefault="005C6924" w:rsidP="002142E8">
            <w:pPr>
              <w:spacing w:line="240" w:lineRule="auto"/>
              <w:ind w:firstLine="0"/>
              <w:jc w:val="center"/>
              <w:rPr>
                <w:bCs/>
                <w:color w:val="000000" w:themeColor="text1"/>
                <w:szCs w:val="24"/>
                <w:lang w:val="en-US"/>
              </w:rPr>
            </w:pPr>
            <w:r w:rsidRPr="006E2C22">
              <w:rPr>
                <w:bCs/>
                <w:color w:val="000000" w:themeColor="text1"/>
                <w:szCs w:val="24"/>
                <w:lang w:val="en-US"/>
              </w:rPr>
              <w:t>i = 1, 2, …n</w:t>
            </w:r>
          </w:p>
        </w:tc>
        <w:tc>
          <w:tcPr>
            <w:tcW w:w="1984" w:type="dxa"/>
            <w:shd w:val="clear" w:color="auto" w:fill="auto"/>
          </w:tcPr>
          <w:p w14:paraId="04BF5DEF" w14:textId="77777777" w:rsidR="005C6924" w:rsidRPr="006E2C22" w:rsidRDefault="005C6924" w:rsidP="002142E8">
            <w:pPr>
              <w:spacing w:line="240" w:lineRule="auto"/>
              <w:ind w:firstLine="0"/>
              <w:jc w:val="center"/>
              <w:rPr>
                <w:bCs/>
                <w:color w:val="000000" w:themeColor="text1"/>
                <w:szCs w:val="24"/>
              </w:rPr>
            </w:pPr>
            <w:r w:rsidRPr="006E2C22">
              <w:rPr>
                <w:bCs/>
                <w:color w:val="000000" w:themeColor="text1"/>
                <w:szCs w:val="24"/>
              </w:rPr>
              <w:t>Площадь застройки дома,</w:t>
            </w:r>
          </w:p>
          <w:p w14:paraId="3C834249" w14:textId="77777777" w:rsidR="005C6924" w:rsidRPr="006E2C22" w:rsidRDefault="005C6924" w:rsidP="002142E8">
            <w:pPr>
              <w:spacing w:line="240" w:lineRule="auto"/>
              <w:ind w:firstLine="0"/>
              <w:jc w:val="center"/>
              <w:rPr>
                <w:bCs/>
                <w:color w:val="000000" w:themeColor="text1"/>
                <w:szCs w:val="24"/>
              </w:rPr>
            </w:pPr>
            <w:r w:rsidRPr="006E2C22">
              <w:rPr>
                <w:bCs/>
                <w:color w:val="000000" w:themeColor="text1"/>
                <w:szCs w:val="24"/>
                <w:lang w:val="en-US"/>
              </w:rPr>
              <w:t>S</w:t>
            </w:r>
            <w:r w:rsidRPr="006E2C22">
              <w:rPr>
                <w:bCs/>
                <w:color w:val="000000" w:themeColor="text1"/>
                <w:szCs w:val="24"/>
              </w:rPr>
              <w:t xml:space="preserve">з </w:t>
            </w:r>
            <w:r w:rsidRPr="006E2C22">
              <w:rPr>
                <w:bCs/>
                <w:color w:val="000000" w:themeColor="text1"/>
                <w:szCs w:val="24"/>
                <w:vertAlign w:val="subscript"/>
                <w:lang w:val="en-US"/>
              </w:rPr>
              <w:t>i</w:t>
            </w:r>
            <w:r w:rsidRPr="006E2C22">
              <w:rPr>
                <w:bCs/>
                <w:color w:val="000000" w:themeColor="text1"/>
                <w:szCs w:val="24"/>
                <w:vertAlign w:val="subscript"/>
              </w:rPr>
              <w:t xml:space="preserve">  </w:t>
            </w:r>
            <w:r w:rsidRPr="006E2C22">
              <w:rPr>
                <w:bCs/>
                <w:color w:val="000000" w:themeColor="text1"/>
                <w:szCs w:val="24"/>
              </w:rPr>
              <w:t>, м</w:t>
            </w:r>
            <w:r w:rsidRPr="006E2C22">
              <w:rPr>
                <w:bCs/>
                <w:color w:val="000000" w:themeColor="text1"/>
                <w:szCs w:val="24"/>
                <w:vertAlign w:val="superscript"/>
              </w:rPr>
              <w:t>2</w:t>
            </w:r>
            <w:r w:rsidRPr="006E2C22">
              <w:rPr>
                <w:bCs/>
                <w:color w:val="000000" w:themeColor="text1"/>
                <w:szCs w:val="24"/>
                <w:vertAlign w:val="subscript"/>
              </w:rPr>
              <w:t>,</w:t>
            </w:r>
          </w:p>
        </w:tc>
        <w:tc>
          <w:tcPr>
            <w:tcW w:w="2127" w:type="dxa"/>
            <w:shd w:val="clear" w:color="auto" w:fill="auto"/>
          </w:tcPr>
          <w:p w14:paraId="1292C7A9" w14:textId="77777777" w:rsidR="005C6924" w:rsidRPr="006E2C22" w:rsidRDefault="005C6924" w:rsidP="002142E8">
            <w:pPr>
              <w:spacing w:line="240" w:lineRule="auto"/>
              <w:ind w:firstLine="0"/>
              <w:jc w:val="center"/>
              <w:rPr>
                <w:bCs/>
                <w:color w:val="000000" w:themeColor="text1"/>
                <w:szCs w:val="24"/>
              </w:rPr>
            </w:pPr>
            <w:r w:rsidRPr="006E2C22">
              <w:rPr>
                <w:bCs/>
                <w:color w:val="000000" w:themeColor="text1"/>
                <w:szCs w:val="24"/>
              </w:rPr>
              <w:t>Этажность дома,</w:t>
            </w:r>
          </w:p>
          <w:p w14:paraId="24024968" w14:textId="77777777" w:rsidR="005C6924" w:rsidRPr="006E2C22" w:rsidRDefault="005C6924" w:rsidP="002142E8">
            <w:pPr>
              <w:spacing w:line="240" w:lineRule="auto"/>
              <w:ind w:firstLine="0"/>
              <w:jc w:val="center"/>
              <w:rPr>
                <w:bCs/>
                <w:color w:val="000000" w:themeColor="text1"/>
                <w:szCs w:val="24"/>
              </w:rPr>
            </w:pPr>
            <w:r w:rsidRPr="006E2C22">
              <w:rPr>
                <w:bCs/>
                <w:color w:val="000000" w:themeColor="text1"/>
                <w:szCs w:val="24"/>
                <w:lang w:val="en-US"/>
              </w:rPr>
              <w:t>N</w:t>
            </w:r>
            <w:r w:rsidRPr="006E2C22">
              <w:rPr>
                <w:bCs/>
                <w:color w:val="000000" w:themeColor="text1"/>
                <w:szCs w:val="24"/>
              </w:rPr>
              <w:t>эт</w:t>
            </w:r>
            <w:r w:rsidRPr="006E2C22">
              <w:rPr>
                <w:bCs/>
                <w:color w:val="000000" w:themeColor="text1"/>
                <w:szCs w:val="24"/>
                <w:vertAlign w:val="subscript"/>
                <w:lang w:val="en-US"/>
              </w:rPr>
              <w:t xml:space="preserve"> i</w:t>
            </w:r>
          </w:p>
        </w:tc>
      </w:tr>
      <w:tr w:rsidR="006E2C22" w:rsidRPr="006E2C22" w14:paraId="370FFC07" w14:textId="77777777" w:rsidTr="002142E8">
        <w:trPr>
          <w:trHeight w:hRule="exact" w:val="340"/>
        </w:trPr>
        <w:tc>
          <w:tcPr>
            <w:tcW w:w="1526" w:type="dxa"/>
            <w:shd w:val="clear" w:color="auto" w:fill="auto"/>
          </w:tcPr>
          <w:p w14:paraId="1564BA52" w14:textId="77777777" w:rsidR="005C6924" w:rsidRPr="006E2C22" w:rsidRDefault="005C6924" w:rsidP="002142E8">
            <w:pPr>
              <w:spacing w:line="240" w:lineRule="auto"/>
              <w:ind w:right="-51" w:firstLine="0"/>
              <w:jc w:val="center"/>
              <w:rPr>
                <w:bCs/>
                <w:color w:val="000000" w:themeColor="text1"/>
                <w:szCs w:val="24"/>
              </w:rPr>
            </w:pPr>
            <w:r w:rsidRPr="006E2C22">
              <w:rPr>
                <w:bCs/>
                <w:color w:val="000000" w:themeColor="text1"/>
                <w:szCs w:val="24"/>
              </w:rPr>
              <w:t>1</w:t>
            </w:r>
          </w:p>
        </w:tc>
        <w:tc>
          <w:tcPr>
            <w:tcW w:w="1984" w:type="dxa"/>
            <w:shd w:val="clear" w:color="auto" w:fill="auto"/>
            <w:vAlign w:val="center"/>
          </w:tcPr>
          <w:p w14:paraId="544CA60B"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500</w:t>
            </w:r>
          </w:p>
        </w:tc>
        <w:tc>
          <w:tcPr>
            <w:tcW w:w="2127" w:type="dxa"/>
            <w:shd w:val="clear" w:color="auto" w:fill="auto"/>
            <w:vAlign w:val="center"/>
          </w:tcPr>
          <w:p w14:paraId="1B8ACE10"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2</w:t>
            </w:r>
          </w:p>
        </w:tc>
      </w:tr>
      <w:tr w:rsidR="006E2C22" w:rsidRPr="006E2C22" w14:paraId="62AF54B6" w14:textId="77777777" w:rsidTr="002142E8">
        <w:trPr>
          <w:trHeight w:hRule="exact" w:val="340"/>
        </w:trPr>
        <w:tc>
          <w:tcPr>
            <w:tcW w:w="1526" w:type="dxa"/>
            <w:shd w:val="clear" w:color="auto" w:fill="auto"/>
          </w:tcPr>
          <w:p w14:paraId="7B446591" w14:textId="77777777" w:rsidR="005C6924" w:rsidRPr="006E2C22" w:rsidRDefault="005C6924" w:rsidP="002142E8">
            <w:pPr>
              <w:spacing w:line="240" w:lineRule="auto"/>
              <w:ind w:right="-51" w:firstLine="0"/>
              <w:jc w:val="center"/>
              <w:rPr>
                <w:bCs/>
                <w:color w:val="000000" w:themeColor="text1"/>
                <w:szCs w:val="24"/>
              </w:rPr>
            </w:pPr>
            <w:r w:rsidRPr="006E2C22">
              <w:rPr>
                <w:bCs/>
                <w:color w:val="000000" w:themeColor="text1"/>
                <w:szCs w:val="24"/>
              </w:rPr>
              <w:t>2</w:t>
            </w:r>
          </w:p>
        </w:tc>
        <w:tc>
          <w:tcPr>
            <w:tcW w:w="1984" w:type="dxa"/>
            <w:shd w:val="clear" w:color="auto" w:fill="auto"/>
            <w:vAlign w:val="center"/>
          </w:tcPr>
          <w:p w14:paraId="09F96164"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500</w:t>
            </w:r>
          </w:p>
        </w:tc>
        <w:tc>
          <w:tcPr>
            <w:tcW w:w="2127" w:type="dxa"/>
            <w:shd w:val="clear" w:color="auto" w:fill="auto"/>
            <w:vAlign w:val="center"/>
          </w:tcPr>
          <w:p w14:paraId="3F19FA97"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2</w:t>
            </w:r>
          </w:p>
        </w:tc>
      </w:tr>
      <w:tr w:rsidR="006E2C22" w:rsidRPr="006E2C22" w14:paraId="1DC78E81" w14:textId="77777777" w:rsidTr="002142E8">
        <w:trPr>
          <w:trHeight w:hRule="exact" w:val="340"/>
        </w:trPr>
        <w:tc>
          <w:tcPr>
            <w:tcW w:w="1526" w:type="dxa"/>
            <w:shd w:val="clear" w:color="auto" w:fill="auto"/>
          </w:tcPr>
          <w:p w14:paraId="7B51AC7F" w14:textId="77777777" w:rsidR="005C6924" w:rsidRPr="006E2C22" w:rsidRDefault="005C6924" w:rsidP="002142E8">
            <w:pPr>
              <w:spacing w:line="240" w:lineRule="auto"/>
              <w:ind w:right="-51" w:firstLine="0"/>
              <w:jc w:val="center"/>
              <w:rPr>
                <w:bCs/>
                <w:color w:val="000000" w:themeColor="text1"/>
                <w:szCs w:val="24"/>
              </w:rPr>
            </w:pPr>
            <w:r w:rsidRPr="006E2C22">
              <w:rPr>
                <w:bCs/>
                <w:color w:val="000000" w:themeColor="text1"/>
                <w:szCs w:val="24"/>
              </w:rPr>
              <w:t>3</w:t>
            </w:r>
          </w:p>
        </w:tc>
        <w:tc>
          <w:tcPr>
            <w:tcW w:w="1984" w:type="dxa"/>
            <w:shd w:val="clear" w:color="auto" w:fill="auto"/>
            <w:vAlign w:val="center"/>
          </w:tcPr>
          <w:p w14:paraId="075370F0"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1000</w:t>
            </w:r>
          </w:p>
        </w:tc>
        <w:tc>
          <w:tcPr>
            <w:tcW w:w="2127" w:type="dxa"/>
            <w:shd w:val="clear" w:color="auto" w:fill="auto"/>
            <w:vAlign w:val="center"/>
          </w:tcPr>
          <w:p w14:paraId="272050C6"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5</w:t>
            </w:r>
          </w:p>
        </w:tc>
      </w:tr>
      <w:tr w:rsidR="006E2C22" w:rsidRPr="006E2C22" w14:paraId="4DB63CBD" w14:textId="77777777" w:rsidTr="002142E8">
        <w:trPr>
          <w:trHeight w:hRule="exact" w:val="340"/>
        </w:trPr>
        <w:tc>
          <w:tcPr>
            <w:tcW w:w="1526" w:type="dxa"/>
            <w:shd w:val="clear" w:color="auto" w:fill="auto"/>
          </w:tcPr>
          <w:p w14:paraId="0BB2A4C9" w14:textId="77777777" w:rsidR="005C6924" w:rsidRPr="006E2C22" w:rsidRDefault="005C6924" w:rsidP="002142E8">
            <w:pPr>
              <w:spacing w:line="240" w:lineRule="auto"/>
              <w:ind w:right="-51" w:firstLine="0"/>
              <w:jc w:val="center"/>
              <w:rPr>
                <w:bCs/>
                <w:color w:val="000000" w:themeColor="text1"/>
                <w:szCs w:val="24"/>
              </w:rPr>
            </w:pPr>
            <w:r w:rsidRPr="006E2C22">
              <w:rPr>
                <w:bCs/>
                <w:color w:val="000000" w:themeColor="text1"/>
                <w:szCs w:val="24"/>
              </w:rPr>
              <w:t>4</w:t>
            </w:r>
          </w:p>
        </w:tc>
        <w:tc>
          <w:tcPr>
            <w:tcW w:w="1984" w:type="dxa"/>
            <w:shd w:val="clear" w:color="auto" w:fill="auto"/>
            <w:vAlign w:val="center"/>
          </w:tcPr>
          <w:p w14:paraId="5F687627"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1000</w:t>
            </w:r>
          </w:p>
        </w:tc>
        <w:tc>
          <w:tcPr>
            <w:tcW w:w="2127" w:type="dxa"/>
            <w:shd w:val="clear" w:color="auto" w:fill="auto"/>
            <w:vAlign w:val="center"/>
          </w:tcPr>
          <w:p w14:paraId="4589ACC8"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5</w:t>
            </w:r>
          </w:p>
        </w:tc>
      </w:tr>
      <w:tr w:rsidR="006E2C22" w:rsidRPr="006E2C22" w14:paraId="40381AEE" w14:textId="77777777" w:rsidTr="002142E8">
        <w:trPr>
          <w:trHeight w:hRule="exact" w:val="340"/>
        </w:trPr>
        <w:tc>
          <w:tcPr>
            <w:tcW w:w="1526" w:type="dxa"/>
            <w:shd w:val="clear" w:color="auto" w:fill="auto"/>
          </w:tcPr>
          <w:p w14:paraId="6344EE75" w14:textId="77777777" w:rsidR="005C6924" w:rsidRPr="006E2C22" w:rsidRDefault="005C6924" w:rsidP="002142E8">
            <w:pPr>
              <w:spacing w:line="240" w:lineRule="auto"/>
              <w:ind w:right="-51" w:firstLine="0"/>
              <w:jc w:val="center"/>
              <w:rPr>
                <w:bCs/>
                <w:color w:val="000000" w:themeColor="text1"/>
                <w:szCs w:val="24"/>
              </w:rPr>
            </w:pPr>
            <w:r w:rsidRPr="006E2C22">
              <w:rPr>
                <w:bCs/>
                <w:color w:val="000000" w:themeColor="text1"/>
                <w:szCs w:val="24"/>
              </w:rPr>
              <w:t>5</w:t>
            </w:r>
          </w:p>
        </w:tc>
        <w:tc>
          <w:tcPr>
            <w:tcW w:w="1984" w:type="dxa"/>
            <w:shd w:val="clear" w:color="auto" w:fill="auto"/>
            <w:vAlign w:val="center"/>
          </w:tcPr>
          <w:p w14:paraId="667CE980"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1000</w:t>
            </w:r>
          </w:p>
        </w:tc>
        <w:tc>
          <w:tcPr>
            <w:tcW w:w="2127" w:type="dxa"/>
            <w:shd w:val="clear" w:color="auto" w:fill="auto"/>
            <w:vAlign w:val="center"/>
          </w:tcPr>
          <w:p w14:paraId="6116BC06"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5</w:t>
            </w:r>
          </w:p>
        </w:tc>
      </w:tr>
      <w:tr w:rsidR="006E2C22" w:rsidRPr="006E2C22" w14:paraId="3D138C49" w14:textId="77777777" w:rsidTr="002142E8">
        <w:trPr>
          <w:trHeight w:hRule="exact" w:val="340"/>
        </w:trPr>
        <w:tc>
          <w:tcPr>
            <w:tcW w:w="1526" w:type="dxa"/>
            <w:shd w:val="clear" w:color="auto" w:fill="auto"/>
          </w:tcPr>
          <w:p w14:paraId="436DF3C1" w14:textId="77777777" w:rsidR="005C6924" w:rsidRPr="006E2C22" w:rsidRDefault="005C6924" w:rsidP="002142E8">
            <w:pPr>
              <w:spacing w:line="240" w:lineRule="auto"/>
              <w:ind w:right="-51" w:firstLine="0"/>
              <w:jc w:val="center"/>
              <w:rPr>
                <w:bCs/>
                <w:color w:val="000000" w:themeColor="text1"/>
                <w:szCs w:val="24"/>
              </w:rPr>
            </w:pPr>
            <w:r w:rsidRPr="006E2C22">
              <w:rPr>
                <w:bCs/>
                <w:color w:val="000000" w:themeColor="text1"/>
                <w:szCs w:val="24"/>
              </w:rPr>
              <w:t>6</w:t>
            </w:r>
          </w:p>
        </w:tc>
        <w:tc>
          <w:tcPr>
            <w:tcW w:w="1984" w:type="dxa"/>
            <w:shd w:val="clear" w:color="auto" w:fill="auto"/>
            <w:vAlign w:val="center"/>
          </w:tcPr>
          <w:p w14:paraId="6C2CFE0A"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600</w:t>
            </w:r>
          </w:p>
        </w:tc>
        <w:tc>
          <w:tcPr>
            <w:tcW w:w="2127" w:type="dxa"/>
            <w:shd w:val="clear" w:color="auto" w:fill="auto"/>
            <w:vAlign w:val="center"/>
          </w:tcPr>
          <w:p w14:paraId="151AB80D"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9</w:t>
            </w:r>
          </w:p>
        </w:tc>
      </w:tr>
      <w:tr w:rsidR="006E2C22" w:rsidRPr="006E2C22" w14:paraId="5B0304B4" w14:textId="77777777" w:rsidTr="002142E8">
        <w:trPr>
          <w:trHeight w:hRule="exact" w:val="340"/>
        </w:trPr>
        <w:tc>
          <w:tcPr>
            <w:tcW w:w="1526" w:type="dxa"/>
            <w:shd w:val="clear" w:color="auto" w:fill="auto"/>
          </w:tcPr>
          <w:p w14:paraId="31F9A3E3" w14:textId="77777777" w:rsidR="005C6924" w:rsidRPr="006E2C22" w:rsidRDefault="005C6924" w:rsidP="002142E8">
            <w:pPr>
              <w:spacing w:line="240" w:lineRule="auto"/>
              <w:ind w:right="-51" w:firstLine="0"/>
              <w:jc w:val="center"/>
              <w:rPr>
                <w:bCs/>
                <w:color w:val="000000" w:themeColor="text1"/>
                <w:szCs w:val="24"/>
              </w:rPr>
            </w:pPr>
            <w:r w:rsidRPr="006E2C22">
              <w:rPr>
                <w:bCs/>
                <w:color w:val="000000" w:themeColor="text1"/>
                <w:szCs w:val="24"/>
              </w:rPr>
              <w:t>7</w:t>
            </w:r>
          </w:p>
        </w:tc>
        <w:tc>
          <w:tcPr>
            <w:tcW w:w="1984" w:type="dxa"/>
            <w:shd w:val="clear" w:color="auto" w:fill="auto"/>
            <w:vAlign w:val="center"/>
          </w:tcPr>
          <w:p w14:paraId="51110D5C"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600</w:t>
            </w:r>
          </w:p>
        </w:tc>
        <w:tc>
          <w:tcPr>
            <w:tcW w:w="2127" w:type="dxa"/>
            <w:shd w:val="clear" w:color="auto" w:fill="auto"/>
            <w:vAlign w:val="center"/>
          </w:tcPr>
          <w:p w14:paraId="163A70B8"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9</w:t>
            </w:r>
          </w:p>
        </w:tc>
      </w:tr>
    </w:tbl>
    <w:p w14:paraId="1DD860A2" w14:textId="77777777" w:rsidR="005C6924" w:rsidRPr="006E2C22" w:rsidRDefault="005C6924" w:rsidP="005C6924">
      <w:pPr>
        <w:spacing w:line="240" w:lineRule="auto"/>
        <w:ind w:right="-51" w:firstLine="567"/>
        <w:rPr>
          <w:bCs/>
          <w:color w:val="000000" w:themeColor="text1"/>
          <w:szCs w:val="24"/>
        </w:rPr>
      </w:pPr>
      <w:r w:rsidRPr="006E2C22">
        <w:rPr>
          <w:bCs/>
          <w:color w:val="000000" w:themeColor="text1"/>
          <w:szCs w:val="24"/>
        </w:rPr>
        <w:t>Поэтажные площади на этажах каждого дома одинаковы и равны площади застройки.</w:t>
      </w:r>
    </w:p>
    <w:p w14:paraId="10FFE844" w14:textId="77777777" w:rsidR="005C6924" w:rsidRPr="006E2C22" w:rsidRDefault="005C6924" w:rsidP="005C6924">
      <w:pPr>
        <w:spacing w:line="240" w:lineRule="auto"/>
        <w:ind w:right="-51" w:firstLine="567"/>
        <w:rPr>
          <w:bCs/>
          <w:color w:val="000000" w:themeColor="text1"/>
          <w:szCs w:val="24"/>
        </w:rPr>
      </w:pPr>
      <w:r w:rsidRPr="006E2C22">
        <w:rPr>
          <w:bCs/>
          <w:color w:val="000000" w:themeColor="text1"/>
          <w:szCs w:val="24"/>
          <w:u w:val="single"/>
        </w:rPr>
        <w:t>Требуется</w:t>
      </w:r>
      <w:r w:rsidRPr="006E2C22">
        <w:rPr>
          <w:bCs/>
          <w:color w:val="000000" w:themeColor="text1"/>
          <w:szCs w:val="24"/>
        </w:rPr>
        <w:t>: установить соответствие коэффициента застройки Кз кв и плотности застройки Рз кв квартала жилыми домами нормативным значениям.</w:t>
      </w:r>
    </w:p>
    <w:p w14:paraId="447E4222" w14:textId="77777777" w:rsidR="005C6924" w:rsidRPr="006E2C22" w:rsidRDefault="005C6924" w:rsidP="005C6924">
      <w:pPr>
        <w:spacing w:line="240" w:lineRule="auto"/>
        <w:ind w:right="-51" w:firstLine="567"/>
        <w:rPr>
          <w:bCs/>
          <w:color w:val="000000" w:themeColor="text1"/>
          <w:szCs w:val="24"/>
          <w:u w:val="single"/>
        </w:rPr>
      </w:pPr>
      <w:r w:rsidRPr="006E2C22">
        <w:rPr>
          <w:bCs/>
          <w:color w:val="000000" w:themeColor="text1"/>
          <w:szCs w:val="24"/>
          <w:u w:val="single"/>
        </w:rPr>
        <w:t>Решение:</w:t>
      </w:r>
    </w:p>
    <w:p w14:paraId="3ABBEC7E" w14:textId="77777777" w:rsidR="005C6924" w:rsidRPr="006E2C22" w:rsidRDefault="005C6924" w:rsidP="005C6924">
      <w:pPr>
        <w:spacing w:line="240" w:lineRule="auto"/>
        <w:ind w:right="-51" w:firstLine="567"/>
        <w:rPr>
          <w:bCs/>
          <w:color w:val="000000" w:themeColor="text1"/>
          <w:szCs w:val="24"/>
        </w:rPr>
      </w:pPr>
      <w:r w:rsidRPr="006E2C22">
        <w:rPr>
          <w:bCs/>
          <w:color w:val="000000" w:themeColor="text1"/>
          <w:szCs w:val="24"/>
        </w:rPr>
        <w:t xml:space="preserve">1) Определяется суммарная площадь застройки всех домов в квартале </w:t>
      </w:r>
      <w:r w:rsidRPr="006E2C22">
        <w:rPr>
          <w:bCs/>
          <w:color w:val="000000" w:themeColor="text1"/>
          <w:szCs w:val="24"/>
          <w:lang w:val="en-US"/>
        </w:rPr>
        <w:t>S</w:t>
      </w:r>
      <w:r w:rsidRPr="006E2C22">
        <w:rPr>
          <w:bCs/>
          <w:color w:val="000000" w:themeColor="text1"/>
          <w:szCs w:val="24"/>
        </w:rPr>
        <w:t xml:space="preserve">з </w:t>
      </w:r>
      <w:r w:rsidRPr="006E2C22">
        <w:rPr>
          <w:bCs/>
          <w:color w:val="000000" w:themeColor="text1"/>
          <w:szCs w:val="24"/>
          <w:vertAlign w:val="subscript"/>
        </w:rPr>
        <w:t xml:space="preserve">сум   </w:t>
      </w:r>
      <w:r w:rsidRPr="006E2C22">
        <w:rPr>
          <w:bCs/>
          <w:color w:val="000000" w:themeColor="text1"/>
          <w:szCs w:val="24"/>
        </w:rPr>
        <w:t>по формуле:</w:t>
      </w:r>
    </w:p>
    <w:p w14:paraId="566C64F4" w14:textId="77777777" w:rsidR="005C6924" w:rsidRPr="006E2C22" w:rsidRDefault="005C6924" w:rsidP="005C6924">
      <w:pPr>
        <w:spacing w:line="240" w:lineRule="auto"/>
        <w:ind w:right="-51" w:firstLine="567"/>
        <w:rPr>
          <w:bCs/>
          <w:color w:val="000000" w:themeColor="text1"/>
          <w:szCs w:val="24"/>
          <w:vertAlign w:val="subscript"/>
        </w:rPr>
      </w:pPr>
      <w:r w:rsidRPr="006E2C22">
        <w:rPr>
          <w:bCs/>
          <w:color w:val="000000" w:themeColor="text1"/>
          <w:szCs w:val="24"/>
          <w:lang w:val="en-US"/>
        </w:rPr>
        <w:t>S</w:t>
      </w:r>
      <w:r w:rsidRPr="006E2C22">
        <w:rPr>
          <w:bCs/>
          <w:color w:val="000000" w:themeColor="text1"/>
          <w:szCs w:val="24"/>
        </w:rPr>
        <w:t xml:space="preserve">з </w:t>
      </w:r>
      <w:r w:rsidRPr="006E2C22">
        <w:rPr>
          <w:bCs/>
          <w:color w:val="000000" w:themeColor="text1"/>
          <w:szCs w:val="24"/>
          <w:vertAlign w:val="subscript"/>
        </w:rPr>
        <w:t xml:space="preserve">сум  </w:t>
      </w:r>
      <w:r w:rsidRPr="006E2C22">
        <w:rPr>
          <w:bCs/>
          <w:color w:val="000000" w:themeColor="text1"/>
          <w:szCs w:val="24"/>
        </w:rPr>
        <w:t xml:space="preserve">= ∑ </w:t>
      </w:r>
      <w:r w:rsidRPr="006E2C22">
        <w:rPr>
          <w:bCs/>
          <w:color w:val="000000" w:themeColor="text1"/>
          <w:szCs w:val="24"/>
          <w:lang w:val="en-US"/>
        </w:rPr>
        <w:t>S</w:t>
      </w:r>
      <w:r w:rsidRPr="006E2C22">
        <w:rPr>
          <w:bCs/>
          <w:color w:val="000000" w:themeColor="text1"/>
          <w:szCs w:val="24"/>
        </w:rPr>
        <w:t xml:space="preserve">з </w:t>
      </w:r>
      <w:r w:rsidRPr="006E2C22">
        <w:rPr>
          <w:bCs/>
          <w:color w:val="000000" w:themeColor="text1"/>
          <w:szCs w:val="24"/>
          <w:vertAlign w:val="subscript"/>
          <w:lang w:val="en-US"/>
        </w:rPr>
        <w:t>i</w:t>
      </w:r>
      <w:r w:rsidRPr="006E2C22">
        <w:rPr>
          <w:bCs/>
          <w:color w:val="000000" w:themeColor="text1"/>
          <w:szCs w:val="24"/>
          <w:vertAlign w:val="subscript"/>
        </w:rPr>
        <w:t xml:space="preserve"> </w:t>
      </w:r>
      <w:r w:rsidRPr="006E2C22">
        <w:rPr>
          <w:bCs/>
          <w:color w:val="000000" w:themeColor="text1"/>
          <w:szCs w:val="24"/>
        </w:rPr>
        <w:t>;</w:t>
      </w:r>
      <w:r w:rsidRPr="006E2C22">
        <w:rPr>
          <w:bCs/>
          <w:color w:val="000000" w:themeColor="text1"/>
          <w:szCs w:val="24"/>
          <w:vertAlign w:val="subscript"/>
        </w:rPr>
        <w:t xml:space="preserve"> </w:t>
      </w:r>
    </w:p>
    <w:p w14:paraId="1769D3E9" w14:textId="77777777" w:rsidR="005C6924" w:rsidRPr="006E2C22" w:rsidRDefault="005C6924" w:rsidP="005C6924">
      <w:pPr>
        <w:spacing w:line="240" w:lineRule="auto"/>
        <w:ind w:right="-51" w:firstLine="567"/>
        <w:rPr>
          <w:bCs/>
          <w:color w:val="000000" w:themeColor="text1"/>
          <w:szCs w:val="24"/>
          <w:vertAlign w:val="superscript"/>
        </w:rPr>
      </w:pPr>
      <w:r w:rsidRPr="006E2C22">
        <w:rPr>
          <w:bCs/>
          <w:color w:val="000000" w:themeColor="text1"/>
          <w:szCs w:val="24"/>
          <w:lang w:val="en-US"/>
        </w:rPr>
        <w:t>S</w:t>
      </w:r>
      <w:r w:rsidRPr="006E2C22">
        <w:rPr>
          <w:bCs/>
          <w:color w:val="000000" w:themeColor="text1"/>
          <w:szCs w:val="24"/>
        </w:rPr>
        <w:t xml:space="preserve">з </w:t>
      </w:r>
      <w:r w:rsidRPr="006E2C22">
        <w:rPr>
          <w:bCs/>
          <w:color w:val="000000" w:themeColor="text1"/>
          <w:szCs w:val="24"/>
          <w:vertAlign w:val="subscript"/>
        </w:rPr>
        <w:t xml:space="preserve">сум  </w:t>
      </w:r>
      <w:r w:rsidRPr="006E2C22">
        <w:rPr>
          <w:bCs/>
          <w:color w:val="000000" w:themeColor="text1"/>
          <w:szCs w:val="24"/>
        </w:rPr>
        <w:t>= 500+</w:t>
      </w:r>
      <w:r w:rsidRPr="006E2C22">
        <w:rPr>
          <w:bCs/>
          <w:color w:val="000000" w:themeColor="text1"/>
          <w:szCs w:val="24"/>
          <w:vertAlign w:val="subscript"/>
        </w:rPr>
        <w:t xml:space="preserve"> </w:t>
      </w:r>
      <w:r w:rsidRPr="006E2C22">
        <w:rPr>
          <w:bCs/>
          <w:color w:val="000000" w:themeColor="text1"/>
          <w:szCs w:val="24"/>
        </w:rPr>
        <w:t>500+1000+</w:t>
      </w:r>
      <w:r w:rsidRPr="006E2C22">
        <w:rPr>
          <w:bCs/>
          <w:color w:val="000000" w:themeColor="text1"/>
          <w:szCs w:val="24"/>
          <w:vertAlign w:val="subscript"/>
        </w:rPr>
        <w:t xml:space="preserve"> </w:t>
      </w:r>
      <w:r w:rsidRPr="006E2C22">
        <w:rPr>
          <w:bCs/>
          <w:color w:val="000000" w:themeColor="text1"/>
          <w:szCs w:val="24"/>
        </w:rPr>
        <w:t>1000+1000+600+600 = 5200 м</w:t>
      </w:r>
      <w:r w:rsidRPr="006E2C22">
        <w:rPr>
          <w:bCs/>
          <w:color w:val="000000" w:themeColor="text1"/>
          <w:szCs w:val="24"/>
          <w:vertAlign w:val="superscript"/>
        </w:rPr>
        <w:t>2</w:t>
      </w:r>
      <w:r w:rsidRPr="006E2C22">
        <w:rPr>
          <w:bCs/>
          <w:color w:val="000000" w:themeColor="text1"/>
          <w:szCs w:val="24"/>
        </w:rPr>
        <w:t>.</w:t>
      </w:r>
    </w:p>
    <w:p w14:paraId="51F3615E" w14:textId="77777777" w:rsidR="005C6924" w:rsidRPr="006E2C22" w:rsidRDefault="005C6924" w:rsidP="005C6924">
      <w:pPr>
        <w:spacing w:line="240" w:lineRule="auto"/>
        <w:ind w:right="-51" w:firstLine="567"/>
        <w:rPr>
          <w:bCs/>
          <w:color w:val="000000" w:themeColor="text1"/>
          <w:szCs w:val="24"/>
        </w:rPr>
      </w:pPr>
      <w:r w:rsidRPr="006E2C22">
        <w:rPr>
          <w:bCs/>
          <w:color w:val="000000" w:themeColor="text1"/>
          <w:szCs w:val="24"/>
        </w:rPr>
        <w:t xml:space="preserve">2) Определяется суммарная поэтажная площадь всех домов в квартале </w:t>
      </w:r>
      <w:r w:rsidRPr="006E2C22">
        <w:rPr>
          <w:bCs/>
          <w:color w:val="000000" w:themeColor="text1"/>
          <w:szCs w:val="24"/>
          <w:lang w:val="en-US"/>
        </w:rPr>
        <w:t>S</w:t>
      </w:r>
      <w:r w:rsidRPr="006E2C22">
        <w:rPr>
          <w:bCs/>
          <w:color w:val="000000" w:themeColor="text1"/>
          <w:szCs w:val="24"/>
        </w:rPr>
        <w:t xml:space="preserve">эт </w:t>
      </w:r>
      <w:r w:rsidRPr="006E2C22">
        <w:rPr>
          <w:bCs/>
          <w:color w:val="000000" w:themeColor="text1"/>
          <w:szCs w:val="24"/>
          <w:vertAlign w:val="subscript"/>
        </w:rPr>
        <w:t xml:space="preserve">сум  </w:t>
      </w:r>
      <w:r w:rsidRPr="006E2C22">
        <w:rPr>
          <w:bCs/>
          <w:color w:val="000000" w:themeColor="text1"/>
          <w:szCs w:val="24"/>
        </w:rPr>
        <w:t>по формуле:</w:t>
      </w:r>
    </w:p>
    <w:p w14:paraId="00EB372F" w14:textId="77777777" w:rsidR="005C6924" w:rsidRPr="006E2C22" w:rsidRDefault="005C6924" w:rsidP="005C6924">
      <w:pPr>
        <w:spacing w:line="240" w:lineRule="auto"/>
        <w:ind w:firstLine="567"/>
        <w:rPr>
          <w:bCs/>
          <w:color w:val="000000" w:themeColor="text1"/>
          <w:szCs w:val="24"/>
          <w:lang w:val="en-US"/>
        </w:rPr>
      </w:pPr>
      <w:r w:rsidRPr="006E2C22">
        <w:rPr>
          <w:bCs/>
          <w:color w:val="000000" w:themeColor="text1"/>
          <w:szCs w:val="24"/>
          <w:lang w:val="en-US"/>
        </w:rPr>
        <w:t>S</w:t>
      </w:r>
      <w:r w:rsidRPr="006E2C22">
        <w:rPr>
          <w:bCs/>
          <w:color w:val="000000" w:themeColor="text1"/>
          <w:szCs w:val="24"/>
        </w:rPr>
        <w:t>эт</w:t>
      </w:r>
      <w:r w:rsidRPr="006E2C22">
        <w:rPr>
          <w:bCs/>
          <w:color w:val="000000" w:themeColor="text1"/>
          <w:szCs w:val="24"/>
          <w:lang w:val="en-US"/>
        </w:rPr>
        <w:t xml:space="preserve"> </w:t>
      </w:r>
      <w:r w:rsidRPr="006E2C22">
        <w:rPr>
          <w:bCs/>
          <w:color w:val="000000" w:themeColor="text1"/>
          <w:szCs w:val="24"/>
          <w:vertAlign w:val="subscript"/>
        </w:rPr>
        <w:t>сум</w:t>
      </w:r>
      <w:r w:rsidRPr="006E2C22">
        <w:rPr>
          <w:bCs/>
          <w:color w:val="000000" w:themeColor="text1"/>
          <w:szCs w:val="24"/>
          <w:vertAlign w:val="subscript"/>
          <w:lang w:val="en-US"/>
        </w:rPr>
        <w:t xml:space="preserve">  </w:t>
      </w:r>
      <w:r w:rsidRPr="006E2C22">
        <w:rPr>
          <w:bCs/>
          <w:color w:val="000000" w:themeColor="text1"/>
          <w:szCs w:val="24"/>
          <w:lang w:val="en-US"/>
        </w:rPr>
        <w:t>= ∑ ( S</w:t>
      </w:r>
      <w:r w:rsidRPr="006E2C22">
        <w:rPr>
          <w:bCs/>
          <w:color w:val="000000" w:themeColor="text1"/>
          <w:szCs w:val="24"/>
        </w:rPr>
        <w:t>з</w:t>
      </w:r>
      <w:r w:rsidRPr="006E2C22">
        <w:rPr>
          <w:bCs/>
          <w:color w:val="000000" w:themeColor="text1"/>
          <w:szCs w:val="24"/>
          <w:lang w:val="en-US"/>
        </w:rPr>
        <w:t xml:space="preserve"> </w:t>
      </w:r>
      <w:r w:rsidRPr="006E2C22">
        <w:rPr>
          <w:bCs/>
          <w:color w:val="000000" w:themeColor="text1"/>
          <w:szCs w:val="24"/>
          <w:vertAlign w:val="subscript"/>
          <w:lang w:val="en-US"/>
        </w:rPr>
        <w:t xml:space="preserve">i </w:t>
      </w:r>
      <w:r w:rsidRPr="006E2C22">
        <w:rPr>
          <w:bCs/>
          <w:color w:val="000000" w:themeColor="text1"/>
          <w:szCs w:val="24"/>
          <w:lang w:val="en-US"/>
        </w:rPr>
        <w:t xml:space="preserve">× </w:t>
      </w:r>
      <w:r w:rsidRPr="006E2C22">
        <w:rPr>
          <w:bCs/>
          <w:color w:val="000000" w:themeColor="text1"/>
          <w:szCs w:val="24"/>
          <w:vertAlign w:val="subscript"/>
          <w:lang w:val="en-US"/>
        </w:rPr>
        <w:t xml:space="preserve"> </w:t>
      </w:r>
      <w:r w:rsidRPr="006E2C22">
        <w:rPr>
          <w:bCs/>
          <w:color w:val="000000" w:themeColor="text1"/>
          <w:szCs w:val="24"/>
          <w:lang w:val="en-US"/>
        </w:rPr>
        <w:t>N</w:t>
      </w:r>
      <w:r w:rsidRPr="006E2C22">
        <w:rPr>
          <w:bCs/>
          <w:color w:val="000000" w:themeColor="text1"/>
          <w:szCs w:val="24"/>
        </w:rPr>
        <w:t>эт</w:t>
      </w:r>
      <w:r w:rsidRPr="006E2C22">
        <w:rPr>
          <w:bCs/>
          <w:color w:val="000000" w:themeColor="text1"/>
          <w:szCs w:val="24"/>
          <w:vertAlign w:val="subscript"/>
          <w:lang w:val="en-US"/>
        </w:rPr>
        <w:t xml:space="preserve"> i</w:t>
      </w:r>
      <w:r w:rsidRPr="006E2C22">
        <w:rPr>
          <w:bCs/>
          <w:color w:val="000000" w:themeColor="text1"/>
          <w:szCs w:val="24"/>
          <w:lang w:val="en-US"/>
        </w:rPr>
        <w:t>);</w:t>
      </w:r>
    </w:p>
    <w:p w14:paraId="5AB0A5FE"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lang w:val="en-US"/>
        </w:rPr>
        <w:t>S</w:t>
      </w:r>
      <w:r w:rsidRPr="006E2C22">
        <w:rPr>
          <w:bCs/>
          <w:color w:val="000000" w:themeColor="text1"/>
          <w:szCs w:val="24"/>
        </w:rPr>
        <w:t xml:space="preserve">эт </w:t>
      </w:r>
      <w:r w:rsidRPr="006E2C22">
        <w:rPr>
          <w:bCs/>
          <w:color w:val="000000" w:themeColor="text1"/>
          <w:szCs w:val="24"/>
          <w:vertAlign w:val="subscript"/>
        </w:rPr>
        <w:t xml:space="preserve">сум  </w:t>
      </w:r>
      <w:r w:rsidRPr="006E2C22">
        <w:rPr>
          <w:bCs/>
          <w:color w:val="000000" w:themeColor="text1"/>
          <w:szCs w:val="24"/>
        </w:rPr>
        <w:t>= 500×2+</w:t>
      </w:r>
      <w:r w:rsidRPr="006E2C22">
        <w:rPr>
          <w:bCs/>
          <w:color w:val="000000" w:themeColor="text1"/>
          <w:szCs w:val="24"/>
          <w:vertAlign w:val="subscript"/>
        </w:rPr>
        <w:t xml:space="preserve"> </w:t>
      </w:r>
      <w:r w:rsidRPr="006E2C22">
        <w:rPr>
          <w:bCs/>
          <w:color w:val="000000" w:themeColor="text1"/>
          <w:szCs w:val="24"/>
        </w:rPr>
        <w:t>500×2+1000×5+</w:t>
      </w:r>
      <w:r w:rsidRPr="006E2C22">
        <w:rPr>
          <w:bCs/>
          <w:color w:val="000000" w:themeColor="text1"/>
          <w:szCs w:val="24"/>
          <w:vertAlign w:val="subscript"/>
        </w:rPr>
        <w:t xml:space="preserve"> </w:t>
      </w:r>
      <w:r w:rsidRPr="006E2C22">
        <w:rPr>
          <w:bCs/>
          <w:color w:val="000000" w:themeColor="text1"/>
          <w:szCs w:val="24"/>
        </w:rPr>
        <w:t>1000×5+1000×5+600×9+600×9 = 27800 м</w:t>
      </w:r>
      <w:r w:rsidRPr="006E2C22">
        <w:rPr>
          <w:bCs/>
          <w:color w:val="000000" w:themeColor="text1"/>
          <w:szCs w:val="24"/>
          <w:vertAlign w:val="superscript"/>
        </w:rPr>
        <w:t>2</w:t>
      </w:r>
      <w:r w:rsidRPr="006E2C22">
        <w:rPr>
          <w:bCs/>
          <w:color w:val="000000" w:themeColor="text1"/>
          <w:szCs w:val="24"/>
        </w:rPr>
        <w:t>.</w:t>
      </w:r>
    </w:p>
    <w:p w14:paraId="45DCE9A6" w14:textId="3BDED90F" w:rsidR="005C6924" w:rsidRPr="006E2C22" w:rsidRDefault="005C6924" w:rsidP="005C6924">
      <w:pPr>
        <w:spacing w:line="240" w:lineRule="auto"/>
        <w:ind w:firstLine="567"/>
        <w:rPr>
          <w:bCs/>
          <w:color w:val="000000" w:themeColor="text1"/>
          <w:szCs w:val="24"/>
        </w:rPr>
      </w:pPr>
      <w:r w:rsidRPr="006E2C22">
        <w:rPr>
          <w:bCs/>
          <w:color w:val="000000" w:themeColor="text1"/>
          <w:szCs w:val="24"/>
        </w:rPr>
        <w:t xml:space="preserve">3) Детский сад согласно таблице </w:t>
      </w:r>
      <w:r w:rsidR="00F6700A" w:rsidRPr="006E2C22">
        <w:rPr>
          <w:bCs/>
          <w:color w:val="000000" w:themeColor="text1"/>
          <w:szCs w:val="24"/>
        </w:rPr>
        <w:t>3</w:t>
      </w:r>
      <w:r w:rsidRPr="006E2C22">
        <w:rPr>
          <w:bCs/>
          <w:color w:val="000000" w:themeColor="text1"/>
          <w:szCs w:val="24"/>
        </w:rPr>
        <w:t xml:space="preserve"> не относится к видам объектов, подлежащих размещению в каждом жилом квартале, площадь земельного участка детского сада составляет более 25% площади квартала, поэтому она исключается из расчетной площади квартала, далее принимаемой </w:t>
      </w:r>
      <w:r w:rsidRPr="006E2C22">
        <w:rPr>
          <w:bCs/>
          <w:color w:val="000000" w:themeColor="text1"/>
          <w:szCs w:val="24"/>
          <w:lang w:val="en-US"/>
        </w:rPr>
        <w:t>S</w:t>
      </w:r>
      <w:r w:rsidRPr="006E2C22">
        <w:rPr>
          <w:bCs/>
          <w:color w:val="000000" w:themeColor="text1"/>
          <w:szCs w:val="24"/>
        </w:rPr>
        <w:t>кв = 38000- 11000=27000.</w:t>
      </w:r>
    </w:p>
    <w:p w14:paraId="46FC6B95"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4) Определяется коэффициент застройки Кз кв, плотность застройки Рз кв квартала жилыми домами и средняя этажность домов Nэт</w:t>
      </w:r>
      <w:r w:rsidRPr="006E2C22">
        <w:rPr>
          <w:bCs/>
          <w:color w:val="000000" w:themeColor="text1"/>
          <w:szCs w:val="24"/>
          <w:vertAlign w:val="subscript"/>
        </w:rPr>
        <w:t>ср</w:t>
      </w:r>
      <w:r w:rsidRPr="006E2C22">
        <w:rPr>
          <w:bCs/>
          <w:color w:val="000000" w:themeColor="text1"/>
          <w:szCs w:val="24"/>
        </w:rPr>
        <w:t xml:space="preserve"> в квартале по формулам:</w:t>
      </w:r>
    </w:p>
    <w:p w14:paraId="5CB80AA5" w14:textId="77777777" w:rsidR="005C6924" w:rsidRPr="006E2C22" w:rsidRDefault="005C6924" w:rsidP="005C6924">
      <w:pPr>
        <w:spacing w:line="240" w:lineRule="auto"/>
        <w:ind w:firstLine="567"/>
        <w:rPr>
          <w:bCs/>
          <w:color w:val="000000" w:themeColor="text1"/>
          <w:szCs w:val="24"/>
          <w:vertAlign w:val="subscript"/>
        </w:rPr>
      </w:pPr>
      <w:r w:rsidRPr="006E2C22">
        <w:rPr>
          <w:bCs/>
          <w:color w:val="000000" w:themeColor="text1"/>
          <w:szCs w:val="24"/>
        </w:rPr>
        <w:t>Кз кв = 100% × (</w:t>
      </w:r>
      <w:r w:rsidRPr="006E2C22">
        <w:rPr>
          <w:bCs/>
          <w:color w:val="000000" w:themeColor="text1"/>
          <w:szCs w:val="24"/>
          <w:lang w:val="en-US"/>
        </w:rPr>
        <w:t>S</w:t>
      </w:r>
      <w:r w:rsidRPr="006E2C22">
        <w:rPr>
          <w:bCs/>
          <w:color w:val="000000" w:themeColor="text1"/>
          <w:szCs w:val="24"/>
        </w:rPr>
        <w:t xml:space="preserve">з </w:t>
      </w:r>
      <w:r w:rsidRPr="006E2C22">
        <w:rPr>
          <w:bCs/>
          <w:color w:val="000000" w:themeColor="text1"/>
          <w:szCs w:val="24"/>
          <w:vertAlign w:val="subscript"/>
        </w:rPr>
        <w:t xml:space="preserve">сум </w:t>
      </w:r>
      <w:r w:rsidRPr="006E2C22">
        <w:rPr>
          <w:bCs/>
          <w:color w:val="000000" w:themeColor="text1"/>
          <w:szCs w:val="24"/>
        </w:rPr>
        <w:t xml:space="preserve">/ </w:t>
      </w:r>
      <w:r w:rsidRPr="006E2C22">
        <w:rPr>
          <w:bCs/>
          <w:color w:val="000000" w:themeColor="text1"/>
          <w:szCs w:val="24"/>
          <w:lang w:val="en-US"/>
        </w:rPr>
        <w:t>S</w:t>
      </w:r>
      <w:r w:rsidRPr="006E2C22">
        <w:rPr>
          <w:bCs/>
          <w:color w:val="000000" w:themeColor="text1"/>
          <w:szCs w:val="24"/>
        </w:rPr>
        <w:t>кв);</w:t>
      </w:r>
    </w:p>
    <w:p w14:paraId="1B7D3BC7"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 xml:space="preserve">Рз кв = </w:t>
      </w:r>
      <w:r w:rsidRPr="006E2C22">
        <w:rPr>
          <w:bCs/>
          <w:color w:val="000000" w:themeColor="text1"/>
          <w:szCs w:val="24"/>
          <w:lang w:val="en-US"/>
        </w:rPr>
        <w:t>S</w:t>
      </w:r>
      <w:r w:rsidRPr="006E2C22">
        <w:rPr>
          <w:bCs/>
          <w:color w:val="000000" w:themeColor="text1"/>
          <w:szCs w:val="24"/>
        </w:rPr>
        <w:t xml:space="preserve">эт </w:t>
      </w:r>
      <w:r w:rsidRPr="006E2C22">
        <w:rPr>
          <w:bCs/>
          <w:color w:val="000000" w:themeColor="text1"/>
          <w:szCs w:val="24"/>
          <w:vertAlign w:val="subscript"/>
        </w:rPr>
        <w:t xml:space="preserve">сум </w:t>
      </w:r>
      <w:r w:rsidRPr="006E2C22">
        <w:rPr>
          <w:bCs/>
          <w:color w:val="000000" w:themeColor="text1"/>
          <w:szCs w:val="24"/>
        </w:rPr>
        <w:t xml:space="preserve">/ </w:t>
      </w:r>
      <w:r w:rsidRPr="006E2C22">
        <w:rPr>
          <w:bCs/>
          <w:color w:val="000000" w:themeColor="text1"/>
          <w:szCs w:val="24"/>
          <w:lang w:val="en-US"/>
        </w:rPr>
        <w:t>S</w:t>
      </w:r>
      <w:r w:rsidRPr="006E2C22">
        <w:rPr>
          <w:bCs/>
          <w:color w:val="000000" w:themeColor="text1"/>
          <w:szCs w:val="24"/>
        </w:rPr>
        <w:t>кв;</w:t>
      </w:r>
    </w:p>
    <w:p w14:paraId="2E6B00FC"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Nэт</w:t>
      </w:r>
      <w:r w:rsidRPr="006E2C22">
        <w:rPr>
          <w:bCs/>
          <w:color w:val="000000" w:themeColor="text1"/>
          <w:szCs w:val="24"/>
          <w:vertAlign w:val="subscript"/>
        </w:rPr>
        <w:t>ср</w:t>
      </w:r>
      <w:r w:rsidRPr="006E2C22">
        <w:rPr>
          <w:bCs/>
          <w:color w:val="000000" w:themeColor="text1"/>
          <w:szCs w:val="24"/>
        </w:rPr>
        <w:t xml:space="preserve"> = </w:t>
      </w:r>
      <w:r w:rsidRPr="006E2C22">
        <w:rPr>
          <w:bCs/>
          <w:color w:val="000000" w:themeColor="text1"/>
          <w:szCs w:val="24"/>
          <w:lang w:val="en-US"/>
        </w:rPr>
        <w:t>S</w:t>
      </w:r>
      <w:r w:rsidRPr="006E2C22">
        <w:rPr>
          <w:bCs/>
          <w:color w:val="000000" w:themeColor="text1"/>
          <w:szCs w:val="24"/>
        </w:rPr>
        <w:t xml:space="preserve">эт </w:t>
      </w:r>
      <w:r w:rsidRPr="006E2C22">
        <w:rPr>
          <w:bCs/>
          <w:color w:val="000000" w:themeColor="text1"/>
          <w:szCs w:val="24"/>
          <w:vertAlign w:val="subscript"/>
        </w:rPr>
        <w:t xml:space="preserve">сум </w:t>
      </w:r>
      <w:r w:rsidRPr="006E2C22">
        <w:rPr>
          <w:bCs/>
          <w:color w:val="000000" w:themeColor="text1"/>
          <w:szCs w:val="24"/>
        </w:rPr>
        <w:t xml:space="preserve">/ </w:t>
      </w:r>
      <w:r w:rsidRPr="006E2C22">
        <w:rPr>
          <w:bCs/>
          <w:color w:val="000000" w:themeColor="text1"/>
          <w:szCs w:val="24"/>
          <w:lang w:val="en-US"/>
        </w:rPr>
        <w:t>S</w:t>
      </w:r>
      <w:r w:rsidRPr="006E2C22">
        <w:rPr>
          <w:bCs/>
          <w:color w:val="000000" w:themeColor="text1"/>
          <w:szCs w:val="24"/>
        </w:rPr>
        <w:t xml:space="preserve">з </w:t>
      </w:r>
      <w:r w:rsidRPr="006E2C22">
        <w:rPr>
          <w:bCs/>
          <w:color w:val="000000" w:themeColor="text1"/>
          <w:szCs w:val="24"/>
          <w:vertAlign w:val="subscript"/>
        </w:rPr>
        <w:t>сум</w:t>
      </w:r>
      <w:r w:rsidRPr="006E2C22">
        <w:rPr>
          <w:bCs/>
          <w:color w:val="000000" w:themeColor="text1"/>
          <w:szCs w:val="24"/>
        </w:rPr>
        <w:t>;</w:t>
      </w:r>
    </w:p>
    <w:p w14:paraId="5A118628"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 xml:space="preserve">Кз кв = 100 × 5200 / 27800 = </w:t>
      </w:r>
      <w:r w:rsidR="00193579" w:rsidRPr="006E2C22">
        <w:rPr>
          <w:bCs/>
          <w:color w:val="000000" w:themeColor="text1"/>
          <w:szCs w:val="24"/>
        </w:rPr>
        <w:t>13,7</w:t>
      </w:r>
      <w:r w:rsidRPr="006E2C22">
        <w:rPr>
          <w:bCs/>
          <w:color w:val="000000" w:themeColor="text1"/>
          <w:szCs w:val="24"/>
        </w:rPr>
        <w:t>% ;</w:t>
      </w:r>
    </w:p>
    <w:p w14:paraId="6D5498BA"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 xml:space="preserve">Рз кв = 100 × 27800 / </w:t>
      </w:r>
      <w:r w:rsidR="00193579" w:rsidRPr="006E2C22">
        <w:rPr>
          <w:bCs/>
          <w:color w:val="000000" w:themeColor="text1"/>
          <w:szCs w:val="24"/>
        </w:rPr>
        <w:t>38</w:t>
      </w:r>
      <w:r w:rsidRPr="006E2C22">
        <w:rPr>
          <w:bCs/>
          <w:color w:val="000000" w:themeColor="text1"/>
          <w:szCs w:val="24"/>
        </w:rPr>
        <w:t xml:space="preserve">000= </w:t>
      </w:r>
      <w:r w:rsidR="00193579" w:rsidRPr="006E2C22">
        <w:rPr>
          <w:bCs/>
          <w:color w:val="000000" w:themeColor="text1"/>
          <w:szCs w:val="24"/>
        </w:rPr>
        <w:t>0</w:t>
      </w:r>
      <w:r w:rsidRPr="006E2C22">
        <w:rPr>
          <w:bCs/>
          <w:color w:val="000000" w:themeColor="text1"/>
          <w:szCs w:val="24"/>
        </w:rPr>
        <w:t>,</w:t>
      </w:r>
      <w:r w:rsidR="00193579" w:rsidRPr="006E2C22">
        <w:rPr>
          <w:bCs/>
          <w:color w:val="000000" w:themeColor="text1"/>
          <w:szCs w:val="24"/>
        </w:rPr>
        <w:t>7</w:t>
      </w:r>
      <w:r w:rsidRPr="006E2C22">
        <w:rPr>
          <w:bCs/>
          <w:color w:val="000000" w:themeColor="text1"/>
          <w:szCs w:val="24"/>
        </w:rPr>
        <w:t>3 м</w:t>
      </w:r>
      <w:r w:rsidRPr="006E2C22">
        <w:rPr>
          <w:bCs/>
          <w:color w:val="000000" w:themeColor="text1"/>
          <w:szCs w:val="24"/>
          <w:vertAlign w:val="superscript"/>
        </w:rPr>
        <w:t>2</w:t>
      </w:r>
      <w:r w:rsidRPr="006E2C22">
        <w:rPr>
          <w:bCs/>
          <w:color w:val="000000" w:themeColor="text1"/>
          <w:szCs w:val="24"/>
        </w:rPr>
        <w:t>/м</w:t>
      </w:r>
      <w:r w:rsidRPr="006E2C22">
        <w:rPr>
          <w:bCs/>
          <w:color w:val="000000" w:themeColor="text1"/>
          <w:szCs w:val="24"/>
          <w:vertAlign w:val="superscript"/>
        </w:rPr>
        <w:t xml:space="preserve">2 </w:t>
      </w:r>
      <w:r w:rsidRPr="006E2C22">
        <w:rPr>
          <w:bCs/>
          <w:color w:val="000000" w:themeColor="text1"/>
          <w:szCs w:val="24"/>
        </w:rPr>
        <w:t xml:space="preserve">, что  эквивалентно </w:t>
      </w:r>
      <w:r w:rsidR="00193579" w:rsidRPr="006E2C22">
        <w:rPr>
          <w:bCs/>
          <w:color w:val="000000" w:themeColor="text1"/>
          <w:szCs w:val="24"/>
        </w:rPr>
        <w:t>7</w:t>
      </w:r>
      <w:r w:rsidRPr="006E2C22">
        <w:rPr>
          <w:bCs/>
          <w:color w:val="000000" w:themeColor="text1"/>
          <w:szCs w:val="24"/>
        </w:rPr>
        <w:t>300 м</w:t>
      </w:r>
      <w:r w:rsidRPr="006E2C22">
        <w:rPr>
          <w:bCs/>
          <w:color w:val="000000" w:themeColor="text1"/>
          <w:szCs w:val="24"/>
          <w:vertAlign w:val="superscript"/>
        </w:rPr>
        <w:t>2</w:t>
      </w:r>
      <w:r w:rsidRPr="006E2C22">
        <w:rPr>
          <w:bCs/>
          <w:color w:val="000000" w:themeColor="text1"/>
          <w:szCs w:val="24"/>
        </w:rPr>
        <w:t>/га;</w:t>
      </w:r>
    </w:p>
    <w:p w14:paraId="6173FC7F"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Nэт</w:t>
      </w:r>
      <w:r w:rsidRPr="006E2C22">
        <w:rPr>
          <w:bCs/>
          <w:color w:val="000000" w:themeColor="text1"/>
          <w:szCs w:val="24"/>
          <w:vertAlign w:val="subscript"/>
        </w:rPr>
        <w:t>ср</w:t>
      </w:r>
      <w:r w:rsidRPr="006E2C22">
        <w:rPr>
          <w:bCs/>
          <w:color w:val="000000" w:themeColor="text1"/>
          <w:szCs w:val="24"/>
        </w:rPr>
        <w:t xml:space="preserve"> = 27800 / 5200 = 5,3.</w:t>
      </w:r>
    </w:p>
    <w:p w14:paraId="39AA87C0" w14:textId="6F39F5A1" w:rsidR="005C6924" w:rsidRPr="006E2C22" w:rsidRDefault="005C6924" w:rsidP="005C6924">
      <w:pPr>
        <w:spacing w:line="240" w:lineRule="auto"/>
        <w:ind w:firstLine="567"/>
        <w:rPr>
          <w:bCs/>
          <w:color w:val="000000" w:themeColor="text1"/>
          <w:szCs w:val="24"/>
        </w:rPr>
      </w:pPr>
      <w:r w:rsidRPr="006E2C22">
        <w:rPr>
          <w:bCs/>
          <w:color w:val="000000" w:themeColor="text1"/>
          <w:szCs w:val="24"/>
        </w:rPr>
        <w:t>5) По таблице 1 местных нормативов для полученной нецелочисленной средней этажности Nэт</w:t>
      </w:r>
      <w:r w:rsidRPr="006E2C22">
        <w:rPr>
          <w:bCs/>
          <w:color w:val="000000" w:themeColor="text1"/>
          <w:szCs w:val="24"/>
          <w:vertAlign w:val="subscript"/>
        </w:rPr>
        <w:t>ср</w:t>
      </w:r>
      <w:r w:rsidRPr="006E2C22">
        <w:rPr>
          <w:bCs/>
          <w:color w:val="000000" w:themeColor="text1"/>
          <w:szCs w:val="24"/>
        </w:rPr>
        <w:t xml:space="preserve"> = 5,3 методом линейной интерполяции определяется максимальный коэффициент застройки квартала жилыми домами </w:t>
      </w:r>
      <w:r w:rsidRPr="006E2C22">
        <w:rPr>
          <w:bCs/>
          <w:color w:val="000000" w:themeColor="text1"/>
          <w:szCs w:val="24"/>
          <w:lang w:val="en-US"/>
        </w:rPr>
        <w:t>K</w:t>
      </w:r>
      <w:r w:rsidRPr="006E2C22">
        <w:rPr>
          <w:bCs/>
          <w:color w:val="000000" w:themeColor="text1"/>
          <w:szCs w:val="24"/>
        </w:rPr>
        <w:t xml:space="preserve">з кв </w:t>
      </w:r>
      <w:r w:rsidRPr="006E2C22">
        <w:rPr>
          <w:bCs/>
          <w:color w:val="000000" w:themeColor="text1"/>
          <w:szCs w:val="24"/>
          <w:vertAlign w:val="superscript"/>
          <w:lang w:val="en-US"/>
        </w:rPr>
        <w:t>max</w:t>
      </w:r>
      <w:r w:rsidRPr="006E2C22">
        <w:rPr>
          <w:bCs/>
          <w:color w:val="000000" w:themeColor="text1"/>
          <w:szCs w:val="24"/>
        </w:rPr>
        <w:t>(5,3) по формуле:</w:t>
      </w:r>
    </w:p>
    <w:p w14:paraId="5E26B501"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lang w:val="en-US"/>
        </w:rPr>
        <w:lastRenderedPageBreak/>
        <w:t>K</w:t>
      </w:r>
      <w:r w:rsidRPr="006E2C22">
        <w:rPr>
          <w:bCs/>
          <w:color w:val="000000" w:themeColor="text1"/>
          <w:szCs w:val="24"/>
        </w:rPr>
        <w:t xml:space="preserve">з кв </w:t>
      </w:r>
      <w:r w:rsidRPr="006E2C22">
        <w:rPr>
          <w:bCs/>
          <w:color w:val="000000" w:themeColor="text1"/>
          <w:szCs w:val="24"/>
          <w:vertAlign w:val="superscript"/>
          <w:lang w:val="en-US"/>
        </w:rPr>
        <w:t>max</w:t>
      </w:r>
      <w:r w:rsidRPr="006E2C22">
        <w:rPr>
          <w:bCs/>
          <w:color w:val="000000" w:themeColor="text1"/>
          <w:szCs w:val="24"/>
        </w:rPr>
        <w:t xml:space="preserve">(5,3) = </w:t>
      </w:r>
      <w:r w:rsidRPr="006E2C22">
        <w:rPr>
          <w:bCs/>
          <w:color w:val="000000" w:themeColor="text1"/>
          <w:szCs w:val="24"/>
          <w:lang w:val="en-US"/>
        </w:rPr>
        <w:t>K</w:t>
      </w:r>
      <w:r w:rsidRPr="006E2C22">
        <w:rPr>
          <w:bCs/>
          <w:color w:val="000000" w:themeColor="text1"/>
          <w:szCs w:val="24"/>
        </w:rPr>
        <w:t xml:space="preserve">з кв </w:t>
      </w:r>
      <w:r w:rsidRPr="006E2C22">
        <w:rPr>
          <w:bCs/>
          <w:color w:val="000000" w:themeColor="text1"/>
          <w:szCs w:val="24"/>
          <w:vertAlign w:val="superscript"/>
          <w:lang w:val="en-US"/>
        </w:rPr>
        <w:t>max</w:t>
      </w:r>
      <w:r w:rsidRPr="006E2C22">
        <w:rPr>
          <w:bCs/>
          <w:color w:val="000000" w:themeColor="text1"/>
          <w:szCs w:val="24"/>
        </w:rPr>
        <w:t>(5) + (5,3 – 5) × (</w:t>
      </w:r>
      <w:r w:rsidRPr="006E2C22">
        <w:rPr>
          <w:bCs/>
          <w:color w:val="000000" w:themeColor="text1"/>
          <w:szCs w:val="24"/>
          <w:lang w:val="en-US"/>
        </w:rPr>
        <w:t>K</w:t>
      </w:r>
      <w:r w:rsidRPr="006E2C22">
        <w:rPr>
          <w:bCs/>
          <w:color w:val="000000" w:themeColor="text1"/>
          <w:szCs w:val="24"/>
        </w:rPr>
        <w:t xml:space="preserve">з кв </w:t>
      </w:r>
      <w:r w:rsidRPr="006E2C22">
        <w:rPr>
          <w:bCs/>
          <w:color w:val="000000" w:themeColor="text1"/>
          <w:szCs w:val="24"/>
          <w:vertAlign w:val="superscript"/>
          <w:lang w:val="en-US"/>
        </w:rPr>
        <w:t>max</w:t>
      </w:r>
      <w:r w:rsidRPr="006E2C22">
        <w:rPr>
          <w:bCs/>
          <w:color w:val="000000" w:themeColor="text1"/>
          <w:szCs w:val="24"/>
        </w:rPr>
        <w:t xml:space="preserve">(6) - </w:t>
      </w:r>
      <w:r w:rsidRPr="006E2C22">
        <w:rPr>
          <w:bCs/>
          <w:color w:val="000000" w:themeColor="text1"/>
          <w:szCs w:val="24"/>
          <w:lang w:val="en-US"/>
        </w:rPr>
        <w:t>K</w:t>
      </w:r>
      <w:r w:rsidRPr="006E2C22">
        <w:rPr>
          <w:bCs/>
          <w:color w:val="000000" w:themeColor="text1"/>
          <w:szCs w:val="24"/>
        </w:rPr>
        <w:t xml:space="preserve">з кв </w:t>
      </w:r>
      <w:r w:rsidRPr="006E2C22">
        <w:rPr>
          <w:bCs/>
          <w:color w:val="000000" w:themeColor="text1"/>
          <w:szCs w:val="24"/>
          <w:vertAlign w:val="superscript"/>
          <w:lang w:val="en-US"/>
        </w:rPr>
        <w:t>max</w:t>
      </w:r>
      <w:r w:rsidRPr="006E2C22">
        <w:rPr>
          <w:bCs/>
          <w:color w:val="000000" w:themeColor="text1"/>
          <w:szCs w:val="24"/>
        </w:rPr>
        <w:t>(5) ) ;</w:t>
      </w:r>
    </w:p>
    <w:p w14:paraId="0DFAC28E"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lang w:val="en-US"/>
        </w:rPr>
        <w:t>K</w:t>
      </w:r>
      <w:r w:rsidRPr="006E2C22">
        <w:rPr>
          <w:bCs/>
          <w:color w:val="000000" w:themeColor="text1"/>
          <w:szCs w:val="24"/>
        </w:rPr>
        <w:t xml:space="preserve">з кв </w:t>
      </w:r>
      <w:r w:rsidRPr="006E2C22">
        <w:rPr>
          <w:bCs/>
          <w:color w:val="000000" w:themeColor="text1"/>
          <w:szCs w:val="24"/>
          <w:vertAlign w:val="superscript"/>
          <w:lang w:val="en-US"/>
        </w:rPr>
        <w:t>max</w:t>
      </w:r>
      <w:r w:rsidRPr="006E2C22">
        <w:rPr>
          <w:bCs/>
          <w:color w:val="000000" w:themeColor="text1"/>
          <w:szCs w:val="24"/>
        </w:rPr>
        <w:t>(5,3) = 2</w:t>
      </w:r>
      <w:r w:rsidR="00193579" w:rsidRPr="006E2C22">
        <w:rPr>
          <w:bCs/>
          <w:color w:val="000000" w:themeColor="text1"/>
          <w:szCs w:val="24"/>
        </w:rPr>
        <w:t>3</w:t>
      </w:r>
      <w:r w:rsidRPr="006E2C22">
        <w:rPr>
          <w:bCs/>
          <w:color w:val="000000" w:themeColor="text1"/>
          <w:szCs w:val="24"/>
        </w:rPr>
        <w:t>,</w:t>
      </w:r>
      <w:r w:rsidR="00193579" w:rsidRPr="006E2C22">
        <w:rPr>
          <w:bCs/>
          <w:color w:val="000000" w:themeColor="text1"/>
          <w:szCs w:val="24"/>
        </w:rPr>
        <w:t>7</w:t>
      </w:r>
      <w:r w:rsidRPr="006E2C22">
        <w:rPr>
          <w:bCs/>
          <w:color w:val="000000" w:themeColor="text1"/>
          <w:szCs w:val="24"/>
        </w:rPr>
        <w:t xml:space="preserve"> + 0,3 × (2</w:t>
      </w:r>
      <w:r w:rsidR="00193579" w:rsidRPr="006E2C22">
        <w:rPr>
          <w:bCs/>
          <w:color w:val="000000" w:themeColor="text1"/>
          <w:szCs w:val="24"/>
        </w:rPr>
        <w:t>1</w:t>
      </w:r>
      <w:r w:rsidRPr="006E2C22">
        <w:rPr>
          <w:bCs/>
          <w:color w:val="000000" w:themeColor="text1"/>
          <w:szCs w:val="24"/>
        </w:rPr>
        <w:t>,</w:t>
      </w:r>
      <w:r w:rsidR="00193579" w:rsidRPr="006E2C22">
        <w:rPr>
          <w:bCs/>
          <w:color w:val="000000" w:themeColor="text1"/>
          <w:szCs w:val="24"/>
        </w:rPr>
        <w:t>2</w:t>
      </w:r>
      <w:r w:rsidRPr="006E2C22">
        <w:rPr>
          <w:bCs/>
          <w:color w:val="000000" w:themeColor="text1"/>
          <w:szCs w:val="24"/>
        </w:rPr>
        <w:t xml:space="preserve"> - 2</w:t>
      </w:r>
      <w:r w:rsidR="00193579" w:rsidRPr="006E2C22">
        <w:rPr>
          <w:bCs/>
          <w:color w:val="000000" w:themeColor="text1"/>
          <w:szCs w:val="24"/>
        </w:rPr>
        <w:t>3</w:t>
      </w:r>
      <w:r w:rsidRPr="006E2C22">
        <w:rPr>
          <w:bCs/>
          <w:color w:val="000000" w:themeColor="text1"/>
          <w:szCs w:val="24"/>
        </w:rPr>
        <w:t>,</w:t>
      </w:r>
      <w:r w:rsidR="00193579" w:rsidRPr="006E2C22">
        <w:rPr>
          <w:bCs/>
          <w:color w:val="000000" w:themeColor="text1"/>
          <w:szCs w:val="24"/>
        </w:rPr>
        <w:t>7</w:t>
      </w:r>
      <w:r w:rsidRPr="006E2C22">
        <w:rPr>
          <w:bCs/>
          <w:color w:val="000000" w:themeColor="text1"/>
          <w:szCs w:val="24"/>
        </w:rPr>
        <w:t>) =2</w:t>
      </w:r>
      <w:r w:rsidR="00193579" w:rsidRPr="006E2C22">
        <w:rPr>
          <w:bCs/>
          <w:color w:val="000000" w:themeColor="text1"/>
          <w:szCs w:val="24"/>
        </w:rPr>
        <w:t>3</w:t>
      </w:r>
      <w:r w:rsidRPr="006E2C22">
        <w:rPr>
          <w:bCs/>
          <w:color w:val="000000" w:themeColor="text1"/>
          <w:szCs w:val="24"/>
        </w:rPr>
        <w:t>,</w:t>
      </w:r>
      <w:r w:rsidR="00193579" w:rsidRPr="006E2C22">
        <w:rPr>
          <w:bCs/>
          <w:color w:val="000000" w:themeColor="text1"/>
          <w:szCs w:val="24"/>
        </w:rPr>
        <w:t>0</w:t>
      </w:r>
      <w:r w:rsidRPr="006E2C22">
        <w:rPr>
          <w:bCs/>
          <w:color w:val="000000" w:themeColor="text1"/>
          <w:szCs w:val="24"/>
        </w:rPr>
        <w:t>% .</w:t>
      </w:r>
    </w:p>
    <w:p w14:paraId="6806773C" w14:textId="77777777" w:rsidR="005C6924" w:rsidRPr="006E2C22" w:rsidRDefault="005C6924" w:rsidP="005C6924">
      <w:pPr>
        <w:spacing w:line="240" w:lineRule="auto"/>
        <w:ind w:firstLine="0"/>
        <w:rPr>
          <w:bCs/>
          <w:color w:val="000000" w:themeColor="text1"/>
          <w:szCs w:val="24"/>
        </w:rPr>
      </w:pPr>
      <w:r w:rsidRPr="006E2C22">
        <w:rPr>
          <w:bCs/>
          <w:color w:val="000000" w:themeColor="text1"/>
          <w:szCs w:val="24"/>
        </w:rPr>
        <w:t xml:space="preserve">и соответствующая плотность застройки квартала </w:t>
      </w:r>
      <w:r w:rsidRPr="006E2C22">
        <w:rPr>
          <w:bCs/>
          <w:color w:val="000000" w:themeColor="text1"/>
          <w:szCs w:val="24"/>
          <w:lang w:val="en-US"/>
        </w:rPr>
        <w:t>K</w:t>
      </w:r>
      <w:r w:rsidRPr="006E2C22">
        <w:rPr>
          <w:bCs/>
          <w:color w:val="000000" w:themeColor="text1"/>
          <w:szCs w:val="24"/>
        </w:rPr>
        <w:t xml:space="preserve">з кв </w:t>
      </w:r>
      <w:r w:rsidRPr="006E2C22">
        <w:rPr>
          <w:bCs/>
          <w:color w:val="000000" w:themeColor="text1"/>
          <w:szCs w:val="24"/>
          <w:vertAlign w:val="superscript"/>
          <w:lang w:val="en-US"/>
        </w:rPr>
        <w:t>max</w:t>
      </w:r>
      <w:r w:rsidRPr="006E2C22">
        <w:rPr>
          <w:bCs/>
          <w:color w:val="000000" w:themeColor="text1"/>
          <w:szCs w:val="24"/>
        </w:rPr>
        <w:t>(5,3) по формуле:</w:t>
      </w:r>
    </w:p>
    <w:p w14:paraId="5B1914BC"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 xml:space="preserve">Рз кв </w:t>
      </w:r>
      <w:r w:rsidRPr="006E2C22">
        <w:rPr>
          <w:bCs/>
          <w:color w:val="000000" w:themeColor="text1"/>
          <w:szCs w:val="24"/>
          <w:vertAlign w:val="superscript"/>
          <w:lang w:val="en-US"/>
        </w:rPr>
        <w:t>max</w:t>
      </w:r>
      <w:r w:rsidRPr="006E2C22">
        <w:rPr>
          <w:bCs/>
          <w:color w:val="000000" w:themeColor="text1"/>
          <w:szCs w:val="24"/>
        </w:rPr>
        <w:t>(5,3) = (</w:t>
      </w:r>
      <w:r w:rsidRPr="006E2C22">
        <w:rPr>
          <w:bCs/>
          <w:color w:val="000000" w:themeColor="text1"/>
          <w:szCs w:val="24"/>
          <w:lang w:val="en-US"/>
        </w:rPr>
        <w:t>K</w:t>
      </w:r>
      <w:r w:rsidRPr="006E2C22">
        <w:rPr>
          <w:bCs/>
          <w:color w:val="000000" w:themeColor="text1"/>
          <w:szCs w:val="24"/>
        </w:rPr>
        <w:t xml:space="preserve">з кв </w:t>
      </w:r>
      <w:r w:rsidRPr="006E2C22">
        <w:rPr>
          <w:bCs/>
          <w:color w:val="000000" w:themeColor="text1"/>
          <w:szCs w:val="24"/>
          <w:vertAlign w:val="superscript"/>
          <w:lang w:val="en-US"/>
        </w:rPr>
        <w:t>max</w:t>
      </w:r>
      <w:r w:rsidRPr="006E2C22">
        <w:rPr>
          <w:bCs/>
          <w:color w:val="000000" w:themeColor="text1"/>
          <w:szCs w:val="24"/>
        </w:rPr>
        <w:t xml:space="preserve"> × </w:t>
      </w:r>
      <w:r w:rsidRPr="006E2C22">
        <w:rPr>
          <w:bCs/>
          <w:color w:val="000000" w:themeColor="text1"/>
          <w:szCs w:val="24"/>
          <w:vertAlign w:val="subscript"/>
        </w:rPr>
        <w:t xml:space="preserve"> </w:t>
      </w:r>
      <w:r w:rsidRPr="006E2C22">
        <w:rPr>
          <w:bCs/>
          <w:color w:val="000000" w:themeColor="text1"/>
          <w:szCs w:val="24"/>
          <w:lang w:val="en-US"/>
        </w:rPr>
        <w:t>N</w:t>
      </w:r>
      <w:r w:rsidRPr="006E2C22">
        <w:rPr>
          <w:bCs/>
          <w:color w:val="000000" w:themeColor="text1"/>
          <w:szCs w:val="24"/>
        </w:rPr>
        <w:t>эт</w:t>
      </w:r>
      <w:r w:rsidRPr="006E2C22">
        <w:rPr>
          <w:bCs/>
          <w:color w:val="000000" w:themeColor="text1"/>
          <w:szCs w:val="24"/>
          <w:vertAlign w:val="subscript"/>
        </w:rPr>
        <w:t xml:space="preserve"> ср</w:t>
      </w:r>
      <w:r w:rsidRPr="006E2C22">
        <w:rPr>
          <w:bCs/>
          <w:color w:val="000000" w:themeColor="text1"/>
          <w:szCs w:val="24"/>
        </w:rPr>
        <w:t>)</w:t>
      </w:r>
      <w:r w:rsidRPr="006E2C22">
        <w:rPr>
          <w:bCs/>
          <w:color w:val="000000" w:themeColor="text1"/>
          <w:szCs w:val="24"/>
          <w:vertAlign w:val="subscript"/>
        </w:rPr>
        <w:t xml:space="preserve"> </w:t>
      </w:r>
      <w:r w:rsidRPr="006E2C22">
        <w:rPr>
          <w:bCs/>
          <w:color w:val="000000" w:themeColor="text1"/>
          <w:szCs w:val="24"/>
        </w:rPr>
        <w:t>/100% ;</w:t>
      </w:r>
    </w:p>
    <w:p w14:paraId="6C3D4543"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 xml:space="preserve">Рз кв </w:t>
      </w:r>
      <w:r w:rsidRPr="006E2C22">
        <w:rPr>
          <w:bCs/>
          <w:color w:val="000000" w:themeColor="text1"/>
          <w:szCs w:val="24"/>
          <w:vertAlign w:val="superscript"/>
          <w:lang w:val="en-US"/>
        </w:rPr>
        <w:t>max</w:t>
      </w:r>
      <w:r w:rsidRPr="006E2C22">
        <w:rPr>
          <w:bCs/>
          <w:color w:val="000000" w:themeColor="text1"/>
          <w:szCs w:val="24"/>
        </w:rPr>
        <w:t>(5,3)  = (2</w:t>
      </w:r>
      <w:r w:rsidR="00216B89" w:rsidRPr="006E2C22">
        <w:rPr>
          <w:bCs/>
          <w:color w:val="000000" w:themeColor="text1"/>
          <w:szCs w:val="24"/>
        </w:rPr>
        <w:t>3</w:t>
      </w:r>
      <w:r w:rsidRPr="006E2C22">
        <w:rPr>
          <w:bCs/>
          <w:color w:val="000000" w:themeColor="text1"/>
          <w:szCs w:val="24"/>
        </w:rPr>
        <w:t>,</w:t>
      </w:r>
      <w:r w:rsidR="00216B89" w:rsidRPr="006E2C22">
        <w:rPr>
          <w:bCs/>
          <w:color w:val="000000" w:themeColor="text1"/>
          <w:szCs w:val="24"/>
        </w:rPr>
        <w:t>0</w:t>
      </w:r>
      <w:r w:rsidRPr="006E2C22">
        <w:rPr>
          <w:bCs/>
          <w:color w:val="000000" w:themeColor="text1"/>
          <w:szCs w:val="24"/>
        </w:rPr>
        <w:t>×</w:t>
      </w:r>
      <w:r w:rsidRPr="006E2C22">
        <w:rPr>
          <w:bCs/>
          <w:color w:val="000000" w:themeColor="text1"/>
          <w:szCs w:val="24"/>
          <w:vertAlign w:val="subscript"/>
        </w:rPr>
        <w:t xml:space="preserve"> </w:t>
      </w:r>
      <w:r w:rsidRPr="006E2C22">
        <w:rPr>
          <w:bCs/>
          <w:color w:val="000000" w:themeColor="text1"/>
          <w:szCs w:val="24"/>
        </w:rPr>
        <w:t>5,3)</w:t>
      </w:r>
      <w:r w:rsidRPr="006E2C22">
        <w:rPr>
          <w:bCs/>
          <w:color w:val="000000" w:themeColor="text1"/>
          <w:szCs w:val="24"/>
          <w:vertAlign w:val="subscript"/>
        </w:rPr>
        <w:t xml:space="preserve"> </w:t>
      </w:r>
      <w:r w:rsidRPr="006E2C22">
        <w:rPr>
          <w:bCs/>
          <w:color w:val="000000" w:themeColor="text1"/>
          <w:szCs w:val="24"/>
        </w:rPr>
        <w:t>/100 = 1,</w:t>
      </w:r>
      <w:r w:rsidR="00216B89" w:rsidRPr="006E2C22">
        <w:rPr>
          <w:bCs/>
          <w:color w:val="000000" w:themeColor="text1"/>
          <w:szCs w:val="24"/>
        </w:rPr>
        <w:t>22</w:t>
      </w:r>
      <w:r w:rsidRPr="006E2C22">
        <w:rPr>
          <w:bCs/>
          <w:color w:val="000000" w:themeColor="text1"/>
          <w:szCs w:val="24"/>
        </w:rPr>
        <w:t xml:space="preserve"> м</w:t>
      </w:r>
      <w:r w:rsidRPr="006E2C22">
        <w:rPr>
          <w:bCs/>
          <w:color w:val="000000" w:themeColor="text1"/>
          <w:szCs w:val="24"/>
          <w:vertAlign w:val="superscript"/>
        </w:rPr>
        <w:t>2</w:t>
      </w:r>
      <w:r w:rsidRPr="006E2C22">
        <w:rPr>
          <w:bCs/>
          <w:color w:val="000000" w:themeColor="text1"/>
          <w:szCs w:val="24"/>
        </w:rPr>
        <w:t>/м</w:t>
      </w:r>
      <w:r w:rsidRPr="006E2C22">
        <w:rPr>
          <w:bCs/>
          <w:color w:val="000000" w:themeColor="text1"/>
          <w:szCs w:val="24"/>
          <w:vertAlign w:val="superscript"/>
        </w:rPr>
        <w:t xml:space="preserve">2 </w:t>
      </w:r>
      <w:r w:rsidRPr="006E2C22">
        <w:rPr>
          <w:bCs/>
          <w:color w:val="000000" w:themeColor="text1"/>
          <w:szCs w:val="24"/>
        </w:rPr>
        <w:t xml:space="preserve">, что  эквивалентно </w:t>
      </w:r>
      <w:r w:rsidR="00216B89" w:rsidRPr="006E2C22">
        <w:rPr>
          <w:bCs/>
          <w:color w:val="000000" w:themeColor="text1"/>
          <w:szCs w:val="24"/>
        </w:rPr>
        <w:t>122</w:t>
      </w:r>
      <w:r w:rsidRPr="006E2C22">
        <w:rPr>
          <w:bCs/>
          <w:color w:val="000000" w:themeColor="text1"/>
          <w:szCs w:val="24"/>
        </w:rPr>
        <w:t>00 м</w:t>
      </w:r>
      <w:r w:rsidRPr="006E2C22">
        <w:rPr>
          <w:bCs/>
          <w:color w:val="000000" w:themeColor="text1"/>
          <w:szCs w:val="24"/>
          <w:vertAlign w:val="superscript"/>
        </w:rPr>
        <w:t>2</w:t>
      </w:r>
      <w:r w:rsidRPr="006E2C22">
        <w:rPr>
          <w:bCs/>
          <w:color w:val="000000" w:themeColor="text1"/>
          <w:szCs w:val="24"/>
        </w:rPr>
        <w:t>/га</w:t>
      </w:r>
    </w:p>
    <w:p w14:paraId="05971ACC" w14:textId="77777777" w:rsidR="005C6924" w:rsidRPr="006E2C22" w:rsidRDefault="005C6924" w:rsidP="005C6924">
      <w:pPr>
        <w:spacing w:line="240" w:lineRule="auto"/>
        <w:ind w:firstLine="0"/>
        <w:rPr>
          <w:bCs/>
          <w:color w:val="000000" w:themeColor="text1"/>
          <w:szCs w:val="24"/>
        </w:rPr>
      </w:pPr>
      <w:r w:rsidRPr="006E2C22">
        <w:rPr>
          <w:bCs/>
          <w:color w:val="000000" w:themeColor="text1"/>
          <w:szCs w:val="24"/>
        </w:rPr>
        <w:t>или методом линейной интерполяции по табличным значениям.</w:t>
      </w:r>
    </w:p>
    <w:p w14:paraId="10EBB68A"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6) Проверяются условия соблюдения норматива:</w:t>
      </w:r>
    </w:p>
    <w:p w14:paraId="3DC688FA"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lang w:val="en-US"/>
        </w:rPr>
        <w:t>K</w:t>
      </w:r>
      <w:r w:rsidRPr="006E2C22">
        <w:rPr>
          <w:bCs/>
          <w:color w:val="000000" w:themeColor="text1"/>
          <w:szCs w:val="24"/>
        </w:rPr>
        <w:t xml:space="preserve">з кв  ≤ </w:t>
      </w:r>
      <w:r w:rsidRPr="006E2C22">
        <w:rPr>
          <w:bCs/>
          <w:color w:val="000000" w:themeColor="text1"/>
          <w:szCs w:val="24"/>
          <w:lang w:val="en-US"/>
        </w:rPr>
        <w:t>K</w:t>
      </w:r>
      <w:r w:rsidRPr="006E2C22">
        <w:rPr>
          <w:bCs/>
          <w:color w:val="000000" w:themeColor="text1"/>
          <w:szCs w:val="24"/>
        </w:rPr>
        <w:t xml:space="preserve">з кв </w:t>
      </w:r>
      <w:r w:rsidRPr="006E2C22">
        <w:rPr>
          <w:bCs/>
          <w:color w:val="000000" w:themeColor="text1"/>
          <w:szCs w:val="24"/>
          <w:vertAlign w:val="superscript"/>
          <w:lang w:val="en-US"/>
        </w:rPr>
        <w:t>max</w:t>
      </w:r>
      <w:r w:rsidRPr="006E2C22">
        <w:rPr>
          <w:bCs/>
          <w:color w:val="000000" w:themeColor="text1"/>
          <w:szCs w:val="24"/>
          <w:vertAlign w:val="superscript"/>
        </w:rPr>
        <w:t xml:space="preserve"> </w:t>
      </w:r>
      <w:r w:rsidRPr="006E2C22">
        <w:rPr>
          <w:bCs/>
          <w:color w:val="000000" w:themeColor="text1"/>
          <w:szCs w:val="24"/>
        </w:rPr>
        <w:t>и</w:t>
      </w:r>
      <w:r w:rsidRPr="006E2C22">
        <w:rPr>
          <w:bCs/>
          <w:color w:val="000000" w:themeColor="text1"/>
          <w:szCs w:val="24"/>
          <w:vertAlign w:val="superscript"/>
        </w:rPr>
        <w:t xml:space="preserve">   </w:t>
      </w:r>
      <w:r w:rsidRPr="006E2C22">
        <w:rPr>
          <w:bCs/>
          <w:color w:val="000000" w:themeColor="text1"/>
          <w:szCs w:val="24"/>
        </w:rPr>
        <w:t xml:space="preserve">Рз кв  ≤ Рз кв </w:t>
      </w:r>
      <w:r w:rsidRPr="006E2C22">
        <w:rPr>
          <w:bCs/>
          <w:color w:val="000000" w:themeColor="text1"/>
          <w:szCs w:val="24"/>
          <w:vertAlign w:val="superscript"/>
          <w:lang w:val="en-US"/>
        </w:rPr>
        <w:t>max</w:t>
      </w:r>
      <w:r w:rsidRPr="006E2C22">
        <w:rPr>
          <w:bCs/>
          <w:color w:val="000000" w:themeColor="text1"/>
          <w:szCs w:val="24"/>
          <w:vertAlign w:val="superscript"/>
        </w:rPr>
        <w:t xml:space="preserve"> </w:t>
      </w:r>
      <w:r w:rsidRPr="006E2C22">
        <w:rPr>
          <w:bCs/>
          <w:color w:val="000000" w:themeColor="text1"/>
          <w:szCs w:val="24"/>
        </w:rPr>
        <w:t>.</w:t>
      </w:r>
      <w:r w:rsidRPr="006E2C22">
        <w:rPr>
          <w:bCs/>
          <w:color w:val="000000" w:themeColor="text1"/>
          <w:szCs w:val="24"/>
          <w:vertAlign w:val="superscript"/>
        </w:rPr>
        <w:t xml:space="preserve"> </w:t>
      </w:r>
    </w:p>
    <w:p w14:paraId="0481A52F"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Они выполняются, поскольку 1</w:t>
      </w:r>
      <w:r w:rsidR="00216B89" w:rsidRPr="006E2C22">
        <w:rPr>
          <w:bCs/>
          <w:color w:val="000000" w:themeColor="text1"/>
          <w:szCs w:val="24"/>
        </w:rPr>
        <w:t>3</w:t>
      </w:r>
      <w:r w:rsidRPr="006E2C22">
        <w:rPr>
          <w:bCs/>
          <w:color w:val="000000" w:themeColor="text1"/>
          <w:szCs w:val="24"/>
        </w:rPr>
        <w:t>,</w:t>
      </w:r>
      <w:r w:rsidR="00216B89" w:rsidRPr="006E2C22">
        <w:rPr>
          <w:bCs/>
          <w:color w:val="000000" w:themeColor="text1"/>
          <w:szCs w:val="24"/>
        </w:rPr>
        <w:t>7</w:t>
      </w:r>
      <w:r w:rsidRPr="006E2C22">
        <w:rPr>
          <w:bCs/>
          <w:color w:val="000000" w:themeColor="text1"/>
          <w:szCs w:val="24"/>
        </w:rPr>
        <w:t xml:space="preserve"> &lt; </w:t>
      </w:r>
      <w:r w:rsidR="00216B89" w:rsidRPr="006E2C22">
        <w:rPr>
          <w:bCs/>
          <w:color w:val="000000" w:themeColor="text1"/>
          <w:szCs w:val="24"/>
        </w:rPr>
        <w:t>23</w:t>
      </w:r>
      <w:r w:rsidRPr="006E2C22">
        <w:rPr>
          <w:bCs/>
          <w:color w:val="000000" w:themeColor="text1"/>
          <w:szCs w:val="24"/>
        </w:rPr>
        <w:t>,</w:t>
      </w:r>
      <w:r w:rsidR="00216B89" w:rsidRPr="006E2C22">
        <w:rPr>
          <w:bCs/>
          <w:color w:val="000000" w:themeColor="text1"/>
          <w:szCs w:val="24"/>
        </w:rPr>
        <w:t>0</w:t>
      </w:r>
      <w:r w:rsidRPr="006E2C22">
        <w:rPr>
          <w:bCs/>
          <w:color w:val="000000" w:themeColor="text1"/>
          <w:szCs w:val="24"/>
        </w:rPr>
        <w:t xml:space="preserve">  и  </w:t>
      </w:r>
      <w:r w:rsidR="00216B89" w:rsidRPr="006E2C22">
        <w:rPr>
          <w:bCs/>
          <w:color w:val="000000" w:themeColor="text1"/>
          <w:szCs w:val="24"/>
        </w:rPr>
        <w:t>7</w:t>
      </w:r>
      <w:r w:rsidRPr="006E2C22">
        <w:rPr>
          <w:bCs/>
          <w:color w:val="000000" w:themeColor="text1"/>
          <w:szCs w:val="24"/>
        </w:rPr>
        <w:t xml:space="preserve">300 &lt; </w:t>
      </w:r>
      <w:r w:rsidR="00216B89" w:rsidRPr="006E2C22">
        <w:rPr>
          <w:bCs/>
          <w:color w:val="000000" w:themeColor="text1"/>
          <w:szCs w:val="24"/>
        </w:rPr>
        <w:t>122</w:t>
      </w:r>
      <w:r w:rsidRPr="006E2C22">
        <w:rPr>
          <w:bCs/>
          <w:color w:val="000000" w:themeColor="text1"/>
          <w:szCs w:val="24"/>
        </w:rPr>
        <w:t xml:space="preserve">00. </w:t>
      </w:r>
    </w:p>
    <w:p w14:paraId="7CAA9EB0"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Следовательно, коэффициент застройки и плотность застройки квартала жилыми домами в данном примере соответствуют местным нормативам.</w:t>
      </w:r>
    </w:p>
    <w:p w14:paraId="3896C2FE" w14:textId="77777777" w:rsidR="005C6924" w:rsidRPr="006E2C22" w:rsidRDefault="005C6924" w:rsidP="005C6924">
      <w:pPr>
        <w:spacing w:line="240" w:lineRule="auto"/>
        <w:rPr>
          <w:color w:val="000000" w:themeColor="text1"/>
          <w:szCs w:val="24"/>
        </w:rPr>
      </w:pPr>
    </w:p>
    <w:p w14:paraId="0AC36A43" w14:textId="77777777" w:rsidR="005C6924" w:rsidRPr="006E2C22" w:rsidRDefault="005C6924" w:rsidP="005C6924">
      <w:pPr>
        <w:spacing w:line="240" w:lineRule="auto"/>
        <w:ind w:right="-51" w:firstLine="567"/>
        <w:rPr>
          <w:b/>
          <w:bCs/>
          <w:color w:val="000000" w:themeColor="text1"/>
          <w:szCs w:val="24"/>
        </w:rPr>
      </w:pPr>
      <w:r w:rsidRPr="006E2C22">
        <w:rPr>
          <w:b/>
          <w:bCs/>
          <w:color w:val="000000" w:themeColor="text1"/>
          <w:szCs w:val="24"/>
        </w:rPr>
        <w:t>Пример 2</w:t>
      </w:r>
    </w:p>
    <w:p w14:paraId="05D0339B" w14:textId="77777777" w:rsidR="005C6924" w:rsidRPr="006E2C22" w:rsidRDefault="005C6924" w:rsidP="005C6924">
      <w:pPr>
        <w:spacing w:line="240" w:lineRule="auto"/>
        <w:ind w:right="-51" w:firstLine="567"/>
        <w:rPr>
          <w:bCs/>
          <w:color w:val="000000" w:themeColor="text1"/>
          <w:szCs w:val="24"/>
        </w:rPr>
      </w:pPr>
      <w:r w:rsidRPr="006E2C22">
        <w:rPr>
          <w:bCs/>
          <w:color w:val="000000" w:themeColor="text1"/>
          <w:szCs w:val="24"/>
          <w:u w:val="single"/>
        </w:rPr>
        <w:t>Дано</w:t>
      </w:r>
      <w:r w:rsidRPr="006E2C22">
        <w:rPr>
          <w:bCs/>
          <w:color w:val="000000" w:themeColor="text1"/>
          <w:szCs w:val="24"/>
        </w:rPr>
        <w:t xml:space="preserve">: на территории жилого квартала площадью </w:t>
      </w:r>
      <w:r w:rsidRPr="006E2C22">
        <w:rPr>
          <w:bCs/>
          <w:color w:val="000000" w:themeColor="text1"/>
          <w:szCs w:val="24"/>
          <w:lang w:val="en-US"/>
        </w:rPr>
        <w:t>S</w:t>
      </w:r>
      <w:r w:rsidRPr="006E2C22">
        <w:rPr>
          <w:bCs/>
          <w:color w:val="000000" w:themeColor="text1"/>
          <w:szCs w:val="24"/>
        </w:rPr>
        <w:t xml:space="preserve">кв = </w:t>
      </w:r>
      <w:r w:rsidR="00AC7269" w:rsidRPr="006E2C22">
        <w:rPr>
          <w:bCs/>
          <w:color w:val="000000" w:themeColor="text1"/>
          <w:szCs w:val="24"/>
        </w:rPr>
        <w:t>30</w:t>
      </w:r>
      <w:r w:rsidRPr="006E2C22">
        <w:rPr>
          <w:bCs/>
          <w:color w:val="000000" w:themeColor="text1"/>
          <w:szCs w:val="24"/>
        </w:rPr>
        <w:t>000 м</w:t>
      </w:r>
      <w:r w:rsidRPr="006E2C22">
        <w:rPr>
          <w:bCs/>
          <w:color w:val="000000" w:themeColor="text1"/>
          <w:szCs w:val="24"/>
          <w:vertAlign w:val="superscript"/>
        </w:rPr>
        <w:t xml:space="preserve">2 </w:t>
      </w:r>
      <w:r w:rsidRPr="006E2C22">
        <w:rPr>
          <w:bCs/>
          <w:color w:val="000000" w:themeColor="text1"/>
          <w:szCs w:val="24"/>
        </w:rPr>
        <w:t xml:space="preserve">размещено 7 многоквартирных жилых домов со следующими параметрами: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6E2C22" w:rsidRPr="006E2C22" w14:paraId="2E3EADF5" w14:textId="77777777" w:rsidTr="002142E8">
        <w:tc>
          <w:tcPr>
            <w:tcW w:w="1526" w:type="dxa"/>
            <w:shd w:val="clear" w:color="auto" w:fill="auto"/>
          </w:tcPr>
          <w:p w14:paraId="1F587BAE" w14:textId="77777777" w:rsidR="005C6924" w:rsidRPr="006E2C22" w:rsidRDefault="005C6924" w:rsidP="002142E8">
            <w:pPr>
              <w:spacing w:line="240" w:lineRule="auto"/>
              <w:ind w:firstLine="0"/>
              <w:jc w:val="center"/>
              <w:rPr>
                <w:bCs/>
                <w:color w:val="000000" w:themeColor="text1"/>
                <w:szCs w:val="24"/>
              </w:rPr>
            </w:pPr>
            <w:r w:rsidRPr="006E2C22">
              <w:rPr>
                <w:bCs/>
                <w:color w:val="000000" w:themeColor="text1"/>
                <w:szCs w:val="24"/>
              </w:rPr>
              <w:t>Индекс дома,</w:t>
            </w:r>
          </w:p>
          <w:p w14:paraId="208D88CC" w14:textId="77777777" w:rsidR="005C6924" w:rsidRPr="006E2C22" w:rsidRDefault="005C6924" w:rsidP="002142E8">
            <w:pPr>
              <w:spacing w:line="240" w:lineRule="auto"/>
              <w:ind w:firstLine="0"/>
              <w:jc w:val="center"/>
              <w:rPr>
                <w:bCs/>
                <w:color w:val="000000" w:themeColor="text1"/>
                <w:szCs w:val="24"/>
                <w:lang w:val="en-US"/>
              </w:rPr>
            </w:pPr>
            <w:r w:rsidRPr="006E2C22">
              <w:rPr>
                <w:bCs/>
                <w:color w:val="000000" w:themeColor="text1"/>
                <w:szCs w:val="24"/>
                <w:lang w:val="en-US"/>
              </w:rPr>
              <w:t>i = 1, 2, …n</w:t>
            </w:r>
          </w:p>
        </w:tc>
        <w:tc>
          <w:tcPr>
            <w:tcW w:w="1984" w:type="dxa"/>
            <w:shd w:val="clear" w:color="auto" w:fill="auto"/>
          </w:tcPr>
          <w:p w14:paraId="70C5B1A1" w14:textId="77777777" w:rsidR="005C6924" w:rsidRPr="006E2C22" w:rsidRDefault="005C6924" w:rsidP="002142E8">
            <w:pPr>
              <w:spacing w:line="240" w:lineRule="auto"/>
              <w:ind w:firstLine="0"/>
              <w:jc w:val="center"/>
              <w:rPr>
                <w:bCs/>
                <w:color w:val="000000" w:themeColor="text1"/>
                <w:szCs w:val="24"/>
              </w:rPr>
            </w:pPr>
            <w:r w:rsidRPr="006E2C22">
              <w:rPr>
                <w:bCs/>
                <w:color w:val="000000" w:themeColor="text1"/>
                <w:szCs w:val="24"/>
              </w:rPr>
              <w:t>Площадь застройки дома,</w:t>
            </w:r>
          </w:p>
          <w:p w14:paraId="6B3C5E2E" w14:textId="77777777" w:rsidR="005C6924" w:rsidRPr="006E2C22" w:rsidRDefault="005C6924" w:rsidP="002142E8">
            <w:pPr>
              <w:spacing w:line="240" w:lineRule="auto"/>
              <w:ind w:firstLine="0"/>
              <w:jc w:val="center"/>
              <w:rPr>
                <w:bCs/>
                <w:color w:val="000000" w:themeColor="text1"/>
                <w:szCs w:val="24"/>
              </w:rPr>
            </w:pPr>
            <w:r w:rsidRPr="006E2C22">
              <w:rPr>
                <w:bCs/>
                <w:color w:val="000000" w:themeColor="text1"/>
                <w:szCs w:val="24"/>
                <w:lang w:val="en-US"/>
              </w:rPr>
              <w:t>S</w:t>
            </w:r>
            <w:r w:rsidRPr="006E2C22">
              <w:rPr>
                <w:bCs/>
                <w:color w:val="000000" w:themeColor="text1"/>
                <w:szCs w:val="24"/>
              </w:rPr>
              <w:t xml:space="preserve">з </w:t>
            </w:r>
            <w:r w:rsidRPr="006E2C22">
              <w:rPr>
                <w:bCs/>
                <w:color w:val="000000" w:themeColor="text1"/>
                <w:szCs w:val="24"/>
                <w:vertAlign w:val="subscript"/>
                <w:lang w:val="en-US"/>
              </w:rPr>
              <w:t>i</w:t>
            </w:r>
            <w:r w:rsidRPr="006E2C22">
              <w:rPr>
                <w:bCs/>
                <w:color w:val="000000" w:themeColor="text1"/>
                <w:szCs w:val="24"/>
                <w:vertAlign w:val="subscript"/>
              </w:rPr>
              <w:t xml:space="preserve">  </w:t>
            </w:r>
            <w:r w:rsidRPr="006E2C22">
              <w:rPr>
                <w:bCs/>
                <w:color w:val="000000" w:themeColor="text1"/>
                <w:szCs w:val="24"/>
              </w:rPr>
              <w:t>, м</w:t>
            </w:r>
            <w:r w:rsidRPr="006E2C22">
              <w:rPr>
                <w:bCs/>
                <w:color w:val="000000" w:themeColor="text1"/>
                <w:szCs w:val="24"/>
                <w:vertAlign w:val="superscript"/>
              </w:rPr>
              <w:t>2</w:t>
            </w:r>
            <w:r w:rsidRPr="006E2C22">
              <w:rPr>
                <w:bCs/>
                <w:color w:val="000000" w:themeColor="text1"/>
                <w:szCs w:val="24"/>
                <w:vertAlign w:val="subscript"/>
              </w:rPr>
              <w:t>,</w:t>
            </w:r>
          </w:p>
        </w:tc>
        <w:tc>
          <w:tcPr>
            <w:tcW w:w="2127" w:type="dxa"/>
            <w:shd w:val="clear" w:color="auto" w:fill="auto"/>
          </w:tcPr>
          <w:p w14:paraId="05F5EBBF" w14:textId="77777777" w:rsidR="005C6924" w:rsidRPr="006E2C22" w:rsidRDefault="005C6924" w:rsidP="002142E8">
            <w:pPr>
              <w:spacing w:line="240" w:lineRule="auto"/>
              <w:ind w:firstLine="0"/>
              <w:jc w:val="center"/>
              <w:rPr>
                <w:bCs/>
                <w:color w:val="000000" w:themeColor="text1"/>
                <w:szCs w:val="24"/>
              </w:rPr>
            </w:pPr>
            <w:r w:rsidRPr="006E2C22">
              <w:rPr>
                <w:bCs/>
                <w:color w:val="000000" w:themeColor="text1"/>
                <w:szCs w:val="24"/>
              </w:rPr>
              <w:t>Этажность дома,</w:t>
            </w:r>
          </w:p>
          <w:p w14:paraId="4661BA8E" w14:textId="77777777" w:rsidR="005C6924" w:rsidRPr="006E2C22" w:rsidRDefault="005C6924" w:rsidP="002142E8">
            <w:pPr>
              <w:spacing w:line="240" w:lineRule="auto"/>
              <w:ind w:firstLine="0"/>
              <w:jc w:val="center"/>
              <w:rPr>
                <w:bCs/>
                <w:color w:val="000000" w:themeColor="text1"/>
                <w:szCs w:val="24"/>
              </w:rPr>
            </w:pPr>
            <w:r w:rsidRPr="006E2C22">
              <w:rPr>
                <w:bCs/>
                <w:color w:val="000000" w:themeColor="text1"/>
                <w:szCs w:val="24"/>
                <w:lang w:val="en-US"/>
              </w:rPr>
              <w:t>N</w:t>
            </w:r>
            <w:r w:rsidRPr="006E2C22">
              <w:rPr>
                <w:bCs/>
                <w:color w:val="000000" w:themeColor="text1"/>
                <w:szCs w:val="24"/>
              </w:rPr>
              <w:t>эт</w:t>
            </w:r>
            <w:r w:rsidRPr="006E2C22">
              <w:rPr>
                <w:bCs/>
                <w:color w:val="000000" w:themeColor="text1"/>
                <w:szCs w:val="24"/>
                <w:vertAlign w:val="subscript"/>
                <w:lang w:val="en-US"/>
              </w:rPr>
              <w:t xml:space="preserve"> i</w:t>
            </w:r>
          </w:p>
        </w:tc>
      </w:tr>
      <w:tr w:rsidR="006E2C22" w:rsidRPr="006E2C22" w14:paraId="13F83BD4" w14:textId="77777777" w:rsidTr="002142E8">
        <w:trPr>
          <w:trHeight w:hRule="exact" w:val="340"/>
        </w:trPr>
        <w:tc>
          <w:tcPr>
            <w:tcW w:w="1526" w:type="dxa"/>
            <w:shd w:val="clear" w:color="auto" w:fill="auto"/>
          </w:tcPr>
          <w:p w14:paraId="35A457B6" w14:textId="77777777" w:rsidR="005C6924" w:rsidRPr="006E2C22" w:rsidRDefault="005C6924" w:rsidP="002142E8">
            <w:pPr>
              <w:spacing w:line="240" w:lineRule="auto"/>
              <w:ind w:right="-51" w:firstLine="0"/>
              <w:jc w:val="center"/>
              <w:rPr>
                <w:bCs/>
                <w:color w:val="000000" w:themeColor="text1"/>
                <w:szCs w:val="24"/>
              </w:rPr>
            </w:pPr>
            <w:r w:rsidRPr="006E2C22">
              <w:rPr>
                <w:bCs/>
                <w:color w:val="000000" w:themeColor="text1"/>
                <w:szCs w:val="24"/>
              </w:rPr>
              <w:t>1</w:t>
            </w:r>
          </w:p>
        </w:tc>
        <w:tc>
          <w:tcPr>
            <w:tcW w:w="1984" w:type="dxa"/>
            <w:shd w:val="clear" w:color="auto" w:fill="auto"/>
            <w:vAlign w:val="center"/>
          </w:tcPr>
          <w:p w14:paraId="7CC5B46F"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500</w:t>
            </w:r>
          </w:p>
        </w:tc>
        <w:tc>
          <w:tcPr>
            <w:tcW w:w="2127" w:type="dxa"/>
            <w:shd w:val="clear" w:color="auto" w:fill="auto"/>
            <w:vAlign w:val="center"/>
          </w:tcPr>
          <w:p w14:paraId="47A805ED"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2</w:t>
            </w:r>
          </w:p>
        </w:tc>
      </w:tr>
      <w:tr w:rsidR="006E2C22" w:rsidRPr="006E2C22" w14:paraId="12E5E41B" w14:textId="77777777" w:rsidTr="002142E8">
        <w:trPr>
          <w:trHeight w:hRule="exact" w:val="340"/>
        </w:trPr>
        <w:tc>
          <w:tcPr>
            <w:tcW w:w="1526" w:type="dxa"/>
            <w:shd w:val="clear" w:color="auto" w:fill="auto"/>
          </w:tcPr>
          <w:p w14:paraId="351BE89E" w14:textId="77777777" w:rsidR="005C6924" w:rsidRPr="006E2C22" w:rsidRDefault="005C6924" w:rsidP="002142E8">
            <w:pPr>
              <w:spacing w:line="240" w:lineRule="auto"/>
              <w:ind w:right="-51" w:firstLine="0"/>
              <w:jc w:val="center"/>
              <w:rPr>
                <w:bCs/>
                <w:color w:val="000000" w:themeColor="text1"/>
                <w:szCs w:val="24"/>
              </w:rPr>
            </w:pPr>
            <w:r w:rsidRPr="006E2C22">
              <w:rPr>
                <w:bCs/>
                <w:color w:val="000000" w:themeColor="text1"/>
                <w:szCs w:val="24"/>
              </w:rPr>
              <w:t>2</w:t>
            </w:r>
          </w:p>
        </w:tc>
        <w:tc>
          <w:tcPr>
            <w:tcW w:w="1984" w:type="dxa"/>
            <w:shd w:val="clear" w:color="auto" w:fill="auto"/>
            <w:vAlign w:val="center"/>
          </w:tcPr>
          <w:p w14:paraId="0AB7BC82"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500</w:t>
            </w:r>
          </w:p>
        </w:tc>
        <w:tc>
          <w:tcPr>
            <w:tcW w:w="2127" w:type="dxa"/>
            <w:shd w:val="clear" w:color="auto" w:fill="auto"/>
            <w:vAlign w:val="center"/>
          </w:tcPr>
          <w:p w14:paraId="45C7892A"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2</w:t>
            </w:r>
          </w:p>
        </w:tc>
      </w:tr>
      <w:tr w:rsidR="006E2C22" w:rsidRPr="006E2C22" w14:paraId="24952E97" w14:textId="77777777" w:rsidTr="002142E8">
        <w:trPr>
          <w:trHeight w:hRule="exact" w:val="340"/>
        </w:trPr>
        <w:tc>
          <w:tcPr>
            <w:tcW w:w="1526" w:type="dxa"/>
            <w:shd w:val="clear" w:color="auto" w:fill="auto"/>
          </w:tcPr>
          <w:p w14:paraId="186C9D1A" w14:textId="77777777" w:rsidR="005C6924" w:rsidRPr="006E2C22" w:rsidRDefault="005C6924" w:rsidP="002142E8">
            <w:pPr>
              <w:spacing w:line="240" w:lineRule="auto"/>
              <w:ind w:right="-51" w:firstLine="0"/>
              <w:jc w:val="center"/>
              <w:rPr>
                <w:bCs/>
                <w:color w:val="000000" w:themeColor="text1"/>
                <w:szCs w:val="24"/>
              </w:rPr>
            </w:pPr>
            <w:r w:rsidRPr="006E2C22">
              <w:rPr>
                <w:bCs/>
                <w:color w:val="000000" w:themeColor="text1"/>
                <w:szCs w:val="24"/>
              </w:rPr>
              <w:t>3</w:t>
            </w:r>
          </w:p>
        </w:tc>
        <w:tc>
          <w:tcPr>
            <w:tcW w:w="1984" w:type="dxa"/>
            <w:shd w:val="clear" w:color="auto" w:fill="auto"/>
            <w:vAlign w:val="center"/>
          </w:tcPr>
          <w:p w14:paraId="19D3B841"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1000</w:t>
            </w:r>
          </w:p>
        </w:tc>
        <w:tc>
          <w:tcPr>
            <w:tcW w:w="2127" w:type="dxa"/>
            <w:shd w:val="clear" w:color="auto" w:fill="auto"/>
            <w:vAlign w:val="center"/>
          </w:tcPr>
          <w:p w14:paraId="6A5045DD"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5</w:t>
            </w:r>
          </w:p>
        </w:tc>
      </w:tr>
      <w:tr w:rsidR="006E2C22" w:rsidRPr="006E2C22" w14:paraId="1AD14653" w14:textId="77777777" w:rsidTr="002142E8">
        <w:trPr>
          <w:trHeight w:hRule="exact" w:val="340"/>
        </w:trPr>
        <w:tc>
          <w:tcPr>
            <w:tcW w:w="1526" w:type="dxa"/>
            <w:shd w:val="clear" w:color="auto" w:fill="auto"/>
          </w:tcPr>
          <w:p w14:paraId="0A2921A3" w14:textId="77777777" w:rsidR="005C6924" w:rsidRPr="006E2C22" w:rsidRDefault="005C6924" w:rsidP="002142E8">
            <w:pPr>
              <w:spacing w:line="240" w:lineRule="auto"/>
              <w:ind w:right="-51" w:firstLine="0"/>
              <w:jc w:val="center"/>
              <w:rPr>
                <w:bCs/>
                <w:color w:val="000000" w:themeColor="text1"/>
                <w:szCs w:val="24"/>
              </w:rPr>
            </w:pPr>
            <w:r w:rsidRPr="006E2C22">
              <w:rPr>
                <w:bCs/>
                <w:color w:val="000000" w:themeColor="text1"/>
                <w:szCs w:val="24"/>
              </w:rPr>
              <w:t>4</w:t>
            </w:r>
          </w:p>
        </w:tc>
        <w:tc>
          <w:tcPr>
            <w:tcW w:w="1984" w:type="dxa"/>
            <w:shd w:val="clear" w:color="auto" w:fill="auto"/>
            <w:vAlign w:val="center"/>
          </w:tcPr>
          <w:p w14:paraId="66FC2854"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1000</w:t>
            </w:r>
          </w:p>
        </w:tc>
        <w:tc>
          <w:tcPr>
            <w:tcW w:w="2127" w:type="dxa"/>
            <w:shd w:val="clear" w:color="auto" w:fill="auto"/>
            <w:vAlign w:val="center"/>
          </w:tcPr>
          <w:p w14:paraId="72A40E9B"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5</w:t>
            </w:r>
          </w:p>
        </w:tc>
      </w:tr>
      <w:tr w:rsidR="006E2C22" w:rsidRPr="006E2C22" w14:paraId="5455A4BE" w14:textId="77777777" w:rsidTr="002142E8">
        <w:trPr>
          <w:trHeight w:hRule="exact" w:val="340"/>
        </w:trPr>
        <w:tc>
          <w:tcPr>
            <w:tcW w:w="1526" w:type="dxa"/>
            <w:shd w:val="clear" w:color="auto" w:fill="auto"/>
          </w:tcPr>
          <w:p w14:paraId="698394EC" w14:textId="77777777" w:rsidR="005C6924" w:rsidRPr="006E2C22" w:rsidRDefault="005C6924" w:rsidP="002142E8">
            <w:pPr>
              <w:spacing w:line="240" w:lineRule="auto"/>
              <w:ind w:right="-51" w:firstLine="0"/>
              <w:jc w:val="center"/>
              <w:rPr>
                <w:bCs/>
                <w:color w:val="000000" w:themeColor="text1"/>
                <w:szCs w:val="24"/>
              </w:rPr>
            </w:pPr>
            <w:r w:rsidRPr="006E2C22">
              <w:rPr>
                <w:bCs/>
                <w:color w:val="000000" w:themeColor="text1"/>
                <w:szCs w:val="24"/>
              </w:rPr>
              <w:t>5</w:t>
            </w:r>
          </w:p>
        </w:tc>
        <w:tc>
          <w:tcPr>
            <w:tcW w:w="1984" w:type="dxa"/>
            <w:shd w:val="clear" w:color="auto" w:fill="auto"/>
            <w:vAlign w:val="center"/>
          </w:tcPr>
          <w:p w14:paraId="77F51977"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1000</w:t>
            </w:r>
          </w:p>
        </w:tc>
        <w:tc>
          <w:tcPr>
            <w:tcW w:w="2127" w:type="dxa"/>
            <w:shd w:val="clear" w:color="auto" w:fill="auto"/>
            <w:vAlign w:val="center"/>
          </w:tcPr>
          <w:p w14:paraId="10DEF47A"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5</w:t>
            </w:r>
          </w:p>
        </w:tc>
      </w:tr>
      <w:tr w:rsidR="006E2C22" w:rsidRPr="006E2C22" w14:paraId="22813E79" w14:textId="77777777" w:rsidTr="002142E8">
        <w:trPr>
          <w:trHeight w:hRule="exact" w:val="340"/>
        </w:trPr>
        <w:tc>
          <w:tcPr>
            <w:tcW w:w="1526" w:type="dxa"/>
            <w:shd w:val="clear" w:color="auto" w:fill="auto"/>
          </w:tcPr>
          <w:p w14:paraId="749DDE3E" w14:textId="77777777" w:rsidR="005C6924" w:rsidRPr="006E2C22" w:rsidRDefault="005C6924" w:rsidP="002142E8">
            <w:pPr>
              <w:spacing w:line="240" w:lineRule="auto"/>
              <w:ind w:right="-51" w:firstLine="0"/>
              <w:jc w:val="center"/>
              <w:rPr>
                <w:bCs/>
                <w:color w:val="000000" w:themeColor="text1"/>
                <w:szCs w:val="24"/>
              </w:rPr>
            </w:pPr>
            <w:r w:rsidRPr="006E2C22">
              <w:rPr>
                <w:bCs/>
                <w:color w:val="000000" w:themeColor="text1"/>
                <w:szCs w:val="24"/>
              </w:rPr>
              <w:t>6</w:t>
            </w:r>
          </w:p>
        </w:tc>
        <w:tc>
          <w:tcPr>
            <w:tcW w:w="1984" w:type="dxa"/>
            <w:shd w:val="clear" w:color="auto" w:fill="auto"/>
            <w:vAlign w:val="center"/>
          </w:tcPr>
          <w:p w14:paraId="6763ECD4"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600</w:t>
            </w:r>
          </w:p>
        </w:tc>
        <w:tc>
          <w:tcPr>
            <w:tcW w:w="2127" w:type="dxa"/>
            <w:shd w:val="clear" w:color="auto" w:fill="auto"/>
            <w:vAlign w:val="center"/>
          </w:tcPr>
          <w:p w14:paraId="7F81680A"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9</w:t>
            </w:r>
          </w:p>
        </w:tc>
      </w:tr>
      <w:tr w:rsidR="006E2C22" w:rsidRPr="006E2C22" w14:paraId="0F9685B1" w14:textId="77777777" w:rsidTr="002142E8">
        <w:trPr>
          <w:trHeight w:hRule="exact" w:val="340"/>
        </w:trPr>
        <w:tc>
          <w:tcPr>
            <w:tcW w:w="1526" w:type="dxa"/>
            <w:shd w:val="clear" w:color="auto" w:fill="auto"/>
          </w:tcPr>
          <w:p w14:paraId="53465EBB" w14:textId="77777777" w:rsidR="005C6924" w:rsidRPr="006E2C22" w:rsidRDefault="005C6924" w:rsidP="002142E8">
            <w:pPr>
              <w:spacing w:line="240" w:lineRule="auto"/>
              <w:ind w:right="-51" w:firstLine="0"/>
              <w:jc w:val="center"/>
              <w:rPr>
                <w:bCs/>
                <w:color w:val="000000" w:themeColor="text1"/>
                <w:szCs w:val="24"/>
              </w:rPr>
            </w:pPr>
            <w:r w:rsidRPr="006E2C22">
              <w:rPr>
                <w:bCs/>
                <w:color w:val="000000" w:themeColor="text1"/>
                <w:szCs w:val="24"/>
              </w:rPr>
              <w:t>7</w:t>
            </w:r>
          </w:p>
        </w:tc>
        <w:tc>
          <w:tcPr>
            <w:tcW w:w="1984" w:type="dxa"/>
            <w:shd w:val="clear" w:color="auto" w:fill="auto"/>
            <w:vAlign w:val="center"/>
          </w:tcPr>
          <w:p w14:paraId="4DACFD4E"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600</w:t>
            </w:r>
          </w:p>
        </w:tc>
        <w:tc>
          <w:tcPr>
            <w:tcW w:w="2127" w:type="dxa"/>
            <w:shd w:val="clear" w:color="auto" w:fill="auto"/>
            <w:vAlign w:val="center"/>
          </w:tcPr>
          <w:p w14:paraId="007E7D38" w14:textId="77777777" w:rsidR="005C6924" w:rsidRPr="006E2C22" w:rsidRDefault="005C6924" w:rsidP="002142E8">
            <w:pPr>
              <w:spacing w:line="240" w:lineRule="auto"/>
              <w:jc w:val="center"/>
              <w:rPr>
                <w:color w:val="000000" w:themeColor="text1"/>
                <w:szCs w:val="24"/>
              </w:rPr>
            </w:pPr>
            <w:r w:rsidRPr="006E2C22">
              <w:rPr>
                <w:color w:val="000000" w:themeColor="text1"/>
                <w:szCs w:val="24"/>
              </w:rPr>
              <w:t>9</w:t>
            </w:r>
          </w:p>
        </w:tc>
      </w:tr>
    </w:tbl>
    <w:p w14:paraId="1C93A18F" w14:textId="77777777" w:rsidR="005C6924" w:rsidRPr="006E2C22" w:rsidRDefault="005C6924" w:rsidP="005C6924">
      <w:pPr>
        <w:spacing w:line="240" w:lineRule="auto"/>
        <w:ind w:right="-51" w:firstLine="567"/>
        <w:rPr>
          <w:bCs/>
          <w:color w:val="000000" w:themeColor="text1"/>
          <w:szCs w:val="24"/>
        </w:rPr>
      </w:pPr>
      <w:r w:rsidRPr="006E2C22">
        <w:rPr>
          <w:bCs/>
          <w:color w:val="000000" w:themeColor="text1"/>
          <w:szCs w:val="24"/>
        </w:rPr>
        <w:t xml:space="preserve">Поэтажные площади на этажах каждого дома одинаковы и равны площади застройки. Первый этаж 5 этажного дома с индексом </w:t>
      </w:r>
      <w:r w:rsidRPr="006E2C22">
        <w:rPr>
          <w:bCs/>
          <w:color w:val="000000" w:themeColor="text1"/>
          <w:szCs w:val="24"/>
          <w:lang w:val="en-US"/>
        </w:rPr>
        <w:t>i</w:t>
      </w:r>
      <w:r w:rsidRPr="006E2C22">
        <w:rPr>
          <w:bCs/>
          <w:color w:val="000000" w:themeColor="text1"/>
          <w:szCs w:val="24"/>
        </w:rPr>
        <w:t>=5 полностью занят объектами торговли и общественного питания, коммунально-бытового назначения.</w:t>
      </w:r>
    </w:p>
    <w:p w14:paraId="66A9AA26" w14:textId="77777777" w:rsidR="005C6924" w:rsidRPr="006E2C22" w:rsidRDefault="005C6924" w:rsidP="005C6924">
      <w:pPr>
        <w:spacing w:line="240" w:lineRule="auto"/>
        <w:ind w:right="-51" w:firstLine="567"/>
        <w:rPr>
          <w:bCs/>
          <w:color w:val="000000" w:themeColor="text1"/>
          <w:szCs w:val="24"/>
        </w:rPr>
      </w:pPr>
      <w:r w:rsidRPr="006E2C22">
        <w:rPr>
          <w:bCs/>
          <w:color w:val="000000" w:themeColor="text1"/>
          <w:szCs w:val="24"/>
        </w:rPr>
        <w:t>Два двухэтажных дома являются ветхими и планируются к сносу с последующим строительством многоквартирного секционного дома с площадью стандартной секции 300 м</w:t>
      </w:r>
      <w:r w:rsidRPr="006E2C22">
        <w:rPr>
          <w:bCs/>
          <w:color w:val="000000" w:themeColor="text1"/>
          <w:szCs w:val="24"/>
          <w:vertAlign w:val="superscript"/>
        </w:rPr>
        <w:t>2</w:t>
      </w:r>
      <w:r w:rsidRPr="006E2C22">
        <w:rPr>
          <w:bCs/>
          <w:color w:val="000000" w:themeColor="text1"/>
          <w:szCs w:val="24"/>
        </w:rPr>
        <w:t xml:space="preserve">. В квартале проживает 1000 жителей, из них 100 в планируемых к сносу домах. </w:t>
      </w:r>
    </w:p>
    <w:p w14:paraId="15F16908" w14:textId="77777777" w:rsidR="005C6924" w:rsidRPr="006E2C22" w:rsidRDefault="005C6924" w:rsidP="005C6924">
      <w:pPr>
        <w:spacing w:line="240" w:lineRule="auto"/>
        <w:ind w:right="-51" w:firstLine="567"/>
        <w:rPr>
          <w:bCs/>
          <w:color w:val="000000" w:themeColor="text1"/>
          <w:szCs w:val="24"/>
        </w:rPr>
      </w:pPr>
      <w:r w:rsidRPr="006E2C22">
        <w:rPr>
          <w:bCs/>
          <w:color w:val="000000" w:themeColor="text1"/>
          <w:szCs w:val="24"/>
          <w:u w:val="single"/>
        </w:rPr>
        <w:t>Требуется</w:t>
      </w:r>
      <w:r w:rsidRPr="006E2C22">
        <w:rPr>
          <w:bCs/>
          <w:color w:val="000000" w:themeColor="text1"/>
          <w:szCs w:val="24"/>
        </w:rPr>
        <w:t xml:space="preserve">: определить параметры планируемого нового дома этажностью не более 9 этажей при условии соблюдения местных нормативов по застройке квартала и достижения наибольшей суммарной поэтажной площади нового дома, оценить нормативную потребность в дошкольных и в общеобразовательных </w:t>
      </w:r>
      <w:r w:rsidRPr="006E2C22">
        <w:rPr>
          <w:color w:val="000000" w:themeColor="text1"/>
          <w:szCs w:val="24"/>
        </w:rPr>
        <w:t>организациях (школах), проверить соблюдение норматива обеспеченности</w:t>
      </w:r>
      <w:r w:rsidRPr="006E2C22">
        <w:rPr>
          <w:bCs/>
          <w:color w:val="000000" w:themeColor="text1"/>
          <w:szCs w:val="24"/>
        </w:rPr>
        <w:t xml:space="preserve"> объектами торговли и общественного питания, коммунально-бытового назначения.</w:t>
      </w:r>
    </w:p>
    <w:p w14:paraId="69572561" w14:textId="77777777" w:rsidR="005C6924" w:rsidRPr="006E2C22" w:rsidRDefault="005C6924" w:rsidP="005C6924">
      <w:pPr>
        <w:spacing w:line="240" w:lineRule="auto"/>
        <w:ind w:right="-51" w:firstLine="567"/>
        <w:rPr>
          <w:bCs/>
          <w:color w:val="000000" w:themeColor="text1"/>
          <w:szCs w:val="24"/>
          <w:u w:val="single"/>
        </w:rPr>
      </w:pPr>
      <w:r w:rsidRPr="006E2C22">
        <w:rPr>
          <w:bCs/>
          <w:color w:val="000000" w:themeColor="text1"/>
          <w:szCs w:val="24"/>
          <w:u w:val="single"/>
        </w:rPr>
        <w:t>Решение:</w:t>
      </w:r>
    </w:p>
    <w:p w14:paraId="4F41F366" w14:textId="77777777" w:rsidR="005C6924" w:rsidRPr="006E2C22" w:rsidRDefault="005C6924" w:rsidP="005C6924">
      <w:pPr>
        <w:spacing w:line="240" w:lineRule="auto"/>
        <w:ind w:right="-51" w:firstLine="567"/>
        <w:rPr>
          <w:bCs/>
          <w:color w:val="000000" w:themeColor="text1"/>
          <w:szCs w:val="24"/>
        </w:rPr>
      </w:pPr>
      <w:r w:rsidRPr="006E2C22">
        <w:rPr>
          <w:bCs/>
          <w:color w:val="000000" w:themeColor="text1"/>
          <w:szCs w:val="24"/>
        </w:rPr>
        <w:t xml:space="preserve">1) Определяется суммарная площадь застройки всех сохраняемых домов в квартале </w:t>
      </w:r>
      <w:r w:rsidRPr="006E2C22">
        <w:rPr>
          <w:bCs/>
          <w:color w:val="000000" w:themeColor="text1"/>
          <w:szCs w:val="24"/>
          <w:lang w:val="en-US"/>
        </w:rPr>
        <w:t>S</w:t>
      </w:r>
      <w:r w:rsidRPr="006E2C22">
        <w:rPr>
          <w:bCs/>
          <w:color w:val="000000" w:themeColor="text1"/>
          <w:szCs w:val="24"/>
        </w:rPr>
        <w:t xml:space="preserve">з </w:t>
      </w:r>
      <w:r w:rsidRPr="006E2C22">
        <w:rPr>
          <w:bCs/>
          <w:color w:val="000000" w:themeColor="text1"/>
          <w:szCs w:val="24"/>
          <w:vertAlign w:val="subscript"/>
        </w:rPr>
        <w:t xml:space="preserve">сум   </w:t>
      </w:r>
      <w:r w:rsidRPr="006E2C22">
        <w:rPr>
          <w:bCs/>
          <w:color w:val="000000" w:themeColor="text1"/>
          <w:szCs w:val="24"/>
        </w:rPr>
        <w:t>по формуле:</w:t>
      </w:r>
    </w:p>
    <w:p w14:paraId="30235EE1" w14:textId="77777777" w:rsidR="005C6924" w:rsidRPr="006E2C22" w:rsidRDefault="005C6924" w:rsidP="005C6924">
      <w:pPr>
        <w:spacing w:line="240" w:lineRule="auto"/>
        <w:ind w:right="-51" w:firstLine="567"/>
        <w:rPr>
          <w:bCs/>
          <w:color w:val="000000" w:themeColor="text1"/>
          <w:szCs w:val="24"/>
          <w:vertAlign w:val="subscript"/>
        </w:rPr>
      </w:pPr>
      <w:r w:rsidRPr="006E2C22">
        <w:rPr>
          <w:bCs/>
          <w:color w:val="000000" w:themeColor="text1"/>
          <w:szCs w:val="24"/>
          <w:lang w:val="en-US"/>
        </w:rPr>
        <w:t>S</w:t>
      </w:r>
      <w:r w:rsidRPr="006E2C22">
        <w:rPr>
          <w:bCs/>
          <w:color w:val="000000" w:themeColor="text1"/>
          <w:szCs w:val="24"/>
        </w:rPr>
        <w:t xml:space="preserve">з </w:t>
      </w:r>
      <w:r w:rsidRPr="006E2C22">
        <w:rPr>
          <w:bCs/>
          <w:color w:val="000000" w:themeColor="text1"/>
          <w:szCs w:val="24"/>
          <w:vertAlign w:val="subscript"/>
        </w:rPr>
        <w:t xml:space="preserve">сум  </w:t>
      </w:r>
      <w:r w:rsidRPr="006E2C22">
        <w:rPr>
          <w:bCs/>
          <w:color w:val="000000" w:themeColor="text1"/>
          <w:szCs w:val="24"/>
        </w:rPr>
        <w:t xml:space="preserve">= ∑ </w:t>
      </w:r>
      <w:r w:rsidRPr="006E2C22">
        <w:rPr>
          <w:bCs/>
          <w:color w:val="000000" w:themeColor="text1"/>
          <w:szCs w:val="24"/>
          <w:lang w:val="en-US"/>
        </w:rPr>
        <w:t>S</w:t>
      </w:r>
      <w:r w:rsidRPr="006E2C22">
        <w:rPr>
          <w:bCs/>
          <w:color w:val="000000" w:themeColor="text1"/>
          <w:szCs w:val="24"/>
        </w:rPr>
        <w:t xml:space="preserve">з </w:t>
      </w:r>
      <w:r w:rsidRPr="006E2C22">
        <w:rPr>
          <w:bCs/>
          <w:color w:val="000000" w:themeColor="text1"/>
          <w:szCs w:val="24"/>
          <w:vertAlign w:val="subscript"/>
          <w:lang w:val="en-US"/>
        </w:rPr>
        <w:t>i</w:t>
      </w:r>
      <w:r w:rsidRPr="006E2C22">
        <w:rPr>
          <w:bCs/>
          <w:color w:val="000000" w:themeColor="text1"/>
          <w:szCs w:val="24"/>
          <w:vertAlign w:val="subscript"/>
        </w:rPr>
        <w:t xml:space="preserve"> </w:t>
      </w:r>
      <w:r w:rsidRPr="006E2C22">
        <w:rPr>
          <w:bCs/>
          <w:color w:val="000000" w:themeColor="text1"/>
          <w:szCs w:val="24"/>
        </w:rPr>
        <w:t>;</w:t>
      </w:r>
      <w:r w:rsidRPr="006E2C22">
        <w:rPr>
          <w:bCs/>
          <w:color w:val="000000" w:themeColor="text1"/>
          <w:szCs w:val="24"/>
          <w:vertAlign w:val="subscript"/>
        </w:rPr>
        <w:t xml:space="preserve"> </w:t>
      </w:r>
    </w:p>
    <w:p w14:paraId="57FBBADF" w14:textId="77777777" w:rsidR="005C6924" w:rsidRPr="006E2C22" w:rsidRDefault="005C6924" w:rsidP="005C6924">
      <w:pPr>
        <w:spacing w:line="240" w:lineRule="auto"/>
        <w:ind w:right="-51" w:firstLine="567"/>
        <w:rPr>
          <w:bCs/>
          <w:color w:val="000000" w:themeColor="text1"/>
          <w:szCs w:val="24"/>
          <w:vertAlign w:val="superscript"/>
        </w:rPr>
      </w:pPr>
      <w:r w:rsidRPr="006E2C22">
        <w:rPr>
          <w:bCs/>
          <w:color w:val="000000" w:themeColor="text1"/>
          <w:szCs w:val="24"/>
          <w:lang w:val="en-US"/>
        </w:rPr>
        <w:t>S</w:t>
      </w:r>
      <w:r w:rsidRPr="006E2C22">
        <w:rPr>
          <w:bCs/>
          <w:color w:val="000000" w:themeColor="text1"/>
          <w:szCs w:val="24"/>
        </w:rPr>
        <w:t xml:space="preserve">з </w:t>
      </w:r>
      <w:r w:rsidRPr="006E2C22">
        <w:rPr>
          <w:bCs/>
          <w:color w:val="000000" w:themeColor="text1"/>
          <w:szCs w:val="24"/>
          <w:vertAlign w:val="subscript"/>
        </w:rPr>
        <w:t xml:space="preserve">сум  =  </w:t>
      </w:r>
      <w:r w:rsidRPr="006E2C22">
        <w:rPr>
          <w:bCs/>
          <w:color w:val="000000" w:themeColor="text1"/>
          <w:szCs w:val="24"/>
        </w:rPr>
        <w:t>1000+</w:t>
      </w:r>
      <w:r w:rsidRPr="006E2C22">
        <w:rPr>
          <w:bCs/>
          <w:color w:val="000000" w:themeColor="text1"/>
          <w:szCs w:val="24"/>
          <w:vertAlign w:val="subscript"/>
        </w:rPr>
        <w:t xml:space="preserve"> </w:t>
      </w:r>
      <w:r w:rsidRPr="006E2C22">
        <w:rPr>
          <w:bCs/>
          <w:color w:val="000000" w:themeColor="text1"/>
          <w:szCs w:val="24"/>
        </w:rPr>
        <w:t>1000+1000+600+600 = 4200 м</w:t>
      </w:r>
      <w:r w:rsidRPr="006E2C22">
        <w:rPr>
          <w:bCs/>
          <w:color w:val="000000" w:themeColor="text1"/>
          <w:szCs w:val="24"/>
          <w:vertAlign w:val="superscript"/>
        </w:rPr>
        <w:t>2</w:t>
      </w:r>
      <w:r w:rsidRPr="006E2C22">
        <w:rPr>
          <w:bCs/>
          <w:color w:val="000000" w:themeColor="text1"/>
          <w:szCs w:val="24"/>
        </w:rPr>
        <w:t>.</w:t>
      </w:r>
    </w:p>
    <w:p w14:paraId="6F3CF4BF" w14:textId="77777777" w:rsidR="005C6924" w:rsidRPr="006E2C22" w:rsidRDefault="005C6924" w:rsidP="005C6924">
      <w:pPr>
        <w:spacing w:line="240" w:lineRule="auto"/>
        <w:ind w:right="-51" w:firstLine="567"/>
        <w:rPr>
          <w:bCs/>
          <w:color w:val="000000" w:themeColor="text1"/>
          <w:szCs w:val="24"/>
        </w:rPr>
      </w:pPr>
      <w:r w:rsidRPr="006E2C22">
        <w:rPr>
          <w:bCs/>
          <w:color w:val="000000" w:themeColor="text1"/>
          <w:szCs w:val="24"/>
        </w:rPr>
        <w:t xml:space="preserve">2) Определяется суммарная поэтажная площадь сохраняемых домов в квартале </w:t>
      </w:r>
      <w:r w:rsidRPr="006E2C22">
        <w:rPr>
          <w:bCs/>
          <w:color w:val="000000" w:themeColor="text1"/>
          <w:szCs w:val="24"/>
          <w:lang w:val="en-US"/>
        </w:rPr>
        <w:t>S</w:t>
      </w:r>
      <w:r w:rsidRPr="006E2C22">
        <w:rPr>
          <w:bCs/>
          <w:color w:val="000000" w:themeColor="text1"/>
          <w:szCs w:val="24"/>
        </w:rPr>
        <w:t>эт </w:t>
      </w:r>
      <w:r w:rsidRPr="006E2C22">
        <w:rPr>
          <w:bCs/>
          <w:color w:val="000000" w:themeColor="text1"/>
          <w:szCs w:val="24"/>
          <w:vertAlign w:val="subscript"/>
        </w:rPr>
        <w:t xml:space="preserve">сум   </w:t>
      </w:r>
      <w:r w:rsidRPr="006E2C22">
        <w:rPr>
          <w:bCs/>
          <w:color w:val="000000" w:themeColor="text1"/>
          <w:szCs w:val="24"/>
        </w:rPr>
        <w:t>по формуле:</w:t>
      </w:r>
    </w:p>
    <w:p w14:paraId="10862745" w14:textId="77777777" w:rsidR="005C6924" w:rsidRPr="006E2C22" w:rsidRDefault="005C6924" w:rsidP="005C6924">
      <w:pPr>
        <w:spacing w:line="240" w:lineRule="auto"/>
        <w:ind w:firstLine="567"/>
        <w:rPr>
          <w:bCs/>
          <w:color w:val="000000" w:themeColor="text1"/>
          <w:szCs w:val="24"/>
          <w:lang w:val="en-US"/>
        </w:rPr>
      </w:pPr>
      <w:r w:rsidRPr="006E2C22">
        <w:rPr>
          <w:bCs/>
          <w:color w:val="000000" w:themeColor="text1"/>
          <w:szCs w:val="24"/>
          <w:lang w:val="en-US"/>
        </w:rPr>
        <w:t>S</w:t>
      </w:r>
      <w:r w:rsidRPr="006E2C22">
        <w:rPr>
          <w:bCs/>
          <w:color w:val="000000" w:themeColor="text1"/>
          <w:szCs w:val="24"/>
        </w:rPr>
        <w:t>эт</w:t>
      </w:r>
      <w:r w:rsidRPr="006E2C22">
        <w:rPr>
          <w:bCs/>
          <w:color w:val="000000" w:themeColor="text1"/>
          <w:szCs w:val="24"/>
          <w:lang w:val="en-US"/>
        </w:rPr>
        <w:t xml:space="preserve"> </w:t>
      </w:r>
      <w:r w:rsidRPr="006E2C22">
        <w:rPr>
          <w:bCs/>
          <w:color w:val="000000" w:themeColor="text1"/>
          <w:szCs w:val="24"/>
          <w:vertAlign w:val="subscript"/>
        </w:rPr>
        <w:t>сум</w:t>
      </w:r>
      <w:r w:rsidRPr="006E2C22">
        <w:rPr>
          <w:bCs/>
          <w:color w:val="000000" w:themeColor="text1"/>
          <w:szCs w:val="24"/>
          <w:vertAlign w:val="subscript"/>
          <w:lang w:val="en-US"/>
        </w:rPr>
        <w:t xml:space="preserve">  </w:t>
      </w:r>
      <w:r w:rsidRPr="006E2C22">
        <w:rPr>
          <w:bCs/>
          <w:color w:val="000000" w:themeColor="text1"/>
          <w:szCs w:val="24"/>
          <w:lang w:val="en-US"/>
        </w:rPr>
        <w:t>= ∑ ( S</w:t>
      </w:r>
      <w:r w:rsidRPr="006E2C22">
        <w:rPr>
          <w:bCs/>
          <w:color w:val="000000" w:themeColor="text1"/>
          <w:szCs w:val="24"/>
        </w:rPr>
        <w:t>з</w:t>
      </w:r>
      <w:r w:rsidRPr="006E2C22">
        <w:rPr>
          <w:bCs/>
          <w:color w:val="000000" w:themeColor="text1"/>
          <w:szCs w:val="24"/>
          <w:lang w:val="en-US"/>
        </w:rPr>
        <w:t xml:space="preserve"> </w:t>
      </w:r>
      <w:r w:rsidRPr="006E2C22">
        <w:rPr>
          <w:bCs/>
          <w:color w:val="000000" w:themeColor="text1"/>
          <w:szCs w:val="24"/>
          <w:vertAlign w:val="subscript"/>
          <w:lang w:val="en-US"/>
        </w:rPr>
        <w:t xml:space="preserve">i </w:t>
      </w:r>
      <w:r w:rsidRPr="006E2C22">
        <w:rPr>
          <w:bCs/>
          <w:color w:val="000000" w:themeColor="text1"/>
          <w:szCs w:val="24"/>
          <w:lang w:val="en-US"/>
        </w:rPr>
        <w:t xml:space="preserve">× </w:t>
      </w:r>
      <w:r w:rsidRPr="006E2C22">
        <w:rPr>
          <w:bCs/>
          <w:color w:val="000000" w:themeColor="text1"/>
          <w:szCs w:val="24"/>
          <w:vertAlign w:val="subscript"/>
          <w:lang w:val="en-US"/>
        </w:rPr>
        <w:t xml:space="preserve"> </w:t>
      </w:r>
      <w:r w:rsidRPr="006E2C22">
        <w:rPr>
          <w:bCs/>
          <w:color w:val="000000" w:themeColor="text1"/>
          <w:szCs w:val="24"/>
          <w:lang w:val="en-US"/>
        </w:rPr>
        <w:t>N</w:t>
      </w:r>
      <w:r w:rsidRPr="006E2C22">
        <w:rPr>
          <w:bCs/>
          <w:color w:val="000000" w:themeColor="text1"/>
          <w:szCs w:val="24"/>
        </w:rPr>
        <w:t>эт</w:t>
      </w:r>
      <w:r w:rsidRPr="006E2C22">
        <w:rPr>
          <w:bCs/>
          <w:color w:val="000000" w:themeColor="text1"/>
          <w:szCs w:val="24"/>
          <w:vertAlign w:val="subscript"/>
          <w:lang w:val="en-US"/>
        </w:rPr>
        <w:t xml:space="preserve"> i</w:t>
      </w:r>
      <w:r w:rsidRPr="006E2C22">
        <w:rPr>
          <w:bCs/>
          <w:color w:val="000000" w:themeColor="text1"/>
          <w:szCs w:val="24"/>
          <w:lang w:val="en-US"/>
        </w:rPr>
        <w:t>);</w:t>
      </w:r>
    </w:p>
    <w:p w14:paraId="059D3A7E" w14:textId="77777777" w:rsidR="005C6924" w:rsidRPr="006E2C22" w:rsidRDefault="005C6924" w:rsidP="005C6924">
      <w:pPr>
        <w:spacing w:line="240" w:lineRule="auto"/>
        <w:ind w:firstLine="567"/>
        <w:rPr>
          <w:bCs/>
          <w:color w:val="000000" w:themeColor="text1"/>
          <w:szCs w:val="24"/>
          <w:vertAlign w:val="superscript"/>
        </w:rPr>
      </w:pPr>
      <w:r w:rsidRPr="006E2C22">
        <w:rPr>
          <w:bCs/>
          <w:color w:val="000000" w:themeColor="text1"/>
          <w:szCs w:val="24"/>
          <w:lang w:val="en-US"/>
        </w:rPr>
        <w:t>S</w:t>
      </w:r>
      <w:r w:rsidRPr="006E2C22">
        <w:rPr>
          <w:bCs/>
          <w:color w:val="000000" w:themeColor="text1"/>
          <w:szCs w:val="24"/>
        </w:rPr>
        <w:t xml:space="preserve">эт </w:t>
      </w:r>
      <w:r w:rsidRPr="006E2C22">
        <w:rPr>
          <w:bCs/>
          <w:color w:val="000000" w:themeColor="text1"/>
          <w:szCs w:val="24"/>
          <w:vertAlign w:val="subscript"/>
        </w:rPr>
        <w:t xml:space="preserve">сум  </w:t>
      </w:r>
      <w:r w:rsidRPr="006E2C22">
        <w:rPr>
          <w:bCs/>
          <w:color w:val="000000" w:themeColor="text1"/>
          <w:szCs w:val="24"/>
        </w:rPr>
        <w:t>= 1000×5+</w:t>
      </w:r>
      <w:r w:rsidRPr="006E2C22">
        <w:rPr>
          <w:bCs/>
          <w:color w:val="000000" w:themeColor="text1"/>
          <w:szCs w:val="24"/>
          <w:vertAlign w:val="subscript"/>
        </w:rPr>
        <w:t xml:space="preserve"> </w:t>
      </w:r>
      <w:r w:rsidRPr="006E2C22">
        <w:rPr>
          <w:bCs/>
          <w:color w:val="000000" w:themeColor="text1"/>
          <w:szCs w:val="24"/>
        </w:rPr>
        <w:t>1000×5+1000×5+600×9+600×9 = 25800 м</w:t>
      </w:r>
      <w:r w:rsidRPr="006E2C22">
        <w:rPr>
          <w:bCs/>
          <w:color w:val="000000" w:themeColor="text1"/>
          <w:szCs w:val="24"/>
          <w:vertAlign w:val="superscript"/>
        </w:rPr>
        <w:t>2</w:t>
      </w:r>
      <w:r w:rsidRPr="006E2C22">
        <w:rPr>
          <w:bCs/>
          <w:color w:val="000000" w:themeColor="text1"/>
          <w:szCs w:val="24"/>
        </w:rPr>
        <w:t>.</w:t>
      </w:r>
    </w:p>
    <w:p w14:paraId="7BD99EA1"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3) Определяется средняя этажность сохраняемых домов Nэт</w:t>
      </w:r>
      <w:r w:rsidRPr="006E2C22">
        <w:rPr>
          <w:bCs/>
          <w:color w:val="000000" w:themeColor="text1"/>
          <w:szCs w:val="24"/>
          <w:vertAlign w:val="subscript"/>
        </w:rPr>
        <w:t>ср</w:t>
      </w:r>
      <w:r w:rsidRPr="006E2C22">
        <w:rPr>
          <w:bCs/>
          <w:color w:val="000000" w:themeColor="text1"/>
          <w:szCs w:val="24"/>
        </w:rPr>
        <w:t xml:space="preserve"> по формуле:</w:t>
      </w:r>
    </w:p>
    <w:p w14:paraId="66A782CB"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Nэт</w:t>
      </w:r>
      <w:r w:rsidRPr="006E2C22">
        <w:rPr>
          <w:bCs/>
          <w:color w:val="000000" w:themeColor="text1"/>
          <w:szCs w:val="24"/>
          <w:vertAlign w:val="subscript"/>
        </w:rPr>
        <w:t>ср</w:t>
      </w:r>
      <w:r w:rsidRPr="006E2C22">
        <w:rPr>
          <w:bCs/>
          <w:color w:val="000000" w:themeColor="text1"/>
          <w:szCs w:val="24"/>
        </w:rPr>
        <w:t xml:space="preserve"> = </w:t>
      </w:r>
      <w:r w:rsidRPr="006E2C22">
        <w:rPr>
          <w:bCs/>
          <w:color w:val="000000" w:themeColor="text1"/>
          <w:szCs w:val="24"/>
          <w:lang w:val="en-US"/>
        </w:rPr>
        <w:t>S</w:t>
      </w:r>
      <w:r w:rsidRPr="006E2C22">
        <w:rPr>
          <w:bCs/>
          <w:color w:val="000000" w:themeColor="text1"/>
          <w:szCs w:val="24"/>
        </w:rPr>
        <w:t xml:space="preserve">эт </w:t>
      </w:r>
      <w:r w:rsidRPr="006E2C22">
        <w:rPr>
          <w:bCs/>
          <w:color w:val="000000" w:themeColor="text1"/>
          <w:szCs w:val="24"/>
          <w:vertAlign w:val="subscript"/>
        </w:rPr>
        <w:t xml:space="preserve">сум </w:t>
      </w:r>
      <w:r w:rsidRPr="006E2C22">
        <w:rPr>
          <w:bCs/>
          <w:color w:val="000000" w:themeColor="text1"/>
          <w:szCs w:val="24"/>
        </w:rPr>
        <w:t xml:space="preserve">/ </w:t>
      </w:r>
      <w:r w:rsidRPr="006E2C22">
        <w:rPr>
          <w:bCs/>
          <w:color w:val="000000" w:themeColor="text1"/>
          <w:szCs w:val="24"/>
          <w:lang w:val="en-US"/>
        </w:rPr>
        <w:t>S</w:t>
      </w:r>
      <w:r w:rsidRPr="006E2C22">
        <w:rPr>
          <w:bCs/>
          <w:color w:val="000000" w:themeColor="text1"/>
          <w:szCs w:val="24"/>
        </w:rPr>
        <w:t xml:space="preserve">з </w:t>
      </w:r>
      <w:r w:rsidRPr="006E2C22">
        <w:rPr>
          <w:bCs/>
          <w:color w:val="000000" w:themeColor="text1"/>
          <w:szCs w:val="24"/>
          <w:vertAlign w:val="subscript"/>
        </w:rPr>
        <w:t xml:space="preserve">сум </w:t>
      </w:r>
      <w:r w:rsidRPr="006E2C22">
        <w:rPr>
          <w:bCs/>
          <w:color w:val="000000" w:themeColor="text1"/>
          <w:szCs w:val="24"/>
        </w:rPr>
        <w:t>;</w:t>
      </w:r>
    </w:p>
    <w:p w14:paraId="43518CC6"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Nэт</w:t>
      </w:r>
      <w:r w:rsidRPr="006E2C22">
        <w:rPr>
          <w:bCs/>
          <w:color w:val="000000" w:themeColor="text1"/>
          <w:szCs w:val="24"/>
          <w:vertAlign w:val="subscript"/>
        </w:rPr>
        <w:t>ср</w:t>
      </w:r>
      <w:r w:rsidRPr="006E2C22">
        <w:rPr>
          <w:bCs/>
          <w:color w:val="000000" w:themeColor="text1"/>
          <w:szCs w:val="24"/>
        </w:rPr>
        <w:t xml:space="preserve"> = </w:t>
      </w:r>
      <w:r w:rsidR="003A4A29" w:rsidRPr="006E2C22">
        <w:rPr>
          <w:bCs/>
          <w:color w:val="000000" w:themeColor="text1"/>
          <w:szCs w:val="24"/>
        </w:rPr>
        <w:t>2</w:t>
      </w:r>
      <w:r w:rsidRPr="006E2C22">
        <w:rPr>
          <w:bCs/>
          <w:color w:val="000000" w:themeColor="text1"/>
          <w:szCs w:val="24"/>
        </w:rPr>
        <w:t>5800 / 4200 = 6,1.</w:t>
      </w:r>
    </w:p>
    <w:p w14:paraId="2A925868"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4) По таблице 1 местных нормативов для полученной нецелочисленной средней этажности  Nэт</w:t>
      </w:r>
      <w:r w:rsidRPr="006E2C22">
        <w:rPr>
          <w:bCs/>
          <w:color w:val="000000" w:themeColor="text1"/>
          <w:szCs w:val="24"/>
          <w:vertAlign w:val="subscript"/>
        </w:rPr>
        <w:t>ср</w:t>
      </w:r>
      <w:r w:rsidRPr="006E2C22">
        <w:rPr>
          <w:bCs/>
          <w:color w:val="000000" w:themeColor="text1"/>
          <w:szCs w:val="24"/>
        </w:rPr>
        <w:t xml:space="preserve"> = 6,1 методом линейной интерполяции определяется максимальный коэффициент застройки части территории квартала жилыми домами </w:t>
      </w:r>
      <w:r w:rsidRPr="006E2C22">
        <w:rPr>
          <w:bCs/>
          <w:color w:val="000000" w:themeColor="text1"/>
          <w:szCs w:val="24"/>
          <w:lang w:val="en-US"/>
        </w:rPr>
        <w:t>K</w:t>
      </w:r>
      <w:r w:rsidRPr="006E2C22">
        <w:rPr>
          <w:bCs/>
          <w:color w:val="000000" w:themeColor="text1"/>
          <w:szCs w:val="24"/>
        </w:rPr>
        <w:t xml:space="preserve">з кв </w:t>
      </w:r>
      <w:r w:rsidRPr="006E2C22">
        <w:rPr>
          <w:bCs/>
          <w:color w:val="000000" w:themeColor="text1"/>
          <w:szCs w:val="24"/>
          <w:vertAlign w:val="superscript"/>
          <w:lang w:val="en-US"/>
        </w:rPr>
        <w:t>max</w:t>
      </w:r>
      <w:r w:rsidRPr="006E2C22">
        <w:rPr>
          <w:bCs/>
          <w:color w:val="000000" w:themeColor="text1"/>
          <w:szCs w:val="24"/>
        </w:rPr>
        <w:t xml:space="preserve">(6,1) </w:t>
      </w:r>
    </w:p>
    <w:p w14:paraId="4B564467"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lang w:val="en-US"/>
        </w:rPr>
        <w:lastRenderedPageBreak/>
        <w:t>K</w:t>
      </w:r>
      <w:r w:rsidRPr="006E2C22">
        <w:rPr>
          <w:bCs/>
          <w:color w:val="000000" w:themeColor="text1"/>
          <w:szCs w:val="24"/>
        </w:rPr>
        <w:t xml:space="preserve">з кв </w:t>
      </w:r>
      <w:r w:rsidRPr="006E2C22">
        <w:rPr>
          <w:bCs/>
          <w:color w:val="000000" w:themeColor="text1"/>
          <w:szCs w:val="24"/>
          <w:vertAlign w:val="superscript"/>
          <w:lang w:val="en-US"/>
        </w:rPr>
        <w:t>max</w:t>
      </w:r>
      <w:r w:rsidRPr="006E2C22">
        <w:rPr>
          <w:bCs/>
          <w:color w:val="000000" w:themeColor="text1"/>
          <w:szCs w:val="24"/>
        </w:rPr>
        <w:t xml:space="preserve">(6,1) = </w:t>
      </w:r>
      <w:r w:rsidRPr="006E2C22">
        <w:rPr>
          <w:bCs/>
          <w:color w:val="000000" w:themeColor="text1"/>
          <w:szCs w:val="24"/>
          <w:lang w:val="en-US"/>
        </w:rPr>
        <w:t>K</w:t>
      </w:r>
      <w:r w:rsidRPr="006E2C22">
        <w:rPr>
          <w:bCs/>
          <w:color w:val="000000" w:themeColor="text1"/>
          <w:szCs w:val="24"/>
        </w:rPr>
        <w:t xml:space="preserve">з кв </w:t>
      </w:r>
      <w:r w:rsidRPr="006E2C22">
        <w:rPr>
          <w:bCs/>
          <w:color w:val="000000" w:themeColor="text1"/>
          <w:szCs w:val="24"/>
          <w:vertAlign w:val="superscript"/>
          <w:lang w:val="en-US"/>
        </w:rPr>
        <w:t>max</w:t>
      </w:r>
      <w:r w:rsidRPr="006E2C22">
        <w:rPr>
          <w:bCs/>
          <w:color w:val="000000" w:themeColor="text1"/>
          <w:szCs w:val="24"/>
        </w:rPr>
        <w:t>(6) + (6,1- 6) × (</w:t>
      </w:r>
      <w:r w:rsidRPr="006E2C22">
        <w:rPr>
          <w:bCs/>
          <w:color w:val="000000" w:themeColor="text1"/>
          <w:szCs w:val="24"/>
          <w:lang w:val="en-US"/>
        </w:rPr>
        <w:t>K</w:t>
      </w:r>
      <w:r w:rsidRPr="006E2C22">
        <w:rPr>
          <w:bCs/>
          <w:color w:val="000000" w:themeColor="text1"/>
          <w:szCs w:val="24"/>
        </w:rPr>
        <w:t xml:space="preserve">з кв </w:t>
      </w:r>
      <w:r w:rsidRPr="006E2C22">
        <w:rPr>
          <w:bCs/>
          <w:color w:val="000000" w:themeColor="text1"/>
          <w:szCs w:val="24"/>
          <w:vertAlign w:val="superscript"/>
          <w:lang w:val="en-US"/>
        </w:rPr>
        <w:t>max</w:t>
      </w:r>
      <w:r w:rsidRPr="006E2C22">
        <w:rPr>
          <w:bCs/>
          <w:color w:val="000000" w:themeColor="text1"/>
          <w:szCs w:val="24"/>
        </w:rPr>
        <w:t xml:space="preserve">(7) - </w:t>
      </w:r>
      <w:r w:rsidRPr="006E2C22">
        <w:rPr>
          <w:bCs/>
          <w:color w:val="000000" w:themeColor="text1"/>
          <w:szCs w:val="24"/>
          <w:lang w:val="en-US"/>
        </w:rPr>
        <w:t>K</w:t>
      </w:r>
      <w:r w:rsidRPr="006E2C22">
        <w:rPr>
          <w:bCs/>
          <w:color w:val="000000" w:themeColor="text1"/>
          <w:szCs w:val="24"/>
        </w:rPr>
        <w:t xml:space="preserve">з кв </w:t>
      </w:r>
      <w:r w:rsidRPr="006E2C22">
        <w:rPr>
          <w:bCs/>
          <w:color w:val="000000" w:themeColor="text1"/>
          <w:szCs w:val="24"/>
          <w:vertAlign w:val="superscript"/>
          <w:lang w:val="en-US"/>
        </w:rPr>
        <w:t>max</w:t>
      </w:r>
      <w:r w:rsidRPr="006E2C22">
        <w:rPr>
          <w:bCs/>
          <w:color w:val="000000" w:themeColor="text1"/>
          <w:szCs w:val="24"/>
        </w:rPr>
        <w:t>(6) );</w:t>
      </w:r>
    </w:p>
    <w:p w14:paraId="478B0D37"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lang w:val="en-US"/>
        </w:rPr>
        <w:t>K</w:t>
      </w:r>
      <w:r w:rsidRPr="006E2C22">
        <w:rPr>
          <w:bCs/>
          <w:color w:val="000000" w:themeColor="text1"/>
          <w:szCs w:val="24"/>
        </w:rPr>
        <w:t xml:space="preserve">з кв </w:t>
      </w:r>
      <w:r w:rsidRPr="006E2C22">
        <w:rPr>
          <w:bCs/>
          <w:color w:val="000000" w:themeColor="text1"/>
          <w:szCs w:val="24"/>
          <w:vertAlign w:val="superscript"/>
          <w:lang w:val="en-US"/>
        </w:rPr>
        <w:t>max</w:t>
      </w:r>
      <w:r w:rsidRPr="006E2C22">
        <w:rPr>
          <w:bCs/>
          <w:color w:val="000000" w:themeColor="text1"/>
          <w:szCs w:val="24"/>
        </w:rPr>
        <w:t>(6,1) = 2</w:t>
      </w:r>
      <w:r w:rsidR="003A4A29" w:rsidRPr="006E2C22">
        <w:rPr>
          <w:bCs/>
          <w:color w:val="000000" w:themeColor="text1"/>
          <w:szCs w:val="24"/>
        </w:rPr>
        <w:t>1</w:t>
      </w:r>
      <w:r w:rsidRPr="006E2C22">
        <w:rPr>
          <w:bCs/>
          <w:color w:val="000000" w:themeColor="text1"/>
          <w:szCs w:val="24"/>
        </w:rPr>
        <w:t>,</w:t>
      </w:r>
      <w:r w:rsidR="003A4A29" w:rsidRPr="006E2C22">
        <w:rPr>
          <w:bCs/>
          <w:color w:val="000000" w:themeColor="text1"/>
          <w:szCs w:val="24"/>
        </w:rPr>
        <w:t>2</w:t>
      </w:r>
      <w:r w:rsidRPr="006E2C22">
        <w:rPr>
          <w:bCs/>
          <w:color w:val="000000" w:themeColor="text1"/>
          <w:szCs w:val="24"/>
        </w:rPr>
        <w:t xml:space="preserve"> + 0,1 × (</w:t>
      </w:r>
      <w:r w:rsidR="003A4A29" w:rsidRPr="006E2C22">
        <w:rPr>
          <w:bCs/>
          <w:color w:val="000000" w:themeColor="text1"/>
          <w:szCs w:val="24"/>
        </w:rPr>
        <w:t>19</w:t>
      </w:r>
      <w:r w:rsidRPr="006E2C22">
        <w:rPr>
          <w:bCs/>
          <w:color w:val="000000" w:themeColor="text1"/>
          <w:szCs w:val="24"/>
        </w:rPr>
        <w:t>,</w:t>
      </w:r>
      <w:r w:rsidR="003A4A29" w:rsidRPr="006E2C22">
        <w:rPr>
          <w:bCs/>
          <w:color w:val="000000" w:themeColor="text1"/>
          <w:szCs w:val="24"/>
        </w:rPr>
        <w:t>2</w:t>
      </w:r>
      <w:r w:rsidRPr="006E2C22">
        <w:rPr>
          <w:bCs/>
          <w:color w:val="000000" w:themeColor="text1"/>
          <w:szCs w:val="24"/>
        </w:rPr>
        <w:t xml:space="preserve"> - 2</w:t>
      </w:r>
      <w:r w:rsidR="003A4A29" w:rsidRPr="006E2C22">
        <w:rPr>
          <w:bCs/>
          <w:color w:val="000000" w:themeColor="text1"/>
          <w:szCs w:val="24"/>
        </w:rPr>
        <w:t>1</w:t>
      </w:r>
      <w:r w:rsidRPr="006E2C22">
        <w:rPr>
          <w:bCs/>
          <w:color w:val="000000" w:themeColor="text1"/>
          <w:szCs w:val="24"/>
        </w:rPr>
        <w:t>,</w:t>
      </w:r>
      <w:r w:rsidR="003A4A29" w:rsidRPr="006E2C22">
        <w:rPr>
          <w:bCs/>
          <w:color w:val="000000" w:themeColor="text1"/>
          <w:szCs w:val="24"/>
        </w:rPr>
        <w:t>2</w:t>
      </w:r>
      <w:r w:rsidRPr="006E2C22">
        <w:rPr>
          <w:bCs/>
          <w:color w:val="000000" w:themeColor="text1"/>
          <w:szCs w:val="24"/>
        </w:rPr>
        <w:t>) =2</w:t>
      </w:r>
      <w:r w:rsidR="003A4A29" w:rsidRPr="006E2C22">
        <w:rPr>
          <w:bCs/>
          <w:color w:val="000000" w:themeColor="text1"/>
          <w:szCs w:val="24"/>
        </w:rPr>
        <w:t>1</w:t>
      </w:r>
      <w:r w:rsidRPr="006E2C22">
        <w:rPr>
          <w:bCs/>
          <w:color w:val="000000" w:themeColor="text1"/>
          <w:szCs w:val="24"/>
        </w:rPr>
        <w:t>,</w:t>
      </w:r>
      <w:r w:rsidR="003A4A29" w:rsidRPr="006E2C22">
        <w:rPr>
          <w:bCs/>
          <w:color w:val="000000" w:themeColor="text1"/>
          <w:szCs w:val="24"/>
        </w:rPr>
        <w:t>0</w:t>
      </w:r>
      <w:r w:rsidRPr="006E2C22">
        <w:rPr>
          <w:bCs/>
          <w:color w:val="000000" w:themeColor="text1"/>
          <w:szCs w:val="24"/>
        </w:rPr>
        <w:t xml:space="preserve">%. </w:t>
      </w:r>
    </w:p>
    <w:p w14:paraId="3C86E31A"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 xml:space="preserve">5) Минимальная потребность в территории в границах квартала для сохраняемых домов с площадью застройки </w:t>
      </w:r>
      <w:r w:rsidRPr="006E2C22">
        <w:rPr>
          <w:bCs/>
          <w:color w:val="000000" w:themeColor="text1"/>
          <w:szCs w:val="24"/>
          <w:lang w:val="en-US"/>
        </w:rPr>
        <w:t>S</w:t>
      </w:r>
      <w:r w:rsidRPr="006E2C22">
        <w:rPr>
          <w:bCs/>
          <w:color w:val="000000" w:themeColor="text1"/>
          <w:szCs w:val="24"/>
        </w:rPr>
        <w:t xml:space="preserve">з </w:t>
      </w:r>
      <w:r w:rsidRPr="006E2C22">
        <w:rPr>
          <w:bCs/>
          <w:color w:val="000000" w:themeColor="text1"/>
          <w:szCs w:val="24"/>
          <w:vertAlign w:val="subscript"/>
        </w:rPr>
        <w:t xml:space="preserve">сум  </w:t>
      </w:r>
      <w:r w:rsidRPr="006E2C22">
        <w:rPr>
          <w:bCs/>
          <w:color w:val="000000" w:themeColor="text1"/>
          <w:szCs w:val="24"/>
        </w:rPr>
        <w:t>и средней этажностью Nэт</w:t>
      </w:r>
      <w:r w:rsidRPr="006E2C22">
        <w:rPr>
          <w:bCs/>
          <w:color w:val="000000" w:themeColor="text1"/>
          <w:szCs w:val="24"/>
          <w:vertAlign w:val="subscript"/>
        </w:rPr>
        <w:t>ср</w:t>
      </w:r>
      <w:r w:rsidRPr="006E2C22">
        <w:rPr>
          <w:bCs/>
          <w:color w:val="000000" w:themeColor="text1"/>
          <w:szCs w:val="24"/>
        </w:rPr>
        <w:t>= 6,1</w:t>
      </w:r>
      <w:r w:rsidRPr="006E2C22">
        <w:rPr>
          <w:bCs/>
          <w:color w:val="000000" w:themeColor="text1"/>
          <w:szCs w:val="24"/>
          <w:vertAlign w:val="subscript"/>
        </w:rPr>
        <w:t xml:space="preserve"> </w:t>
      </w:r>
      <w:r w:rsidRPr="006E2C22">
        <w:rPr>
          <w:bCs/>
          <w:color w:val="000000" w:themeColor="text1"/>
          <w:szCs w:val="24"/>
        </w:rPr>
        <w:t>определяется по формуле:</w:t>
      </w:r>
    </w:p>
    <w:p w14:paraId="1DC33A68" w14:textId="77777777" w:rsidR="005C6924" w:rsidRPr="006E2C22" w:rsidRDefault="005C6924" w:rsidP="005C6924">
      <w:pPr>
        <w:spacing w:line="240" w:lineRule="auto"/>
        <w:ind w:firstLine="567"/>
        <w:rPr>
          <w:bCs/>
          <w:color w:val="000000" w:themeColor="text1"/>
          <w:szCs w:val="24"/>
          <w:vertAlign w:val="superscript"/>
        </w:rPr>
      </w:pPr>
      <w:r w:rsidRPr="006E2C22">
        <w:rPr>
          <w:bCs/>
          <w:color w:val="000000" w:themeColor="text1"/>
          <w:szCs w:val="24"/>
          <w:lang w:val="en-US"/>
        </w:rPr>
        <w:t>S</w:t>
      </w:r>
      <w:r w:rsidRPr="006E2C22">
        <w:rPr>
          <w:bCs/>
          <w:color w:val="000000" w:themeColor="text1"/>
          <w:szCs w:val="24"/>
        </w:rPr>
        <w:t xml:space="preserve">тр = </w:t>
      </w:r>
      <w:r w:rsidRPr="006E2C22">
        <w:rPr>
          <w:bCs/>
          <w:color w:val="000000" w:themeColor="text1"/>
          <w:szCs w:val="24"/>
          <w:lang w:val="en-US"/>
        </w:rPr>
        <w:t>S</w:t>
      </w:r>
      <w:r w:rsidRPr="006E2C22">
        <w:rPr>
          <w:bCs/>
          <w:color w:val="000000" w:themeColor="text1"/>
          <w:szCs w:val="24"/>
        </w:rPr>
        <w:t xml:space="preserve">з </w:t>
      </w:r>
      <w:r w:rsidRPr="006E2C22">
        <w:rPr>
          <w:bCs/>
          <w:color w:val="000000" w:themeColor="text1"/>
          <w:szCs w:val="24"/>
          <w:vertAlign w:val="subscript"/>
        </w:rPr>
        <w:t xml:space="preserve">сум  </w:t>
      </w:r>
      <w:r w:rsidRPr="006E2C22">
        <w:rPr>
          <w:bCs/>
          <w:color w:val="000000" w:themeColor="text1"/>
          <w:szCs w:val="24"/>
        </w:rPr>
        <w:t>/ (</w:t>
      </w:r>
      <w:r w:rsidRPr="006E2C22">
        <w:rPr>
          <w:bCs/>
          <w:color w:val="000000" w:themeColor="text1"/>
          <w:szCs w:val="24"/>
          <w:lang w:val="en-US"/>
        </w:rPr>
        <w:t>K</w:t>
      </w:r>
      <w:r w:rsidRPr="006E2C22">
        <w:rPr>
          <w:bCs/>
          <w:color w:val="000000" w:themeColor="text1"/>
          <w:szCs w:val="24"/>
        </w:rPr>
        <w:t xml:space="preserve">з кв </w:t>
      </w:r>
      <w:r w:rsidRPr="006E2C22">
        <w:rPr>
          <w:bCs/>
          <w:color w:val="000000" w:themeColor="text1"/>
          <w:szCs w:val="24"/>
          <w:vertAlign w:val="superscript"/>
          <w:lang w:val="en-US"/>
        </w:rPr>
        <w:t>max</w:t>
      </w:r>
      <w:r w:rsidRPr="006E2C22">
        <w:rPr>
          <w:bCs/>
          <w:color w:val="000000" w:themeColor="text1"/>
          <w:szCs w:val="24"/>
          <w:vertAlign w:val="superscript"/>
        </w:rPr>
        <w:t xml:space="preserve"> </w:t>
      </w:r>
      <w:r w:rsidRPr="006E2C22">
        <w:rPr>
          <w:bCs/>
          <w:color w:val="000000" w:themeColor="text1"/>
          <w:szCs w:val="24"/>
        </w:rPr>
        <w:t>/</w:t>
      </w:r>
      <w:r w:rsidRPr="006E2C22">
        <w:rPr>
          <w:bCs/>
          <w:color w:val="000000" w:themeColor="text1"/>
          <w:szCs w:val="24"/>
          <w:vertAlign w:val="superscript"/>
        </w:rPr>
        <w:t xml:space="preserve"> </w:t>
      </w:r>
      <w:r w:rsidRPr="006E2C22">
        <w:rPr>
          <w:bCs/>
          <w:color w:val="000000" w:themeColor="text1"/>
          <w:szCs w:val="24"/>
        </w:rPr>
        <w:t>100%);</w:t>
      </w:r>
    </w:p>
    <w:p w14:paraId="65A47914"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lang w:val="en-US"/>
        </w:rPr>
        <w:t>S</w:t>
      </w:r>
      <w:r w:rsidRPr="006E2C22">
        <w:rPr>
          <w:bCs/>
          <w:color w:val="000000" w:themeColor="text1"/>
          <w:szCs w:val="24"/>
        </w:rPr>
        <w:t>тр = 4200 / (2</w:t>
      </w:r>
      <w:r w:rsidR="003A4A29" w:rsidRPr="006E2C22">
        <w:rPr>
          <w:bCs/>
          <w:color w:val="000000" w:themeColor="text1"/>
          <w:szCs w:val="24"/>
        </w:rPr>
        <w:t>1</w:t>
      </w:r>
      <w:r w:rsidRPr="006E2C22">
        <w:rPr>
          <w:bCs/>
          <w:color w:val="000000" w:themeColor="text1"/>
          <w:szCs w:val="24"/>
        </w:rPr>
        <w:t>,</w:t>
      </w:r>
      <w:r w:rsidR="003A4A29" w:rsidRPr="006E2C22">
        <w:rPr>
          <w:bCs/>
          <w:color w:val="000000" w:themeColor="text1"/>
          <w:szCs w:val="24"/>
        </w:rPr>
        <w:t>0</w:t>
      </w:r>
      <w:r w:rsidRPr="006E2C22">
        <w:rPr>
          <w:bCs/>
          <w:color w:val="000000" w:themeColor="text1"/>
          <w:szCs w:val="24"/>
        </w:rPr>
        <w:t xml:space="preserve"> / 100) = </w:t>
      </w:r>
      <w:r w:rsidR="003A4A29" w:rsidRPr="006E2C22">
        <w:rPr>
          <w:bCs/>
          <w:color w:val="000000" w:themeColor="text1"/>
          <w:szCs w:val="24"/>
        </w:rPr>
        <w:t>200</w:t>
      </w:r>
      <w:r w:rsidRPr="006E2C22">
        <w:rPr>
          <w:bCs/>
          <w:color w:val="000000" w:themeColor="text1"/>
          <w:szCs w:val="24"/>
        </w:rPr>
        <w:t>00 м</w:t>
      </w:r>
      <w:r w:rsidRPr="006E2C22">
        <w:rPr>
          <w:bCs/>
          <w:color w:val="000000" w:themeColor="text1"/>
          <w:szCs w:val="24"/>
          <w:vertAlign w:val="superscript"/>
        </w:rPr>
        <w:t>2</w:t>
      </w:r>
      <w:r w:rsidRPr="006E2C22">
        <w:rPr>
          <w:bCs/>
          <w:color w:val="000000" w:themeColor="text1"/>
          <w:szCs w:val="24"/>
        </w:rPr>
        <w:t>.</w:t>
      </w:r>
    </w:p>
    <w:p w14:paraId="71C5D12D"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 xml:space="preserve">6) Максимальная площадь в квартале, которая может быть выделена для нового строительства </w:t>
      </w:r>
      <w:r w:rsidRPr="006E2C22">
        <w:rPr>
          <w:bCs/>
          <w:color w:val="000000" w:themeColor="text1"/>
          <w:szCs w:val="24"/>
          <w:lang w:val="en-US"/>
        </w:rPr>
        <w:t>S</w:t>
      </w:r>
      <w:r w:rsidRPr="006E2C22">
        <w:rPr>
          <w:bCs/>
          <w:color w:val="000000" w:themeColor="text1"/>
          <w:szCs w:val="24"/>
        </w:rPr>
        <w:t xml:space="preserve"> стр = </w:t>
      </w:r>
      <w:r w:rsidRPr="006E2C22">
        <w:rPr>
          <w:bCs/>
          <w:color w:val="000000" w:themeColor="text1"/>
          <w:szCs w:val="24"/>
          <w:lang w:val="en-US"/>
        </w:rPr>
        <w:t>S</w:t>
      </w:r>
      <w:r w:rsidRPr="006E2C22">
        <w:rPr>
          <w:bCs/>
          <w:color w:val="000000" w:themeColor="text1"/>
          <w:szCs w:val="24"/>
        </w:rPr>
        <w:t xml:space="preserve">кв - </w:t>
      </w:r>
      <w:r w:rsidRPr="006E2C22">
        <w:rPr>
          <w:bCs/>
          <w:color w:val="000000" w:themeColor="text1"/>
          <w:szCs w:val="24"/>
          <w:lang w:val="en-US"/>
        </w:rPr>
        <w:t>S</w:t>
      </w:r>
      <w:r w:rsidRPr="006E2C22">
        <w:rPr>
          <w:bCs/>
          <w:color w:val="000000" w:themeColor="text1"/>
          <w:szCs w:val="24"/>
        </w:rPr>
        <w:t xml:space="preserve">тр = </w:t>
      </w:r>
      <w:r w:rsidR="00AC7269" w:rsidRPr="006E2C22">
        <w:rPr>
          <w:bCs/>
          <w:color w:val="000000" w:themeColor="text1"/>
          <w:szCs w:val="24"/>
        </w:rPr>
        <w:t>30</w:t>
      </w:r>
      <w:r w:rsidRPr="006E2C22">
        <w:rPr>
          <w:bCs/>
          <w:color w:val="000000" w:themeColor="text1"/>
          <w:szCs w:val="24"/>
        </w:rPr>
        <w:t xml:space="preserve">000 – </w:t>
      </w:r>
      <w:r w:rsidR="003A4A29" w:rsidRPr="006E2C22">
        <w:rPr>
          <w:bCs/>
          <w:color w:val="000000" w:themeColor="text1"/>
          <w:szCs w:val="24"/>
        </w:rPr>
        <w:t>200</w:t>
      </w:r>
      <w:r w:rsidRPr="006E2C22">
        <w:rPr>
          <w:bCs/>
          <w:color w:val="000000" w:themeColor="text1"/>
          <w:szCs w:val="24"/>
        </w:rPr>
        <w:t xml:space="preserve">00 = </w:t>
      </w:r>
      <w:r w:rsidR="00AC7269" w:rsidRPr="006E2C22">
        <w:rPr>
          <w:bCs/>
          <w:color w:val="000000" w:themeColor="text1"/>
          <w:szCs w:val="24"/>
        </w:rPr>
        <w:t>10</w:t>
      </w:r>
      <w:r w:rsidR="003A4A29" w:rsidRPr="006E2C22">
        <w:rPr>
          <w:bCs/>
          <w:color w:val="000000" w:themeColor="text1"/>
          <w:szCs w:val="24"/>
        </w:rPr>
        <w:t>0</w:t>
      </w:r>
      <w:r w:rsidRPr="006E2C22">
        <w:rPr>
          <w:bCs/>
          <w:color w:val="000000" w:themeColor="text1"/>
          <w:szCs w:val="24"/>
        </w:rPr>
        <w:t>00 м</w:t>
      </w:r>
      <w:r w:rsidRPr="006E2C22">
        <w:rPr>
          <w:bCs/>
          <w:color w:val="000000" w:themeColor="text1"/>
          <w:szCs w:val="24"/>
          <w:vertAlign w:val="superscript"/>
        </w:rPr>
        <w:t>2</w:t>
      </w:r>
      <w:r w:rsidRPr="006E2C22">
        <w:rPr>
          <w:bCs/>
          <w:color w:val="000000" w:themeColor="text1"/>
          <w:szCs w:val="24"/>
        </w:rPr>
        <w:t>.</w:t>
      </w:r>
    </w:p>
    <w:p w14:paraId="4CF68E2D" w14:textId="6F022C4A" w:rsidR="005C6924" w:rsidRPr="006E2C22" w:rsidRDefault="005C6924" w:rsidP="005C6924">
      <w:pPr>
        <w:spacing w:line="240" w:lineRule="auto"/>
        <w:ind w:firstLine="567"/>
        <w:rPr>
          <w:bCs/>
          <w:color w:val="000000" w:themeColor="text1"/>
          <w:szCs w:val="24"/>
        </w:rPr>
      </w:pPr>
      <w:r w:rsidRPr="006E2C22">
        <w:rPr>
          <w:bCs/>
          <w:color w:val="000000" w:themeColor="text1"/>
          <w:szCs w:val="24"/>
        </w:rPr>
        <w:t xml:space="preserve">7) На части территории квартала площадью </w:t>
      </w:r>
      <w:r w:rsidRPr="006E2C22">
        <w:rPr>
          <w:bCs/>
          <w:color w:val="000000" w:themeColor="text1"/>
          <w:szCs w:val="24"/>
          <w:lang w:val="en-US"/>
        </w:rPr>
        <w:t>S</w:t>
      </w:r>
      <w:r w:rsidRPr="006E2C22">
        <w:rPr>
          <w:bCs/>
          <w:color w:val="000000" w:themeColor="text1"/>
          <w:szCs w:val="24"/>
        </w:rPr>
        <w:t xml:space="preserve"> стр при максимальной (нормативной) плотности застройки Рз кв </w:t>
      </w:r>
      <w:r w:rsidRPr="006E2C22">
        <w:rPr>
          <w:bCs/>
          <w:color w:val="000000" w:themeColor="text1"/>
          <w:szCs w:val="24"/>
          <w:vertAlign w:val="superscript"/>
          <w:lang w:val="en-US"/>
        </w:rPr>
        <w:t>max</w:t>
      </w:r>
      <w:r w:rsidRPr="006E2C22">
        <w:rPr>
          <w:bCs/>
          <w:color w:val="000000" w:themeColor="text1"/>
          <w:szCs w:val="24"/>
        </w:rPr>
        <w:t xml:space="preserve"> может быть построено здание или несколько зданий с суммарной поэтажной площадью </w:t>
      </w:r>
      <w:r w:rsidR="00A355AF" w:rsidRPr="006E2C22">
        <w:rPr>
          <w:bCs/>
          <w:color w:val="000000" w:themeColor="text1"/>
          <w:szCs w:val="24"/>
        </w:rPr>
        <w:t xml:space="preserve">    </w:t>
      </w:r>
      <w:r w:rsidRPr="006E2C22">
        <w:rPr>
          <w:bCs/>
          <w:color w:val="000000" w:themeColor="text1"/>
          <w:szCs w:val="24"/>
          <w:lang w:val="en-US"/>
        </w:rPr>
        <w:t>S</w:t>
      </w:r>
      <w:r w:rsidRPr="006E2C22">
        <w:rPr>
          <w:bCs/>
          <w:color w:val="000000" w:themeColor="text1"/>
          <w:szCs w:val="24"/>
        </w:rPr>
        <w:t xml:space="preserve">з </w:t>
      </w:r>
      <w:r w:rsidRPr="006E2C22">
        <w:rPr>
          <w:bCs/>
          <w:color w:val="000000" w:themeColor="text1"/>
          <w:szCs w:val="24"/>
          <w:vertAlign w:val="subscript"/>
        </w:rPr>
        <w:t xml:space="preserve">сум </w:t>
      </w:r>
      <w:r w:rsidRPr="006E2C22">
        <w:rPr>
          <w:bCs/>
          <w:color w:val="000000" w:themeColor="text1"/>
          <w:szCs w:val="24"/>
        </w:rPr>
        <w:t>=</w:t>
      </w:r>
      <w:r w:rsidRPr="006E2C22">
        <w:rPr>
          <w:bCs/>
          <w:color w:val="000000" w:themeColor="text1"/>
          <w:szCs w:val="24"/>
          <w:vertAlign w:val="subscript"/>
        </w:rPr>
        <w:t xml:space="preserve"> </w:t>
      </w:r>
      <w:r w:rsidRPr="006E2C22">
        <w:rPr>
          <w:bCs/>
          <w:color w:val="000000" w:themeColor="text1"/>
          <w:szCs w:val="24"/>
          <w:lang w:val="en-US"/>
        </w:rPr>
        <w:t>S</w:t>
      </w:r>
      <w:r w:rsidRPr="006E2C22">
        <w:rPr>
          <w:bCs/>
          <w:color w:val="000000" w:themeColor="text1"/>
          <w:szCs w:val="24"/>
        </w:rPr>
        <w:t xml:space="preserve"> стр × Рз кв </w:t>
      </w:r>
      <w:r w:rsidRPr="006E2C22">
        <w:rPr>
          <w:bCs/>
          <w:color w:val="000000" w:themeColor="text1"/>
          <w:szCs w:val="24"/>
          <w:vertAlign w:val="superscript"/>
          <w:lang w:val="en-US"/>
        </w:rPr>
        <w:t>max</w:t>
      </w:r>
      <w:r w:rsidRPr="006E2C22">
        <w:rPr>
          <w:bCs/>
          <w:color w:val="000000" w:themeColor="text1"/>
          <w:szCs w:val="24"/>
        </w:rPr>
        <w:t xml:space="preserve">. При максимальной этажности </w:t>
      </w:r>
      <w:r w:rsidR="00AC7269" w:rsidRPr="006E2C22">
        <w:rPr>
          <w:bCs/>
          <w:color w:val="000000" w:themeColor="text1"/>
          <w:szCs w:val="24"/>
        </w:rPr>
        <w:t>7</w:t>
      </w:r>
      <w:r w:rsidRPr="006E2C22">
        <w:rPr>
          <w:bCs/>
          <w:color w:val="000000" w:themeColor="text1"/>
          <w:szCs w:val="24"/>
        </w:rPr>
        <w:t xml:space="preserve"> этажей и соответствующей ей максимальной (нормативной) плотности застройки 1,</w:t>
      </w:r>
      <w:r w:rsidR="00AC7269" w:rsidRPr="006E2C22">
        <w:rPr>
          <w:bCs/>
          <w:color w:val="000000" w:themeColor="text1"/>
          <w:szCs w:val="24"/>
        </w:rPr>
        <w:t>34</w:t>
      </w:r>
      <w:r w:rsidRPr="006E2C22">
        <w:rPr>
          <w:bCs/>
          <w:color w:val="000000" w:themeColor="text1"/>
          <w:szCs w:val="24"/>
        </w:rPr>
        <w:t xml:space="preserve"> м</w:t>
      </w:r>
      <w:r w:rsidRPr="006E2C22">
        <w:rPr>
          <w:bCs/>
          <w:color w:val="000000" w:themeColor="text1"/>
          <w:szCs w:val="24"/>
          <w:vertAlign w:val="superscript"/>
        </w:rPr>
        <w:t>2</w:t>
      </w:r>
      <w:r w:rsidRPr="006E2C22">
        <w:rPr>
          <w:bCs/>
          <w:color w:val="000000" w:themeColor="text1"/>
          <w:szCs w:val="24"/>
        </w:rPr>
        <w:t>/м</w:t>
      </w:r>
      <w:r w:rsidRPr="006E2C22">
        <w:rPr>
          <w:bCs/>
          <w:color w:val="000000" w:themeColor="text1"/>
          <w:szCs w:val="24"/>
          <w:vertAlign w:val="superscript"/>
        </w:rPr>
        <w:t>2</w:t>
      </w:r>
      <w:r w:rsidRPr="006E2C22">
        <w:rPr>
          <w:bCs/>
          <w:color w:val="000000" w:themeColor="text1"/>
          <w:szCs w:val="24"/>
        </w:rPr>
        <w:t xml:space="preserve">   </w:t>
      </w:r>
      <w:r w:rsidRPr="006E2C22">
        <w:rPr>
          <w:bCs/>
          <w:color w:val="000000" w:themeColor="text1"/>
          <w:szCs w:val="24"/>
          <w:lang w:val="en-US"/>
        </w:rPr>
        <w:t>S</w:t>
      </w:r>
      <w:r w:rsidRPr="006E2C22">
        <w:rPr>
          <w:bCs/>
          <w:color w:val="000000" w:themeColor="text1"/>
          <w:szCs w:val="24"/>
        </w:rPr>
        <w:t xml:space="preserve">з </w:t>
      </w:r>
      <w:r w:rsidRPr="006E2C22">
        <w:rPr>
          <w:bCs/>
          <w:color w:val="000000" w:themeColor="text1"/>
          <w:szCs w:val="24"/>
          <w:vertAlign w:val="subscript"/>
        </w:rPr>
        <w:t xml:space="preserve">сум </w:t>
      </w:r>
      <w:r w:rsidRPr="006E2C22">
        <w:rPr>
          <w:bCs/>
          <w:color w:val="000000" w:themeColor="text1"/>
          <w:szCs w:val="24"/>
        </w:rPr>
        <w:t>=</w:t>
      </w:r>
      <w:r w:rsidRPr="006E2C22">
        <w:rPr>
          <w:bCs/>
          <w:color w:val="000000" w:themeColor="text1"/>
          <w:szCs w:val="24"/>
          <w:vertAlign w:val="subscript"/>
        </w:rPr>
        <w:t xml:space="preserve"> </w:t>
      </w:r>
      <w:r w:rsidRPr="006E2C22">
        <w:rPr>
          <w:bCs/>
          <w:color w:val="000000" w:themeColor="text1"/>
          <w:szCs w:val="24"/>
        </w:rPr>
        <w:t>1</w:t>
      </w:r>
      <w:r w:rsidR="00AC7269" w:rsidRPr="006E2C22">
        <w:rPr>
          <w:bCs/>
          <w:color w:val="000000" w:themeColor="text1"/>
          <w:szCs w:val="24"/>
        </w:rPr>
        <w:t>0000</w:t>
      </w:r>
      <w:r w:rsidRPr="006E2C22">
        <w:rPr>
          <w:bCs/>
          <w:color w:val="000000" w:themeColor="text1"/>
          <w:szCs w:val="24"/>
        </w:rPr>
        <w:t xml:space="preserve"> × 1,</w:t>
      </w:r>
      <w:r w:rsidR="00AC7269" w:rsidRPr="006E2C22">
        <w:rPr>
          <w:bCs/>
          <w:color w:val="000000" w:themeColor="text1"/>
          <w:szCs w:val="24"/>
        </w:rPr>
        <w:t>34</w:t>
      </w:r>
      <w:r w:rsidRPr="006E2C22">
        <w:rPr>
          <w:bCs/>
          <w:color w:val="000000" w:themeColor="text1"/>
          <w:szCs w:val="24"/>
        </w:rPr>
        <w:t xml:space="preserve"> = 1</w:t>
      </w:r>
      <w:r w:rsidR="00AC7269" w:rsidRPr="006E2C22">
        <w:rPr>
          <w:bCs/>
          <w:color w:val="000000" w:themeColor="text1"/>
          <w:szCs w:val="24"/>
        </w:rPr>
        <w:t>340</w:t>
      </w:r>
      <w:r w:rsidRPr="006E2C22">
        <w:rPr>
          <w:bCs/>
          <w:color w:val="000000" w:themeColor="text1"/>
          <w:szCs w:val="24"/>
        </w:rPr>
        <w:t>0 м</w:t>
      </w:r>
      <w:r w:rsidRPr="006E2C22">
        <w:rPr>
          <w:bCs/>
          <w:color w:val="000000" w:themeColor="text1"/>
          <w:szCs w:val="24"/>
          <w:vertAlign w:val="superscript"/>
        </w:rPr>
        <w:t>2</w:t>
      </w:r>
      <w:r w:rsidRPr="006E2C22">
        <w:rPr>
          <w:bCs/>
          <w:color w:val="000000" w:themeColor="text1"/>
          <w:szCs w:val="24"/>
        </w:rPr>
        <w:t xml:space="preserve">.   С учетом площади одной </w:t>
      </w:r>
      <w:r w:rsidR="00AC7269" w:rsidRPr="006E2C22">
        <w:rPr>
          <w:bCs/>
          <w:color w:val="000000" w:themeColor="text1"/>
          <w:szCs w:val="24"/>
        </w:rPr>
        <w:t>семи</w:t>
      </w:r>
      <w:r w:rsidRPr="006E2C22">
        <w:rPr>
          <w:bCs/>
          <w:color w:val="000000" w:themeColor="text1"/>
          <w:szCs w:val="24"/>
        </w:rPr>
        <w:t xml:space="preserve">этажной секции  </w:t>
      </w:r>
      <w:r w:rsidR="00AC7269" w:rsidRPr="006E2C22">
        <w:rPr>
          <w:bCs/>
          <w:color w:val="000000" w:themeColor="text1"/>
          <w:szCs w:val="24"/>
        </w:rPr>
        <w:t>7</w:t>
      </w:r>
      <w:r w:rsidRPr="006E2C22">
        <w:rPr>
          <w:bCs/>
          <w:color w:val="000000" w:themeColor="text1"/>
          <w:szCs w:val="24"/>
        </w:rPr>
        <w:t>×300 =2</w:t>
      </w:r>
      <w:r w:rsidR="00AC7269" w:rsidRPr="006E2C22">
        <w:rPr>
          <w:bCs/>
          <w:color w:val="000000" w:themeColor="text1"/>
          <w:szCs w:val="24"/>
        </w:rPr>
        <w:t>1</w:t>
      </w:r>
      <w:r w:rsidRPr="006E2C22">
        <w:rPr>
          <w:bCs/>
          <w:color w:val="000000" w:themeColor="text1"/>
          <w:szCs w:val="24"/>
        </w:rPr>
        <w:t>00 м</w:t>
      </w:r>
      <w:r w:rsidRPr="006E2C22">
        <w:rPr>
          <w:bCs/>
          <w:color w:val="000000" w:themeColor="text1"/>
          <w:szCs w:val="24"/>
          <w:vertAlign w:val="superscript"/>
        </w:rPr>
        <w:t xml:space="preserve">2  </w:t>
      </w:r>
      <w:r w:rsidRPr="006E2C22">
        <w:rPr>
          <w:bCs/>
          <w:color w:val="000000" w:themeColor="text1"/>
          <w:szCs w:val="24"/>
        </w:rPr>
        <w:t>может быть построено максимум 6 секций (например, 2 дома по 3 секции) общей площадью 2</w:t>
      </w:r>
      <w:r w:rsidR="00AC7269" w:rsidRPr="006E2C22">
        <w:rPr>
          <w:bCs/>
          <w:color w:val="000000" w:themeColor="text1"/>
          <w:szCs w:val="24"/>
        </w:rPr>
        <w:t>1</w:t>
      </w:r>
      <w:r w:rsidRPr="006E2C22">
        <w:rPr>
          <w:bCs/>
          <w:color w:val="000000" w:themeColor="text1"/>
          <w:szCs w:val="24"/>
        </w:rPr>
        <w:t>00 × 6 =1</w:t>
      </w:r>
      <w:r w:rsidR="00AC7269" w:rsidRPr="006E2C22">
        <w:rPr>
          <w:bCs/>
          <w:color w:val="000000" w:themeColor="text1"/>
          <w:szCs w:val="24"/>
        </w:rPr>
        <w:t>26</w:t>
      </w:r>
      <w:r w:rsidRPr="006E2C22">
        <w:rPr>
          <w:bCs/>
          <w:color w:val="000000" w:themeColor="text1"/>
          <w:szCs w:val="24"/>
        </w:rPr>
        <w:t>00 м</w:t>
      </w:r>
      <w:r w:rsidRPr="006E2C22">
        <w:rPr>
          <w:bCs/>
          <w:color w:val="000000" w:themeColor="text1"/>
          <w:szCs w:val="24"/>
          <w:vertAlign w:val="superscript"/>
        </w:rPr>
        <w:t>2</w:t>
      </w:r>
      <w:r w:rsidRPr="006E2C22">
        <w:rPr>
          <w:bCs/>
          <w:color w:val="000000" w:themeColor="text1"/>
          <w:szCs w:val="24"/>
        </w:rPr>
        <w:t xml:space="preserve">. </w:t>
      </w:r>
    </w:p>
    <w:p w14:paraId="29B944AB"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8) При расчетной обеспеченности жителей площадью дома 28 м</w:t>
      </w:r>
      <w:r w:rsidRPr="006E2C22">
        <w:rPr>
          <w:bCs/>
          <w:color w:val="000000" w:themeColor="text1"/>
          <w:szCs w:val="24"/>
          <w:vertAlign w:val="superscript"/>
        </w:rPr>
        <w:t xml:space="preserve">2 </w:t>
      </w:r>
      <w:r w:rsidRPr="006E2C22">
        <w:rPr>
          <w:bCs/>
          <w:color w:val="000000" w:themeColor="text1"/>
          <w:szCs w:val="24"/>
        </w:rPr>
        <w:t>/чел. (принятой в нормативах градостроительного проектирования Московской области) в новых домах площадью 1</w:t>
      </w:r>
      <w:r w:rsidR="00AC7269" w:rsidRPr="006E2C22">
        <w:rPr>
          <w:bCs/>
          <w:color w:val="000000" w:themeColor="text1"/>
          <w:szCs w:val="24"/>
        </w:rPr>
        <w:t>26</w:t>
      </w:r>
      <w:r w:rsidRPr="006E2C22">
        <w:rPr>
          <w:bCs/>
          <w:color w:val="000000" w:themeColor="text1"/>
          <w:szCs w:val="24"/>
        </w:rPr>
        <w:t>00 м</w:t>
      </w:r>
      <w:r w:rsidRPr="006E2C22">
        <w:rPr>
          <w:bCs/>
          <w:color w:val="000000" w:themeColor="text1"/>
          <w:szCs w:val="24"/>
          <w:vertAlign w:val="superscript"/>
        </w:rPr>
        <w:t>2</w:t>
      </w:r>
      <w:r w:rsidRPr="006E2C22">
        <w:rPr>
          <w:bCs/>
          <w:color w:val="000000" w:themeColor="text1"/>
          <w:szCs w:val="24"/>
        </w:rPr>
        <w:t xml:space="preserve"> могут поселиться 1</w:t>
      </w:r>
      <w:r w:rsidR="00AC7269" w:rsidRPr="006E2C22">
        <w:rPr>
          <w:bCs/>
          <w:color w:val="000000" w:themeColor="text1"/>
          <w:szCs w:val="24"/>
        </w:rPr>
        <w:t>26</w:t>
      </w:r>
      <w:r w:rsidRPr="006E2C22">
        <w:rPr>
          <w:bCs/>
          <w:color w:val="000000" w:themeColor="text1"/>
          <w:szCs w:val="24"/>
        </w:rPr>
        <w:t xml:space="preserve">00/28 = </w:t>
      </w:r>
      <w:r w:rsidR="00AC7269" w:rsidRPr="006E2C22">
        <w:rPr>
          <w:bCs/>
          <w:color w:val="000000" w:themeColor="text1"/>
          <w:szCs w:val="24"/>
        </w:rPr>
        <w:t>375</w:t>
      </w:r>
      <w:r w:rsidRPr="006E2C22">
        <w:rPr>
          <w:bCs/>
          <w:color w:val="000000" w:themeColor="text1"/>
          <w:szCs w:val="24"/>
        </w:rPr>
        <w:t xml:space="preserve"> человек.</w:t>
      </w:r>
    </w:p>
    <w:p w14:paraId="438C1250"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 xml:space="preserve">9) Для </w:t>
      </w:r>
      <w:r w:rsidR="00AC7269" w:rsidRPr="006E2C22">
        <w:rPr>
          <w:bCs/>
          <w:color w:val="000000" w:themeColor="text1"/>
          <w:szCs w:val="24"/>
        </w:rPr>
        <w:t>375</w:t>
      </w:r>
      <w:r w:rsidRPr="006E2C22">
        <w:rPr>
          <w:bCs/>
          <w:color w:val="000000" w:themeColor="text1"/>
          <w:szCs w:val="24"/>
        </w:rPr>
        <w:t xml:space="preserve"> жителей нов</w:t>
      </w:r>
      <w:r w:rsidR="00AC7269" w:rsidRPr="006E2C22">
        <w:rPr>
          <w:bCs/>
          <w:color w:val="000000" w:themeColor="text1"/>
          <w:szCs w:val="24"/>
        </w:rPr>
        <w:t>ых</w:t>
      </w:r>
      <w:r w:rsidRPr="006E2C22">
        <w:rPr>
          <w:bCs/>
          <w:color w:val="000000" w:themeColor="text1"/>
          <w:szCs w:val="24"/>
        </w:rPr>
        <w:t xml:space="preserve"> дом</w:t>
      </w:r>
      <w:r w:rsidR="00AC7269" w:rsidRPr="006E2C22">
        <w:rPr>
          <w:bCs/>
          <w:color w:val="000000" w:themeColor="text1"/>
          <w:szCs w:val="24"/>
        </w:rPr>
        <w:t>ов</w:t>
      </w:r>
      <w:r w:rsidRPr="006E2C22">
        <w:rPr>
          <w:bCs/>
          <w:color w:val="000000" w:themeColor="text1"/>
          <w:szCs w:val="24"/>
        </w:rPr>
        <w:t xml:space="preserve"> с учетом принятой в нормативах градостроительного проектирования Московской области обеспеченности местами в дошкольных образовательных </w:t>
      </w:r>
      <w:r w:rsidRPr="006E2C22">
        <w:rPr>
          <w:color w:val="000000" w:themeColor="text1"/>
          <w:szCs w:val="24"/>
        </w:rPr>
        <w:t>организациях</w:t>
      </w:r>
      <w:r w:rsidRPr="006E2C22">
        <w:rPr>
          <w:bCs/>
          <w:color w:val="000000" w:themeColor="text1"/>
          <w:szCs w:val="24"/>
        </w:rPr>
        <w:t xml:space="preserve"> не менее 65 мест/тыс. чел. и в общеобразовательных </w:t>
      </w:r>
      <w:r w:rsidRPr="006E2C22">
        <w:rPr>
          <w:color w:val="000000" w:themeColor="text1"/>
          <w:szCs w:val="24"/>
        </w:rPr>
        <w:t>организациях</w:t>
      </w:r>
      <w:r w:rsidRPr="006E2C22">
        <w:rPr>
          <w:bCs/>
          <w:color w:val="000000" w:themeColor="text1"/>
          <w:szCs w:val="24"/>
        </w:rPr>
        <w:t xml:space="preserve"> (школах) </w:t>
      </w:r>
      <w:r w:rsidR="00EF2B6A" w:rsidRPr="006E2C22">
        <w:rPr>
          <w:bCs/>
          <w:color w:val="000000" w:themeColor="text1"/>
          <w:szCs w:val="24"/>
        </w:rPr>
        <w:t xml:space="preserve">– </w:t>
      </w:r>
      <w:r w:rsidRPr="006E2C22">
        <w:rPr>
          <w:bCs/>
          <w:color w:val="000000" w:themeColor="text1"/>
          <w:szCs w:val="24"/>
        </w:rPr>
        <w:t xml:space="preserve">не менее 135 мест/тыс. чел. потребуется  </w:t>
      </w:r>
      <w:r w:rsidR="0002259D" w:rsidRPr="006E2C22">
        <w:rPr>
          <w:bCs/>
          <w:color w:val="000000" w:themeColor="text1"/>
          <w:szCs w:val="24"/>
        </w:rPr>
        <w:t>375</w:t>
      </w:r>
      <w:r w:rsidRPr="006E2C22">
        <w:rPr>
          <w:bCs/>
          <w:color w:val="000000" w:themeColor="text1"/>
          <w:szCs w:val="24"/>
        </w:rPr>
        <w:t xml:space="preserve"> × 65/1000 = </w:t>
      </w:r>
      <w:r w:rsidR="0002259D" w:rsidRPr="006E2C22">
        <w:rPr>
          <w:bCs/>
          <w:color w:val="000000" w:themeColor="text1"/>
          <w:szCs w:val="24"/>
        </w:rPr>
        <w:t>24</w:t>
      </w:r>
      <w:r w:rsidRPr="006E2C22">
        <w:rPr>
          <w:bCs/>
          <w:color w:val="000000" w:themeColor="text1"/>
          <w:szCs w:val="24"/>
        </w:rPr>
        <w:t xml:space="preserve"> мест  и  </w:t>
      </w:r>
      <w:r w:rsidR="0002259D" w:rsidRPr="006E2C22">
        <w:rPr>
          <w:bCs/>
          <w:color w:val="000000" w:themeColor="text1"/>
          <w:szCs w:val="24"/>
        </w:rPr>
        <w:t>375</w:t>
      </w:r>
      <w:r w:rsidRPr="006E2C22">
        <w:rPr>
          <w:bCs/>
          <w:color w:val="000000" w:themeColor="text1"/>
          <w:szCs w:val="24"/>
        </w:rPr>
        <w:t xml:space="preserve"> × 135/1000 = </w:t>
      </w:r>
      <w:r w:rsidR="0002259D" w:rsidRPr="006E2C22">
        <w:rPr>
          <w:bCs/>
          <w:color w:val="000000" w:themeColor="text1"/>
          <w:szCs w:val="24"/>
        </w:rPr>
        <w:t>51</w:t>
      </w:r>
      <w:r w:rsidRPr="006E2C22">
        <w:rPr>
          <w:bCs/>
          <w:color w:val="000000" w:themeColor="text1"/>
          <w:szCs w:val="24"/>
        </w:rPr>
        <w:t xml:space="preserve"> мест соответственно.</w:t>
      </w:r>
    </w:p>
    <w:p w14:paraId="6FA757C2"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 xml:space="preserve">10) Определяется обеспеченность планируемого состава населения квартала объектами обслуживания (торговли и общественного питания, коммунально-бытового назначения). </w:t>
      </w:r>
    </w:p>
    <w:p w14:paraId="01DE9F5F"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С учетом выбытия жильцов сносимых домов и пополнением жильцами нового дома в квартале 1000-100+</w:t>
      </w:r>
      <w:r w:rsidR="0002259D" w:rsidRPr="006E2C22">
        <w:rPr>
          <w:bCs/>
          <w:color w:val="000000" w:themeColor="text1"/>
          <w:szCs w:val="24"/>
        </w:rPr>
        <w:t>375</w:t>
      </w:r>
      <w:r w:rsidRPr="006E2C22">
        <w:rPr>
          <w:bCs/>
          <w:color w:val="000000" w:themeColor="text1"/>
          <w:szCs w:val="24"/>
        </w:rPr>
        <w:t>=1</w:t>
      </w:r>
      <w:r w:rsidR="0002259D" w:rsidRPr="006E2C22">
        <w:rPr>
          <w:bCs/>
          <w:color w:val="000000" w:themeColor="text1"/>
          <w:szCs w:val="24"/>
        </w:rPr>
        <w:t>255</w:t>
      </w:r>
      <w:r w:rsidRPr="006E2C22">
        <w:rPr>
          <w:bCs/>
          <w:color w:val="000000" w:themeColor="text1"/>
          <w:szCs w:val="24"/>
        </w:rPr>
        <w:t xml:space="preserve"> человек. Для размещения указанных объектов обслуживания при средней этажности домов в квартале (включая новый дом)</w:t>
      </w:r>
    </w:p>
    <w:p w14:paraId="5494B695"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Nэт</w:t>
      </w:r>
      <w:r w:rsidRPr="006E2C22">
        <w:rPr>
          <w:bCs/>
          <w:color w:val="000000" w:themeColor="text1"/>
          <w:szCs w:val="24"/>
          <w:vertAlign w:val="subscript"/>
        </w:rPr>
        <w:t>ср</w:t>
      </w:r>
      <w:r w:rsidRPr="006E2C22">
        <w:rPr>
          <w:bCs/>
          <w:color w:val="000000" w:themeColor="text1"/>
          <w:szCs w:val="24"/>
        </w:rPr>
        <w:t xml:space="preserve"> = (25800+1</w:t>
      </w:r>
      <w:r w:rsidR="0002259D" w:rsidRPr="006E2C22">
        <w:rPr>
          <w:bCs/>
          <w:color w:val="000000" w:themeColor="text1"/>
          <w:szCs w:val="24"/>
        </w:rPr>
        <w:t>26</w:t>
      </w:r>
      <w:r w:rsidRPr="006E2C22">
        <w:rPr>
          <w:bCs/>
          <w:color w:val="000000" w:themeColor="text1"/>
          <w:szCs w:val="24"/>
        </w:rPr>
        <w:t xml:space="preserve">00) / (4200+1800) = </w:t>
      </w:r>
      <w:r w:rsidR="0002259D" w:rsidRPr="006E2C22">
        <w:rPr>
          <w:bCs/>
          <w:color w:val="000000" w:themeColor="text1"/>
          <w:szCs w:val="24"/>
        </w:rPr>
        <w:t>6</w:t>
      </w:r>
      <w:r w:rsidRPr="006E2C22">
        <w:rPr>
          <w:bCs/>
          <w:color w:val="000000" w:themeColor="text1"/>
          <w:szCs w:val="24"/>
        </w:rPr>
        <w:t>,</w:t>
      </w:r>
      <w:r w:rsidR="0002259D" w:rsidRPr="006E2C22">
        <w:rPr>
          <w:bCs/>
          <w:color w:val="000000" w:themeColor="text1"/>
          <w:szCs w:val="24"/>
        </w:rPr>
        <w:t>4</w:t>
      </w:r>
    </w:p>
    <w:p w14:paraId="682D5F60" w14:textId="63D2094C" w:rsidR="005C6924" w:rsidRPr="006E2C22" w:rsidRDefault="005C6924" w:rsidP="005C6924">
      <w:pPr>
        <w:spacing w:line="240" w:lineRule="auto"/>
        <w:ind w:firstLine="567"/>
        <w:rPr>
          <w:bCs/>
          <w:color w:val="000000" w:themeColor="text1"/>
          <w:szCs w:val="24"/>
        </w:rPr>
      </w:pPr>
      <w:r w:rsidRPr="006E2C22">
        <w:rPr>
          <w:bCs/>
          <w:color w:val="000000" w:themeColor="text1"/>
          <w:szCs w:val="24"/>
        </w:rPr>
        <w:t xml:space="preserve"> и соответствующей нормативной потребности в расчете на одного жителя (см. строки 2 и 3 таблицы </w:t>
      </w:r>
      <w:r w:rsidR="006C7C7A" w:rsidRPr="006E2C22">
        <w:rPr>
          <w:bCs/>
          <w:color w:val="000000" w:themeColor="text1"/>
          <w:szCs w:val="24"/>
        </w:rPr>
        <w:t>4</w:t>
      </w:r>
      <w:r w:rsidRPr="006E2C22">
        <w:rPr>
          <w:bCs/>
          <w:color w:val="000000" w:themeColor="text1"/>
          <w:szCs w:val="24"/>
        </w:rPr>
        <w:t>) 0,3</w:t>
      </w:r>
      <w:r w:rsidR="0002259D" w:rsidRPr="006E2C22">
        <w:rPr>
          <w:bCs/>
          <w:color w:val="000000" w:themeColor="text1"/>
          <w:szCs w:val="24"/>
        </w:rPr>
        <w:t>2</w:t>
      </w:r>
      <w:r w:rsidRPr="006E2C22">
        <w:rPr>
          <w:bCs/>
          <w:color w:val="000000" w:themeColor="text1"/>
          <w:szCs w:val="24"/>
        </w:rPr>
        <w:t>+0,1</w:t>
      </w:r>
      <w:r w:rsidR="0002259D" w:rsidRPr="006E2C22">
        <w:rPr>
          <w:bCs/>
          <w:color w:val="000000" w:themeColor="text1"/>
          <w:szCs w:val="24"/>
        </w:rPr>
        <w:t>4</w:t>
      </w:r>
      <w:r w:rsidRPr="006E2C22">
        <w:rPr>
          <w:bCs/>
          <w:color w:val="000000" w:themeColor="text1"/>
          <w:szCs w:val="24"/>
        </w:rPr>
        <w:t xml:space="preserve"> = 0,4</w:t>
      </w:r>
      <w:r w:rsidR="0002259D" w:rsidRPr="006E2C22">
        <w:rPr>
          <w:bCs/>
          <w:color w:val="000000" w:themeColor="text1"/>
          <w:szCs w:val="24"/>
        </w:rPr>
        <w:t>6</w:t>
      </w:r>
      <w:r w:rsidRPr="006E2C22">
        <w:rPr>
          <w:bCs/>
          <w:color w:val="000000" w:themeColor="text1"/>
          <w:szCs w:val="24"/>
        </w:rPr>
        <w:t xml:space="preserve"> м</w:t>
      </w:r>
      <w:r w:rsidRPr="006E2C22">
        <w:rPr>
          <w:bCs/>
          <w:color w:val="000000" w:themeColor="text1"/>
          <w:szCs w:val="24"/>
          <w:vertAlign w:val="superscript"/>
        </w:rPr>
        <w:t>2</w:t>
      </w:r>
      <w:r w:rsidRPr="006E2C22">
        <w:rPr>
          <w:bCs/>
          <w:color w:val="000000" w:themeColor="text1"/>
          <w:szCs w:val="24"/>
        </w:rPr>
        <w:t>/чел.</w:t>
      </w:r>
      <w:r w:rsidRPr="006E2C22">
        <w:rPr>
          <w:bCs/>
          <w:color w:val="000000" w:themeColor="text1"/>
          <w:szCs w:val="24"/>
          <w:vertAlign w:val="superscript"/>
        </w:rPr>
        <w:t xml:space="preserve"> </w:t>
      </w:r>
      <w:r w:rsidRPr="006E2C22">
        <w:rPr>
          <w:bCs/>
          <w:color w:val="000000" w:themeColor="text1"/>
          <w:szCs w:val="24"/>
        </w:rPr>
        <w:t>площадь требуемой территории 0,4</w:t>
      </w:r>
      <w:r w:rsidR="0002259D" w:rsidRPr="006E2C22">
        <w:rPr>
          <w:bCs/>
          <w:color w:val="000000" w:themeColor="text1"/>
          <w:szCs w:val="24"/>
        </w:rPr>
        <w:t>6</w:t>
      </w:r>
      <w:r w:rsidRPr="006E2C22">
        <w:rPr>
          <w:bCs/>
          <w:color w:val="000000" w:themeColor="text1"/>
          <w:szCs w:val="24"/>
        </w:rPr>
        <w:t>× 1</w:t>
      </w:r>
      <w:r w:rsidR="0002259D" w:rsidRPr="006E2C22">
        <w:rPr>
          <w:bCs/>
          <w:color w:val="000000" w:themeColor="text1"/>
          <w:szCs w:val="24"/>
        </w:rPr>
        <w:t>255</w:t>
      </w:r>
      <w:r w:rsidRPr="006E2C22">
        <w:rPr>
          <w:bCs/>
          <w:color w:val="000000" w:themeColor="text1"/>
          <w:szCs w:val="24"/>
        </w:rPr>
        <w:t>=</w:t>
      </w:r>
      <w:r w:rsidR="0002259D" w:rsidRPr="006E2C22">
        <w:rPr>
          <w:bCs/>
          <w:color w:val="000000" w:themeColor="text1"/>
          <w:szCs w:val="24"/>
        </w:rPr>
        <w:t>587</w:t>
      </w:r>
      <w:r w:rsidRPr="006E2C22">
        <w:rPr>
          <w:bCs/>
          <w:color w:val="000000" w:themeColor="text1"/>
          <w:szCs w:val="24"/>
        </w:rPr>
        <w:t xml:space="preserve"> м</w:t>
      </w:r>
      <w:r w:rsidRPr="006E2C22">
        <w:rPr>
          <w:bCs/>
          <w:color w:val="000000" w:themeColor="text1"/>
          <w:szCs w:val="24"/>
          <w:vertAlign w:val="superscript"/>
        </w:rPr>
        <w:t>2</w:t>
      </w:r>
      <w:r w:rsidRPr="006E2C22">
        <w:rPr>
          <w:bCs/>
          <w:color w:val="000000" w:themeColor="text1"/>
          <w:szCs w:val="24"/>
        </w:rPr>
        <w:t xml:space="preserve">. </w:t>
      </w:r>
    </w:p>
    <w:p w14:paraId="2FB0D046" w14:textId="77777777" w:rsidR="009965DA" w:rsidRPr="006E2C22" w:rsidRDefault="005C6924" w:rsidP="005C6924">
      <w:pPr>
        <w:spacing w:line="240" w:lineRule="auto"/>
        <w:ind w:firstLine="567"/>
        <w:rPr>
          <w:bCs/>
          <w:color w:val="000000" w:themeColor="text1"/>
          <w:szCs w:val="24"/>
        </w:rPr>
      </w:pPr>
      <w:r w:rsidRPr="006E2C22">
        <w:rPr>
          <w:bCs/>
          <w:color w:val="000000" w:themeColor="text1"/>
          <w:szCs w:val="24"/>
        </w:rPr>
        <w:t>На такой территории при нормативной плотности 1,</w:t>
      </w:r>
      <w:r w:rsidR="00516C9F" w:rsidRPr="006E2C22">
        <w:rPr>
          <w:bCs/>
          <w:color w:val="000000" w:themeColor="text1"/>
          <w:szCs w:val="24"/>
        </w:rPr>
        <w:t>18</w:t>
      </w:r>
      <w:r w:rsidRPr="006E2C22">
        <w:rPr>
          <w:bCs/>
          <w:color w:val="000000" w:themeColor="text1"/>
          <w:szCs w:val="24"/>
        </w:rPr>
        <w:t xml:space="preserve"> м</w:t>
      </w:r>
      <w:r w:rsidRPr="006E2C22">
        <w:rPr>
          <w:bCs/>
          <w:color w:val="000000" w:themeColor="text1"/>
          <w:szCs w:val="24"/>
          <w:vertAlign w:val="superscript"/>
        </w:rPr>
        <w:t>2</w:t>
      </w:r>
      <w:r w:rsidRPr="006E2C22">
        <w:rPr>
          <w:bCs/>
          <w:color w:val="000000" w:themeColor="text1"/>
          <w:szCs w:val="24"/>
        </w:rPr>
        <w:t>/м</w:t>
      </w:r>
      <w:r w:rsidRPr="006E2C22">
        <w:rPr>
          <w:bCs/>
          <w:color w:val="000000" w:themeColor="text1"/>
          <w:szCs w:val="24"/>
          <w:vertAlign w:val="superscript"/>
        </w:rPr>
        <w:t>2</w:t>
      </w:r>
      <w:r w:rsidRPr="006E2C22">
        <w:rPr>
          <w:bCs/>
          <w:color w:val="000000" w:themeColor="text1"/>
          <w:szCs w:val="24"/>
        </w:rPr>
        <w:t xml:space="preserve"> застройки 5 этажными домами могут разместиться встроенные объекты площадью </w:t>
      </w:r>
      <w:r w:rsidR="00516C9F" w:rsidRPr="006E2C22">
        <w:rPr>
          <w:bCs/>
          <w:color w:val="000000" w:themeColor="text1"/>
          <w:szCs w:val="24"/>
        </w:rPr>
        <w:t>578</w:t>
      </w:r>
      <w:r w:rsidRPr="006E2C22">
        <w:rPr>
          <w:bCs/>
          <w:color w:val="000000" w:themeColor="text1"/>
          <w:szCs w:val="24"/>
        </w:rPr>
        <w:t>×1,</w:t>
      </w:r>
      <w:r w:rsidR="00516C9F" w:rsidRPr="006E2C22">
        <w:rPr>
          <w:bCs/>
          <w:color w:val="000000" w:themeColor="text1"/>
          <w:szCs w:val="24"/>
        </w:rPr>
        <w:t>18</w:t>
      </w:r>
      <w:r w:rsidRPr="006E2C22">
        <w:rPr>
          <w:bCs/>
          <w:color w:val="000000" w:themeColor="text1"/>
          <w:szCs w:val="24"/>
        </w:rPr>
        <w:t>=</w:t>
      </w:r>
      <w:r w:rsidR="00516C9F" w:rsidRPr="006E2C22">
        <w:rPr>
          <w:bCs/>
          <w:color w:val="000000" w:themeColor="text1"/>
          <w:szCs w:val="24"/>
        </w:rPr>
        <w:t>716</w:t>
      </w:r>
      <w:r w:rsidRPr="006E2C22">
        <w:rPr>
          <w:bCs/>
          <w:color w:val="000000" w:themeColor="text1"/>
          <w:szCs w:val="24"/>
        </w:rPr>
        <w:t xml:space="preserve"> м</w:t>
      </w:r>
      <w:r w:rsidRPr="006E2C22">
        <w:rPr>
          <w:bCs/>
          <w:color w:val="000000" w:themeColor="text1"/>
          <w:szCs w:val="24"/>
          <w:vertAlign w:val="superscript"/>
        </w:rPr>
        <w:t>2</w:t>
      </w:r>
      <w:r w:rsidRPr="006E2C22">
        <w:rPr>
          <w:bCs/>
          <w:color w:val="000000" w:themeColor="text1"/>
          <w:szCs w:val="24"/>
        </w:rPr>
        <w:t>,</w:t>
      </w:r>
      <w:r w:rsidRPr="006E2C22">
        <w:rPr>
          <w:bCs/>
          <w:color w:val="000000" w:themeColor="text1"/>
          <w:szCs w:val="24"/>
          <w:vertAlign w:val="superscript"/>
        </w:rPr>
        <w:t xml:space="preserve"> </w:t>
      </w:r>
      <w:r w:rsidRPr="006E2C22">
        <w:rPr>
          <w:bCs/>
          <w:color w:val="000000" w:themeColor="text1"/>
          <w:szCs w:val="24"/>
        </w:rPr>
        <w:t>что меньше используемой</w:t>
      </w:r>
      <w:r w:rsidRPr="006E2C22">
        <w:rPr>
          <w:bCs/>
          <w:color w:val="000000" w:themeColor="text1"/>
          <w:szCs w:val="24"/>
          <w:vertAlign w:val="superscript"/>
        </w:rPr>
        <w:t xml:space="preserve"> </w:t>
      </w:r>
      <w:r w:rsidRPr="006E2C22">
        <w:rPr>
          <w:bCs/>
          <w:color w:val="000000" w:themeColor="text1"/>
          <w:szCs w:val="24"/>
        </w:rPr>
        <w:t>площади первого этажа 1000 м</w:t>
      </w:r>
      <w:r w:rsidRPr="006E2C22">
        <w:rPr>
          <w:bCs/>
          <w:color w:val="000000" w:themeColor="text1"/>
          <w:szCs w:val="24"/>
          <w:vertAlign w:val="superscript"/>
        </w:rPr>
        <w:t>2</w:t>
      </w:r>
      <w:r w:rsidRPr="006E2C22">
        <w:rPr>
          <w:bCs/>
          <w:color w:val="000000" w:themeColor="text1"/>
          <w:szCs w:val="24"/>
        </w:rPr>
        <w:t>.</w:t>
      </w:r>
    </w:p>
    <w:p w14:paraId="2D32E493" w14:textId="77777777" w:rsidR="005C6924" w:rsidRPr="006E2C22" w:rsidRDefault="005C6924" w:rsidP="005C6924">
      <w:pPr>
        <w:spacing w:line="240" w:lineRule="auto"/>
        <w:ind w:firstLine="567"/>
        <w:rPr>
          <w:bCs/>
          <w:color w:val="000000" w:themeColor="text1"/>
          <w:szCs w:val="24"/>
        </w:rPr>
      </w:pPr>
      <w:r w:rsidRPr="006E2C22">
        <w:rPr>
          <w:bCs/>
          <w:color w:val="000000" w:themeColor="text1"/>
          <w:szCs w:val="24"/>
        </w:rPr>
        <w:t>Следовательно, обеспечение населения квартала объектами торговли и общественного питания, коммунально-бытового назначения соответствует нормативу.</w:t>
      </w:r>
    </w:p>
    <w:p w14:paraId="14779866" w14:textId="77777777" w:rsidR="005C6924" w:rsidRPr="006E2C22" w:rsidRDefault="005C6924" w:rsidP="005C6924">
      <w:pPr>
        <w:spacing w:line="240" w:lineRule="auto"/>
        <w:ind w:firstLine="567"/>
        <w:rPr>
          <w:bCs/>
          <w:color w:val="000000" w:themeColor="text1"/>
          <w:szCs w:val="24"/>
        </w:rPr>
      </w:pPr>
    </w:p>
    <w:p w14:paraId="4B1E2EFC" w14:textId="77777777" w:rsidR="007A4B2A" w:rsidRPr="006E2C22" w:rsidRDefault="007A4B2A" w:rsidP="007A4B2A">
      <w:pPr>
        <w:spacing w:line="240" w:lineRule="auto"/>
        <w:ind w:right="-51" w:firstLine="567"/>
        <w:rPr>
          <w:b/>
          <w:bCs/>
          <w:color w:val="000000" w:themeColor="text1"/>
          <w:szCs w:val="24"/>
        </w:rPr>
      </w:pPr>
      <w:r w:rsidRPr="006E2C22">
        <w:rPr>
          <w:b/>
          <w:bCs/>
          <w:color w:val="000000" w:themeColor="text1"/>
          <w:szCs w:val="24"/>
        </w:rPr>
        <w:t>Пример 3</w:t>
      </w:r>
    </w:p>
    <w:p w14:paraId="5FFD60A6" w14:textId="77777777" w:rsidR="007A4B2A" w:rsidRPr="006E2C22" w:rsidRDefault="007A4B2A" w:rsidP="007A4B2A">
      <w:pPr>
        <w:spacing w:line="240" w:lineRule="auto"/>
        <w:ind w:right="-51" w:firstLine="567"/>
        <w:rPr>
          <w:bCs/>
          <w:color w:val="000000" w:themeColor="text1"/>
          <w:szCs w:val="24"/>
        </w:rPr>
      </w:pPr>
      <w:r w:rsidRPr="006E2C22">
        <w:rPr>
          <w:bCs/>
          <w:color w:val="000000" w:themeColor="text1"/>
          <w:szCs w:val="24"/>
          <w:u w:val="single"/>
        </w:rPr>
        <w:t>Дано</w:t>
      </w:r>
      <w:r w:rsidRPr="006E2C22">
        <w:rPr>
          <w:bCs/>
          <w:color w:val="000000" w:themeColor="text1"/>
          <w:szCs w:val="24"/>
        </w:rPr>
        <w:t xml:space="preserve">: на территории жилого квартала (части квартала) площадью </w:t>
      </w:r>
      <w:r w:rsidRPr="006E2C22">
        <w:rPr>
          <w:bCs/>
          <w:color w:val="000000" w:themeColor="text1"/>
          <w:szCs w:val="24"/>
          <w:lang w:val="en-US"/>
        </w:rPr>
        <w:t>S</w:t>
      </w:r>
      <w:r w:rsidRPr="006E2C22">
        <w:rPr>
          <w:bCs/>
          <w:color w:val="000000" w:themeColor="text1"/>
          <w:szCs w:val="24"/>
        </w:rPr>
        <w:t>кв = 14000 м</w:t>
      </w:r>
      <w:r w:rsidRPr="006E2C22">
        <w:rPr>
          <w:bCs/>
          <w:color w:val="000000" w:themeColor="text1"/>
          <w:szCs w:val="24"/>
          <w:vertAlign w:val="superscript"/>
        </w:rPr>
        <w:t xml:space="preserve">2 </w:t>
      </w:r>
      <w:r w:rsidRPr="006E2C22">
        <w:rPr>
          <w:bCs/>
          <w:color w:val="000000" w:themeColor="text1"/>
          <w:szCs w:val="24"/>
        </w:rPr>
        <w:t xml:space="preserve">размещено 4 многоквартирных жилых дома со следующими параметрами: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6E2C22" w:rsidRPr="006E2C22" w14:paraId="58CA20EA" w14:textId="77777777" w:rsidTr="004B7CAA">
        <w:tc>
          <w:tcPr>
            <w:tcW w:w="1526" w:type="dxa"/>
            <w:shd w:val="clear" w:color="auto" w:fill="auto"/>
          </w:tcPr>
          <w:p w14:paraId="167197C0" w14:textId="77777777" w:rsidR="007A4B2A" w:rsidRPr="006E2C22" w:rsidRDefault="007A4B2A" w:rsidP="004B7CAA">
            <w:pPr>
              <w:spacing w:line="240" w:lineRule="auto"/>
              <w:ind w:firstLine="0"/>
              <w:jc w:val="center"/>
              <w:rPr>
                <w:bCs/>
                <w:color w:val="000000" w:themeColor="text1"/>
                <w:szCs w:val="24"/>
              </w:rPr>
            </w:pPr>
            <w:r w:rsidRPr="006E2C22">
              <w:rPr>
                <w:bCs/>
                <w:color w:val="000000" w:themeColor="text1"/>
                <w:szCs w:val="24"/>
              </w:rPr>
              <w:t>Индекс дома,</w:t>
            </w:r>
          </w:p>
          <w:p w14:paraId="1ED75341" w14:textId="77777777" w:rsidR="007A4B2A" w:rsidRPr="006E2C22" w:rsidRDefault="007A4B2A" w:rsidP="004B7CAA">
            <w:pPr>
              <w:spacing w:line="240" w:lineRule="auto"/>
              <w:ind w:firstLine="0"/>
              <w:jc w:val="center"/>
              <w:rPr>
                <w:bCs/>
                <w:color w:val="000000" w:themeColor="text1"/>
                <w:szCs w:val="24"/>
                <w:lang w:val="en-US"/>
              </w:rPr>
            </w:pPr>
            <w:r w:rsidRPr="006E2C22">
              <w:rPr>
                <w:bCs/>
                <w:color w:val="000000" w:themeColor="text1"/>
                <w:szCs w:val="24"/>
                <w:lang w:val="en-US"/>
              </w:rPr>
              <w:t>i = 1, 2, …n</w:t>
            </w:r>
          </w:p>
        </w:tc>
        <w:tc>
          <w:tcPr>
            <w:tcW w:w="1984" w:type="dxa"/>
            <w:shd w:val="clear" w:color="auto" w:fill="auto"/>
          </w:tcPr>
          <w:p w14:paraId="45A1A86C" w14:textId="77777777" w:rsidR="007A4B2A" w:rsidRPr="006E2C22" w:rsidRDefault="007A4B2A" w:rsidP="004B7CAA">
            <w:pPr>
              <w:spacing w:line="240" w:lineRule="auto"/>
              <w:ind w:firstLine="0"/>
              <w:jc w:val="center"/>
              <w:rPr>
                <w:bCs/>
                <w:color w:val="000000" w:themeColor="text1"/>
                <w:szCs w:val="24"/>
              </w:rPr>
            </w:pPr>
            <w:r w:rsidRPr="006E2C22">
              <w:rPr>
                <w:bCs/>
                <w:color w:val="000000" w:themeColor="text1"/>
                <w:szCs w:val="24"/>
              </w:rPr>
              <w:t>Площадь застройки дома,</w:t>
            </w:r>
          </w:p>
          <w:p w14:paraId="65C71FD5" w14:textId="77777777" w:rsidR="007A4B2A" w:rsidRPr="006E2C22" w:rsidRDefault="007A4B2A" w:rsidP="004B7CAA">
            <w:pPr>
              <w:spacing w:line="240" w:lineRule="auto"/>
              <w:ind w:firstLine="0"/>
              <w:jc w:val="center"/>
              <w:rPr>
                <w:bCs/>
                <w:color w:val="000000" w:themeColor="text1"/>
                <w:szCs w:val="24"/>
              </w:rPr>
            </w:pPr>
            <w:r w:rsidRPr="006E2C22">
              <w:rPr>
                <w:bCs/>
                <w:color w:val="000000" w:themeColor="text1"/>
                <w:szCs w:val="24"/>
                <w:lang w:val="en-US"/>
              </w:rPr>
              <w:t>S</w:t>
            </w:r>
            <w:r w:rsidRPr="006E2C22">
              <w:rPr>
                <w:bCs/>
                <w:color w:val="000000" w:themeColor="text1"/>
                <w:szCs w:val="24"/>
              </w:rPr>
              <w:t xml:space="preserve">з </w:t>
            </w:r>
            <w:r w:rsidRPr="006E2C22">
              <w:rPr>
                <w:bCs/>
                <w:color w:val="000000" w:themeColor="text1"/>
                <w:szCs w:val="24"/>
                <w:vertAlign w:val="subscript"/>
                <w:lang w:val="en-US"/>
              </w:rPr>
              <w:t>i</w:t>
            </w:r>
            <w:r w:rsidRPr="006E2C22">
              <w:rPr>
                <w:bCs/>
                <w:color w:val="000000" w:themeColor="text1"/>
                <w:szCs w:val="24"/>
                <w:vertAlign w:val="subscript"/>
              </w:rPr>
              <w:t xml:space="preserve">  </w:t>
            </w:r>
            <w:r w:rsidRPr="006E2C22">
              <w:rPr>
                <w:bCs/>
                <w:color w:val="000000" w:themeColor="text1"/>
                <w:szCs w:val="24"/>
              </w:rPr>
              <w:t>, м</w:t>
            </w:r>
            <w:r w:rsidRPr="006E2C22">
              <w:rPr>
                <w:bCs/>
                <w:color w:val="000000" w:themeColor="text1"/>
                <w:szCs w:val="24"/>
                <w:vertAlign w:val="superscript"/>
              </w:rPr>
              <w:t>2</w:t>
            </w:r>
            <w:r w:rsidRPr="006E2C22">
              <w:rPr>
                <w:bCs/>
                <w:color w:val="000000" w:themeColor="text1"/>
                <w:szCs w:val="24"/>
                <w:vertAlign w:val="subscript"/>
              </w:rPr>
              <w:t>,</w:t>
            </w:r>
          </w:p>
        </w:tc>
        <w:tc>
          <w:tcPr>
            <w:tcW w:w="2127" w:type="dxa"/>
            <w:shd w:val="clear" w:color="auto" w:fill="auto"/>
          </w:tcPr>
          <w:p w14:paraId="231D1E19" w14:textId="77777777" w:rsidR="007A4B2A" w:rsidRPr="006E2C22" w:rsidRDefault="007A4B2A" w:rsidP="004B7CAA">
            <w:pPr>
              <w:spacing w:line="240" w:lineRule="auto"/>
              <w:ind w:firstLine="0"/>
              <w:jc w:val="center"/>
              <w:rPr>
                <w:bCs/>
                <w:color w:val="000000" w:themeColor="text1"/>
                <w:szCs w:val="24"/>
              </w:rPr>
            </w:pPr>
            <w:r w:rsidRPr="006E2C22">
              <w:rPr>
                <w:bCs/>
                <w:color w:val="000000" w:themeColor="text1"/>
                <w:szCs w:val="24"/>
              </w:rPr>
              <w:t>Этажность дома,</w:t>
            </w:r>
          </w:p>
          <w:p w14:paraId="2F187841" w14:textId="77777777" w:rsidR="007A4B2A" w:rsidRPr="006E2C22" w:rsidRDefault="007A4B2A" w:rsidP="004B7CAA">
            <w:pPr>
              <w:spacing w:line="240" w:lineRule="auto"/>
              <w:ind w:firstLine="0"/>
              <w:jc w:val="center"/>
              <w:rPr>
                <w:bCs/>
                <w:color w:val="000000" w:themeColor="text1"/>
                <w:szCs w:val="24"/>
              </w:rPr>
            </w:pPr>
            <w:r w:rsidRPr="006E2C22">
              <w:rPr>
                <w:bCs/>
                <w:color w:val="000000" w:themeColor="text1"/>
                <w:szCs w:val="24"/>
                <w:lang w:val="en-US"/>
              </w:rPr>
              <w:t>N</w:t>
            </w:r>
            <w:r w:rsidRPr="006E2C22">
              <w:rPr>
                <w:bCs/>
                <w:color w:val="000000" w:themeColor="text1"/>
                <w:szCs w:val="24"/>
              </w:rPr>
              <w:t>эт</w:t>
            </w:r>
            <w:r w:rsidRPr="006E2C22">
              <w:rPr>
                <w:bCs/>
                <w:color w:val="000000" w:themeColor="text1"/>
                <w:szCs w:val="24"/>
                <w:vertAlign w:val="subscript"/>
                <w:lang w:val="en-US"/>
              </w:rPr>
              <w:t xml:space="preserve"> i</w:t>
            </w:r>
          </w:p>
        </w:tc>
      </w:tr>
      <w:tr w:rsidR="006E2C22" w:rsidRPr="006E2C22" w14:paraId="791982F6" w14:textId="77777777" w:rsidTr="004B7CAA">
        <w:trPr>
          <w:trHeight w:val="414"/>
        </w:trPr>
        <w:tc>
          <w:tcPr>
            <w:tcW w:w="1526" w:type="dxa"/>
            <w:shd w:val="clear" w:color="auto" w:fill="auto"/>
          </w:tcPr>
          <w:p w14:paraId="5D5D9FE6" w14:textId="77777777" w:rsidR="007A4B2A" w:rsidRPr="006E2C22" w:rsidRDefault="007A4B2A" w:rsidP="004B7CAA">
            <w:pPr>
              <w:spacing w:line="240" w:lineRule="auto"/>
              <w:ind w:right="-51" w:firstLine="0"/>
              <w:jc w:val="center"/>
              <w:rPr>
                <w:bCs/>
                <w:color w:val="000000" w:themeColor="text1"/>
                <w:szCs w:val="24"/>
              </w:rPr>
            </w:pPr>
            <w:r w:rsidRPr="006E2C22">
              <w:rPr>
                <w:bCs/>
                <w:color w:val="000000" w:themeColor="text1"/>
                <w:szCs w:val="24"/>
              </w:rPr>
              <w:t>1</w:t>
            </w:r>
          </w:p>
        </w:tc>
        <w:tc>
          <w:tcPr>
            <w:tcW w:w="1984" w:type="dxa"/>
            <w:shd w:val="clear" w:color="auto" w:fill="auto"/>
          </w:tcPr>
          <w:p w14:paraId="6BCC3429" w14:textId="77777777" w:rsidR="007A4B2A" w:rsidRPr="006E2C22" w:rsidRDefault="007A4B2A" w:rsidP="004B7CAA">
            <w:pPr>
              <w:spacing w:line="240" w:lineRule="auto"/>
              <w:ind w:right="-51" w:firstLine="0"/>
              <w:jc w:val="center"/>
              <w:rPr>
                <w:bCs/>
                <w:color w:val="000000" w:themeColor="text1"/>
                <w:szCs w:val="24"/>
              </w:rPr>
            </w:pPr>
            <w:r w:rsidRPr="006E2C22">
              <w:rPr>
                <w:bCs/>
                <w:color w:val="000000" w:themeColor="text1"/>
                <w:szCs w:val="24"/>
              </w:rPr>
              <w:t>500</w:t>
            </w:r>
          </w:p>
        </w:tc>
        <w:tc>
          <w:tcPr>
            <w:tcW w:w="2127" w:type="dxa"/>
            <w:shd w:val="clear" w:color="auto" w:fill="auto"/>
          </w:tcPr>
          <w:p w14:paraId="13FA0188" w14:textId="77777777" w:rsidR="007A4B2A" w:rsidRPr="006E2C22" w:rsidRDefault="007A4B2A" w:rsidP="004B7CAA">
            <w:pPr>
              <w:spacing w:line="240" w:lineRule="auto"/>
              <w:ind w:right="-51" w:firstLine="0"/>
              <w:jc w:val="center"/>
              <w:rPr>
                <w:bCs/>
                <w:color w:val="000000" w:themeColor="text1"/>
                <w:szCs w:val="24"/>
              </w:rPr>
            </w:pPr>
            <w:r w:rsidRPr="006E2C22">
              <w:rPr>
                <w:bCs/>
                <w:color w:val="000000" w:themeColor="text1"/>
                <w:szCs w:val="24"/>
              </w:rPr>
              <w:t>2</w:t>
            </w:r>
          </w:p>
        </w:tc>
      </w:tr>
      <w:tr w:rsidR="006E2C22" w:rsidRPr="006E2C22" w14:paraId="5BF8DA1E" w14:textId="77777777" w:rsidTr="004B7CAA">
        <w:trPr>
          <w:trHeight w:val="414"/>
        </w:trPr>
        <w:tc>
          <w:tcPr>
            <w:tcW w:w="1526" w:type="dxa"/>
            <w:shd w:val="clear" w:color="auto" w:fill="auto"/>
          </w:tcPr>
          <w:p w14:paraId="62C21F49" w14:textId="77777777" w:rsidR="007A4B2A" w:rsidRPr="006E2C22" w:rsidRDefault="007A4B2A" w:rsidP="004B7CAA">
            <w:pPr>
              <w:spacing w:line="240" w:lineRule="auto"/>
              <w:ind w:right="-51" w:firstLine="0"/>
              <w:jc w:val="center"/>
              <w:rPr>
                <w:bCs/>
                <w:color w:val="000000" w:themeColor="text1"/>
                <w:szCs w:val="24"/>
              </w:rPr>
            </w:pPr>
            <w:r w:rsidRPr="006E2C22">
              <w:rPr>
                <w:bCs/>
                <w:color w:val="000000" w:themeColor="text1"/>
                <w:szCs w:val="24"/>
              </w:rPr>
              <w:t>2</w:t>
            </w:r>
          </w:p>
        </w:tc>
        <w:tc>
          <w:tcPr>
            <w:tcW w:w="1984" w:type="dxa"/>
            <w:shd w:val="clear" w:color="auto" w:fill="auto"/>
          </w:tcPr>
          <w:p w14:paraId="4C37208A" w14:textId="77777777" w:rsidR="007A4B2A" w:rsidRPr="006E2C22" w:rsidRDefault="007A4B2A" w:rsidP="004B7CAA">
            <w:pPr>
              <w:spacing w:line="240" w:lineRule="auto"/>
              <w:ind w:right="-51" w:firstLine="0"/>
              <w:jc w:val="center"/>
              <w:rPr>
                <w:bCs/>
                <w:color w:val="000000" w:themeColor="text1"/>
                <w:szCs w:val="24"/>
              </w:rPr>
            </w:pPr>
            <w:r w:rsidRPr="006E2C22">
              <w:rPr>
                <w:bCs/>
                <w:color w:val="000000" w:themeColor="text1"/>
                <w:szCs w:val="24"/>
              </w:rPr>
              <w:t>500</w:t>
            </w:r>
          </w:p>
        </w:tc>
        <w:tc>
          <w:tcPr>
            <w:tcW w:w="2127" w:type="dxa"/>
            <w:shd w:val="clear" w:color="auto" w:fill="auto"/>
          </w:tcPr>
          <w:p w14:paraId="79E832FC" w14:textId="77777777" w:rsidR="007A4B2A" w:rsidRPr="006E2C22" w:rsidRDefault="007A4B2A" w:rsidP="004B7CAA">
            <w:pPr>
              <w:spacing w:line="240" w:lineRule="auto"/>
              <w:ind w:right="-51" w:firstLine="0"/>
              <w:jc w:val="center"/>
              <w:rPr>
                <w:bCs/>
                <w:color w:val="000000" w:themeColor="text1"/>
                <w:szCs w:val="24"/>
              </w:rPr>
            </w:pPr>
            <w:r w:rsidRPr="006E2C22">
              <w:rPr>
                <w:bCs/>
                <w:color w:val="000000" w:themeColor="text1"/>
                <w:szCs w:val="24"/>
              </w:rPr>
              <w:t>3</w:t>
            </w:r>
          </w:p>
        </w:tc>
      </w:tr>
      <w:tr w:rsidR="006E2C22" w:rsidRPr="006E2C22" w14:paraId="30E68DFA" w14:textId="77777777" w:rsidTr="004B7CAA">
        <w:trPr>
          <w:trHeight w:val="414"/>
        </w:trPr>
        <w:tc>
          <w:tcPr>
            <w:tcW w:w="1526" w:type="dxa"/>
            <w:shd w:val="clear" w:color="auto" w:fill="auto"/>
          </w:tcPr>
          <w:p w14:paraId="74D49261" w14:textId="77777777" w:rsidR="007A4B2A" w:rsidRPr="006E2C22" w:rsidRDefault="007A4B2A" w:rsidP="004B7CAA">
            <w:pPr>
              <w:spacing w:line="240" w:lineRule="auto"/>
              <w:ind w:right="-51" w:firstLine="0"/>
              <w:jc w:val="center"/>
              <w:rPr>
                <w:bCs/>
                <w:color w:val="000000" w:themeColor="text1"/>
                <w:szCs w:val="24"/>
              </w:rPr>
            </w:pPr>
            <w:r w:rsidRPr="006E2C22">
              <w:rPr>
                <w:bCs/>
                <w:color w:val="000000" w:themeColor="text1"/>
                <w:szCs w:val="24"/>
              </w:rPr>
              <w:t>3</w:t>
            </w:r>
          </w:p>
        </w:tc>
        <w:tc>
          <w:tcPr>
            <w:tcW w:w="1984" w:type="dxa"/>
            <w:shd w:val="clear" w:color="auto" w:fill="auto"/>
          </w:tcPr>
          <w:p w14:paraId="1A007925" w14:textId="77777777" w:rsidR="007A4B2A" w:rsidRPr="006E2C22" w:rsidRDefault="007A4B2A" w:rsidP="004B7CAA">
            <w:pPr>
              <w:spacing w:line="240" w:lineRule="auto"/>
              <w:ind w:right="-51" w:firstLine="0"/>
              <w:jc w:val="center"/>
              <w:rPr>
                <w:bCs/>
                <w:color w:val="000000" w:themeColor="text1"/>
                <w:szCs w:val="24"/>
              </w:rPr>
            </w:pPr>
            <w:r w:rsidRPr="006E2C22">
              <w:rPr>
                <w:bCs/>
                <w:color w:val="000000" w:themeColor="text1"/>
                <w:szCs w:val="24"/>
              </w:rPr>
              <w:t>1200</w:t>
            </w:r>
          </w:p>
        </w:tc>
        <w:tc>
          <w:tcPr>
            <w:tcW w:w="2127" w:type="dxa"/>
            <w:shd w:val="clear" w:color="auto" w:fill="auto"/>
          </w:tcPr>
          <w:p w14:paraId="1F34351E" w14:textId="77777777" w:rsidR="007A4B2A" w:rsidRPr="006E2C22" w:rsidRDefault="007A4B2A" w:rsidP="004B7CAA">
            <w:pPr>
              <w:spacing w:line="240" w:lineRule="auto"/>
              <w:ind w:right="-51" w:firstLine="0"/>
              <w:jc w:val="center"/>
              <w:rPr>
                <w:bCs/>
                <w:color w:val="000000" w:themeColor="text1"/>
                <w:szCs w:val="24"/>
              </w:rPr>
            </w:pPr>
            <w:r w:rsidRPr="006E2C22">
              <w:rPr>
                <w:bCs/>
                <w:color w:val="000000" w:themeColor="text1"/>
                <w:szCs w:val="24"/>
              </w:rPr>
              <w:t>4</w:t>
            </w:r>
          </w:p>
        </w:tc>
      </w:tr>
      <w:tr w:rsidR="006E2C22" w:rsidRPr="006E2C22" w14:paraId="11EEC812" w14:textId="77777777" w:rsidTr="004B7CAA">
        <w:trPr>
          <w:trHeight w:val="414"/>
        </w:trPr>
        <w:tc>
          <w:tcPr>
            <w:tcW w:w="1526" w:type="dxa"/>
            <w:shd w:val="clear" w:color="auto" w:fill="auto"/>
          </w:tcPr>
          <w:p w14:paraId="17E16DA4" w14:textId="77777777" w:rsidR="007A4B2A" w:rsidRPr="006E2C22" w:rsidRDefault="007A4B2A" w:rsidP="004B7CAA">
            <w:pPr>
              <w:spacing w:line="240" w:lineRule="auto"/>
              <w:ind w:right="-51" w:firstLine="0"/>
              <w:jc w:val="center"/>
              <w:rPr>
                <w:bCs/>
                <w:color w:val="000000" w:themeColor="text1"/>
                <w:szCs w:val="24"/>
              </w:rPr>
            </w:pPr>
            <w:r w:rsidRPr="006E2C22">
              <w:rPr>
                <w:bCs/>
                <w:color w:val="000000" w:themeColor="text1"/>
                <w:szCs w:val="24"/>
              </w:rPr>
              <w:t>4</w:t>
            </w:r>
          </w:p>
        </w:tc>
        <w:tc>
          <w:tcPr>
            <w:tcW w:w="1984" w:type="dxa"/>
            <w:shd w:val="clear" w:color="auto" w:fill="auto"/>
          </w:tcPr>
          <w:p w14:paraId="3E37DA6F" w14:textId="77777777" w:rsidR="007A4B2A" w:rsidRPr="006E2C22" w:rsidRDefault="007A4B2A" w:rsidP="004B7CAA">
            <w:pPr>
              <w:spacing w:line="240" w:lineRule="auto"/>
              <w:ind w:right="-51" w:firstLine="0"/>
              <w:jc w:val="center"/>
              <w:rPr>
                <w:bCs/>
                <w:color w:val="000000" w:themeColor="text1"/>
                <w:szCs w:val="24"/>
              </w:rPr>
            </w:pPr>
            <w:r w:rsidRPr="006E2C22">
              <w:rPr>
                <w:bCs/>
                <w:color w:val="000000" w:themeColor="text1"/>
                <w:szCs w:val="24"/>
              </w:rPr>
              <w:t>1200</w:t>
            </w:r>
          </w:p>
        </w:tc>
        <w:tc>
          <w:tcPr>
            <w:tcW w:w="2127" w:type="dxa"/>
            <w:shd w:val="clear" w:color="auto" w:fill="auto"/>
          </w:tcPr>
          <w:p w14:paraId="7FC3B474" w14:textId="77777777" w:rsidR="007A4B2A" w:rsidRPr="006E2C22" w:rsidRDefault="007A4B2A" w:rsidP="004B7CAA">
            <w:pPr>
              <w:spacing w:line="240" w:lineRule="auto"/>
              <w:ind w:right="-51" w:firstLine="0"/>
              <w:jc w:val="center"/>
              <w:rPr>
                <w:bCs/>
                <w:color w:val="000000" w:themeColor="text1"/>
                <w:szCs w:val="24"/>
              </w:rPr>
            </w:pPr>
            <w:r w:rsidRPr="006E2C22">
              <w:rPr>
                <w:bCs/>
                <w:color w:val="000000" w:themeColor="text1"/>
                <w:szCs w:val="24"/>
              </w:rPr>
              <w:t>5</w:t>
            </w:r>
          </w:p>
        </w:tc>
      </w:tr>
    </w:tbl>
    <w:p w14:paraId="107E0CD2" w14:textId="77777777" w:rsidR="007A4B2A" w:rsidRPr="006E2C22" w:rsidRDefault="007A4B2A" w:rsidP="007A4B2A">
      <w:pPr>
        <w:spacing w:line="240" w:lineRule="auto"/>
        <w:ind w:right="-51" w:firstLine="567"/>
        <w:rPr>
          <w:bCs/>
          <w:color w:val="000000" w:themeColor="text1"/>
          <w:szCs w:val="24"/>
        </w:rPr>
      </w:pPr>
      <w:r w:rsidRPr="006E2C22">
        <w:rPr>
          <w:bCs/>
          <w:color w:val="000000" w:themeColor="text1"/>
          <w:szCs w:val="24"/>
        </w:rPr>
        <w:t xml:space="preserve">Поэтажные площади на этажах каждого дома одинаковы и равны площади застройки. </w:t>
      </w:r>
    </w:p>
    <w:p w14:paraId="4EBE8332" w14:textId="77777777" w:rsidR="007A4B2A" w:rsidRPr="006E2C22" w:rsidRDefault="007A4B2A" w:rsidP="007A4B2A">
      <w:pPr>
        <w:spacing w:line="240" w:lineRule="auto"/>
        <w:ind w:right="-51" w:firstLine="567"/>
        <w:rPr>
          <w:bCs/>
          <w:color w:val="000000" w:themeColor="text1"/>
          <w:szCs w:val="24"/>
        </w:rPr>
      </w:pPr>
      <w:r w:rsidRPr="006E2C22">
        <w:rPr>
          <w:bCs/>
          <w:color w:val="000000" w:themeColor="text1"/>
          <w:szCs w:val="24"/>
          <w:u w:val="single"/>
        </w:rPr>
        <w:t>Требуется</w:t>
      </w:r>
      <w:r w:rsidRPr="006E2C22">
        <w:rPr>
          <w:bCs/>
          <w:color w:val="000000" w:themeColor="text1"/>
          <w:szCs w:val="24"/>
        </w:rPr>
        <w:t>: определить для целей межевания площади земельных участков под каждый жилой дом и площадь возможно свободного участка.</w:t>
      </w:r>
    </w:p>
    <w:p w14:paraId="7DBBE3C3" w14:textId="77777777" w:rsidR="007A4B2A" w:rsidRPr="006E2C22" w:rsidRDefault="007A4B2A" w:rsidP="007A4B2A">
      <w:pPr>
        <w:spacing w:line="240" w:lineRule="auto"/>
        <w:ind w:firstLine="567"/>
        <w:rPr>
          <w:bCs/>
          <w:color w:val="000000" w:themeColor="text1"/>
          <w:szCs w:val="24"/>
          <w:u w:val="single"/>
        </w:rPr>
      </w:pPr>
      <w:r w:rsidRPr="006E2C22">
        <w:rPr>
          <w:bCs/>
          <w:color w:val="000000" w:themeColor="text1"/>
          <w:szCs w:val="24"/>
          <w:u w:val="single"/>
        </w:rPr>
        <w:t>Решение:</w:t>
      </w:r>
    </w:p>
    <w:p w14:paraId="2C1D9E6F" w14:textId="77777777" w:rsidR="007A4B2A" w:rsidRPr="006E2C22" w:rsidRDefault="007A4B2A" w:rsidP="007A4B2A">
      <w:pPr>
        <w:spacing w:line="240" w:lineRule="auto"/>
        <w:ind w:firstLine="567"/>
        <w:rPr>
          <w:bCs/>
          <w:color w:val="000000" w:themeColor="text1"/>
          <w:szCs w:val="24"/>
        </w:rPr>
      </w:pPr>
      <w:r w:rsidRPr="006E2C22">
        <w:rPr>
          <w:bCs/>
          <w:color w:val="000000" w:themeColor="text1"/>
          <w:szCs w:val="24"/>
        </w:rPr>
        <w:lastRenderedPageBreak/>
        <w:t xml:space="preserve">1) Минимальная потребность территории </w:t>
      </w:r>
      <w:r w:rsidRPr="006E2C22">
        <w:rPr>
          <w:bCs/>
          <w:color w:val="000000" w:themeColor="text1"/>
          <w:szCs w:val="24"/>
          <w:lang w:val="en-US"/>
        </w:rPr>
        <w:t>S</w:t>
      </w:r>
      <w:r w:rsidRPr="006E2C22">
        <w:rPr>
          <w:bCs/>
          <w:color w:val="000000" w:themeColor="text1"/>
          <w:szCs w:val="24"/>
        </w:rPr>
        <w:t>тр</w:t>
      </w:r>
      <w:r w:rsidRPr="006E2C22">
        <w:rPr>
          <w:bCs/>
          <w:color w:val="000000" w:themeColor="text1"/>
          <w:szCs w:val="24"/>
          <w:vertAlign w:val="superscript"/>
          <w:lang w:val="en-US"/>
        </w:rPr>
        <w:t>min</w:t>
      </w:r>
      <w:r w:rsidRPr="006E2C22">
        <w:rPr>
          <w:bCs/>
          <w:color w:val="000000" w:themeColor="text1"/>
          <w:szCs w:val="24"/>
          <w:vertAlign w:val="subscript"/>
          <w:lang w:val="en-US"/>
        </w:rPr>
        <w:t>i</w:t>
      </w:r>
      <w:r w:rsidRPr="006E2C22">
        <w:rPr>
          <w:bCs/>
          <w:color w:val="000000" w:themeColor="text1"/>
          <w:szCs w:val="24"/>
        </w:rPr>
        <w:t xml:space="preserve"> для каждого дома с учетом максимального коэффициента застройки, соответствующего этажности (см. таблица 1), определяется по формуле:</w:t>
      </w:r>
    </w:p>
    <w:p w14:paraId="0753E610" w14:textId="77777777" w:rsidR="007A4B2A" w:rsidRPr="006E2C22" w:rsidRDefault="007A4B2A" w:rsidP="007A4B2A">
      <w:pPr>
        <w:spacing w:line="240" w:lineRule="auto"/>
        <w:ind w:firstLine="567"/>
        <w:rPr>
          <w:bCs/>
          <w:color w:val="000000" w:themeColor="text1"/>
          <w:szCs w:val="24"/>
          <w:vertAlign w:val="superscript"/>
          <w:lang w:val="en-US"/>
        </w:rPr>
      </w:pPr>
      <w:r w:rsidRPr="006E2C22">
        <w:rPr>
          <w:bCs/>
          <w:color w:val="000000" w:themeColor="text1"/>
          <w:szCs w:val="24"/>
          <w:lang w:val="en-US"/>
        </w:rPr>
        <w:t>S</w:t>
      </w:r>
      <w:r w:rsidRPr="006E2C22">
        <w:rPr>
          <w:bCs/>
          <w:color w:val="000000" w:themeColor="text1"/>
          <w:szCs w:val="24"/>
        </w:rPr>
        <w:t>тр</w:t>
      </w:r>
      <w:r w:rsidRPr="006E2C22">
        <w:rPr>
          <w:bCs/>
          <w:color w:val="000000" w:themeColor="text1"/>
          <w:szCs w:val="24"/>
          <w:vertAlign w:val="superscript"/>
          <w:lang w:val="en-US"/>
        </w:rPr>
        <w:t>min</w:t>
      </w:r>
      <w:r w:rsidRPr="006E2C22">
        <w:rPr>
          <w:bCs/>
          <w:color w:val="000000" w:themeColor="text1"/>
          <w:szCs w:val="24"/>
          <w:vertAlign w:val="subscript"/>
          <w:lang w:val="en-US"/>
        </w:rPr>
        <w:t>i</w:t>
      </w:r>
      <w:r w:rsidRPr="006E2C22">
        <w:rPr>
          <w:bCs/>
          <w:color w:val="000000" w:themeColor="text1"/>
          <w:szCs w:val="24"/>
          <w:lang w:val="en-US"/>
        </w:rPr>
        <w:t xml:space="preserve"> = S</w:t>
      </w:r>
      <w:r w:rsidRPr="006E2C22">
        <w:rPr>
          <w:bCs/>
          <w:color w:val="000000" w:themeColor="text1"/>
          <w:szCs w:val="24"/>
        </w:rPr>
        <w:t>з</w:t>
      </w:r>
      <w:r w:rsidRPr="006E2C22">
        <w:rPr>
          <w:bCs/>
          <w:color w:val="000000" w:themeColor="text1"/>
          <w:szCs w:val="24"/>
          <w:lang w:val="en-US"/>
        </w:rPr>
        <w:t xml:space="preserve"> </w:t>
      </w:r>
      <w:r w:rsidRPr="006E2C22">
        <w:rPr>
          <w:bCs/>
          <w:color w:val="000000" w:themeColor="text1"/>
          <w:szCs w:val="24"/>
          <w:vertAlign w:val="subscript"/>
          <w:lang w:val="en-US"/>
        </w:rPr>
        <w:t xml:space="preserve">i  </w:t>
      </w:r>
      <w:r w:rsidRPr="006E2C22">
        <w:rPr>
          <w:bCs/>
          <w:color w:val="000000" w:themeColor="text1"/>
          <w:szCs w:val="24"/>
          <w:lang w:val="en-US"/>
        </w:rPr>
        <w:t>/ (K</w:t>
      </w:r>
      <w:r w:rsidRPr="006E2C22">
        <w:rPr>
          <w:bCs/>
          <w:color w:val="000000" w:themeColor="text1"/>
          <w:szCs w:val="24"/>
        </w:rPr>
        <w:t>з</w:t>
      </w:r>
      <w:r w:rsidRPr="006E2C22">
        <w:rPr>
          <w:bCs/>
          <w:color w:val="000000" w:themeColor="text1"/>
          <w:szCs w:val="24"/>
          <w:lang w:val="en-US"/>
        </w:rPr>
        <w:t xml:space="preserve"> </w:t>
      </w:r>
      <w:r w:rsidRPr="006E2C22">
        <w:rPr>
          <w:bCs/>
          <w:color w:val="000000" w:themeColor="text1"/>
          <w:szCs w:val="24"/>
        </w:rPr>
        <w:t>кв</w:t>
      </w:r>
      <w:r w:rsidRPr="006E2C22">
        <w:rPr>
          <w:bCs/>
          <w:color w:val="000000" w:themeColor="text1"/>
          <w:szCs w:val="24"/>
          <w:lang w:val="en-US"/>
        </w:rPr>
        <w:t xml:space="preserve"> </w:t>
      </w:r>
      <w:r w:rsidRPr="006E2C22">
        <w:rPr>
          <w:bCs/>
          <w:color w:val="000000" w:themeColor="text1"/>
          <w:szCs w:val="24"/>
          <w:vertAlign w:val="superscript"/>
          <w:lang w:val="en-US"/>
        </w:rPr>
        <w:t>max</w:t>
      </w:r>
      <w:r w:rsidRPr="006E2C22">
        <w:rPr>
          <w:bCs/>
          <w:color w:val="000000" w:themeColor="text1"/>
          <w:szCs w:val="24"/>
          <w:lang w:val="en-US"/>
        </w:rPr>
        <w:t>(N</w:t>
      </w:r>
      <w:r w:rsidRPr="006E2C22">
        <w:rPr>
          <w:bCs/>
          <w:color w:val="000000" w:themeColor="text1"/>
          <w:szCs w:val="24"/>
        </w:rPr>
        <w:t>эт</w:t>
      </w:r>
      <w:r w:rsidRPr="006E2C22">
        <w:rPr>
          <w:bCs/>
          <w:color w:val="000000" w:themeColor="text1"/>
          <w:szCs w:val="24"/>
          <w:vertAlign w:val="subscript"/>
          <w:lang w:val="en-US"/>
        </w:rPr>
        <w:t xml:space="preserve"> i</w:t>
      </w:r>
      <w:r w:rsidRPr="006E2C22">
        <w:rPr>
          <w:bCs/>
          <w:color w:val="000000" w:themeColor="text1"/>
          <w:szCs w:val="24"/>
          <w:lang w:val="en-US"/>
        </w:rPr>
        <w:t>)</w:t>
      </w:r>
      <w:r w:rsidRPr="006E2C22">
        <w:rPr>
          <w:bCs/>
          <w:color w:val="000000" w:themeColor="text1"/>
          <w:szCs w:val="24"/>
          <w:vertAlign w:val="superscript"/>
          <w:lang w:val="en-US"/>
        </w:rPr>
        <w:t xml:space="preserve"> </w:t>
      </w:r>
      <w:r w:rsidRPr="006E2C22">
        <w:rPr>
          <w:bCs/>
          <w:color w:val="000000" w:themeColor="text1"/>
          <w:szCs w:val="24"/>
          <w:lang w:val="en-US"/>
        </w:rPr>
        <w:t>/</w:t>
      </w:r>
      <w:r w:rsidRPr="006E2C22">
        <w:rPr>
          <w:bCs/>
          <w:color w:val="000000" w:themeColor="text1"/>
          <w:szCs w:val="24"/>
          <w:vertAlign w:val="superscript"/>
          <w:lang w:val="en-US"/>
        </w:rPr>
        <w:t xml:space="preserve"> </w:t>
      </w:r>
      <w:r w:rsidRPr="006E2C22">
        <w:rPr>
          <w:bCs/>
          <w:color w:val="000000" w:themeColor="text1"/>
          <w:szCs w:val="24"/>
          <w:lang w:val="en-US"/>
        </w:rPr>
        <w:t>100%);</w:t>
      </w:r>
    </w:p>
    <w:p w14:paraId="38ADB035" w14:textId="77777777" w:rsidR="007A4B2A" w:rsidRPr="006E2C22" w:rsidRDefault="007A4B2A" w:rsidP="007A4B2A">
      <w:pPr>
        <w:spacing w:line="240" w:lineRule="auto"/>
        <w:ind w:firstLine="567"/>
        <w:rPr>
          <w:bCs/>
          <w:color w:val="000000" w:themeColor="text1"/>
          <w:szCs w:val="24"/>
          <w:vertAlign w:val="superscript"/>
          <w:lang w:val="en-US"/>
        </w:rPr>
      </w:pPr>
      <w:r w:rsidRPr="006E2C22">
        <w:rPr>
          <w:bCs/>
          <w:color w:val="000000" w:themeColor="text1"/>
          <w:szCs w:val="24"/>
          <w:lang w:val="en-US"/>
        </w:rPr>
        <w:t>S</w:t>
      </w:r>
      <w:r w:rsidRPr="006E2C22">
        <w:rPr>
          <w:bCs/>
          <w:color w:val="000000" w:themeColor="text1"/>
          <w:szCs w:val="24"/>
        </w:rPr>
        <w:t>тр</w:t>
      </w:r>
      <w:r w:rsidRPr="006E2C22">
        <w:rPr>
          <w:bCs/>
          <w:color w:val="000000" w:themeColor="text1"/>
          <w:szCs w:val="24"/>
          <w:vertAlign w:val="superscript"/>
          <w:lang w:val="en-US"/>
        </w:rPr>
        <w:t>min</w:t>
      </w:r>
      <w:r w:rsidRPr="006E2C22">
        <w:rPr>
          <w:bCs/>
          <w:color w:val="000000" w:themeColor="text1"/>
          <w:szCs w:val="24"/>
          <w:vertAlign w:val="subscript"/>
          <w:lang w:val="en-US"/>
        </w:rPr>
        <w:t>1</w:t>
      </w:r>
      <w:r w:rsidRPr="006E2C22">
        <w:rPr>
          <w:bCs/>
          <w:color w:val="000000" w:themeColor="text1"/>
          <w:szCs w:val="24"/>
          <w:lang w:val="en-US"/>
        </w:rPr>
        <w:t xml:space="preserve"> = 500</w:t>
      </w:r>
      <w:r w:rsidRPr="006E2C22">
        <w:rPr>
          <w:bCs/>
          <w:color w:val="000000" w:themeColor="text1"/>
          <w:szCs w:val="24"/>
          <w:vertAlign w:val="subscript"/>
          <w:lang w:val="en-US"/>
        </w:rPr>
        <w:t xml:space="preserve">  </w:t>
      </w:r>
      <w:r w:rsidRPr="006E2C22">
        <w:rPr>
          <w:bCs/>
          <w:color w:val="000000" w:themeColor="text1"/>
          <w:szCs w:val="24"/>
          <w:lang w:val="en-US"/>
        </w:rPr>
        <w:t>/ (</w:t>
      </w:r>
      <w:r w:rsidRPr="006E2C22">
        <w:rPr>
          <w:color w:val="000000" w:themeColor="text1"/>
          <w:szCs w:val="24"/>
          <w:lang w:val="en-US"/>
        </w:rPr>
        <w:t xml:space="preserve">36,8 </w:t>
      </w:r>
      <w:r w:rsidRPr="006E2C22">
        <w:rPr>
          <w:bCs/>
          <w:color w:val="000000" w:themeColor="text1"/>
          <w:szCs w:val="24"/>
          <w:lang w:val="en-US"/>
        </w:rPr>
        <w:t>/</w:t>
      </w:r>
      <w:r w:rsidRPr="006E2C22">
        <w:rPr>
          <w:bCs/>
          <w:color w:val="000000" w:themeColor="text1"/>
          <w:szCs w:val="24"/>
          <w:vertAlign w:val="superscript"/>
          <w:lang w:val="en-US"/>
        </w:rPr>
        <w:t xml:space="preserve"> </w:t>
      </w:r>
      <w:r w:rsidRPr="006E2C22">
        <w:rPr>
          <w:bCs/>
          <w:color w:val="000000" w:themeColor="text1"/>
          <w:szCs w:val="24"/>
          <w:lang w:val="en-US"/>
        </w:rPr>
        <w:t xml:space="preserve">100) =  1360 </w:t>
      </w:r>
      <w:r w:rsidRPr="006E2C22">
        <w:rPr>
          <w:bCs/>
          <w:color w:val="000000" w:themeColor="text1"/>
          <w:szCs w:val="24"/>
        </w:rPr>
        <w:t>м</w:t>
      </w:r>
      <w:r w:rsidRPr="006E2C22">
        <w:rPr>
          <w:bCs/>
          <w:color w:val="000000" w:themeColor="text1"/>
          <w:szCs w:val="24"/>
          <w:vertAlign w:val="superscript"/>
          <w:lang w:val="en-US"/>
        </w:rPr>
        <w:t>2</w:t>
      </w:r>
      <w:r w:rsidRPr="006E2C22">
        <w:rPr>
          <w:bCs/>
          <w:color w:val="000000" w:themeColor="text1"/>
          <w:szCs w:val="24"/>
          <w:lang w:val="en-US"/>
        </w:rPr>
        <w:t>;</w:t>
      </w:r>
    </w:p>
    <w:p w14:paraId="7A4DA429" w14:textId="77777777" w:rsidR="007A4B2A" w:rsidRPr="006E2C22" w:rsidRDefault="007A4B2A" w:rsidP="007A4B2A">
      <w:pPr>
        <w:spacing w:line="240" w:lineRule="auto"/>
        <w:ind w:firstLine="567"/>
        <w:rPr>
          <w:bCs/>
          <w:color w:val="000000" w:themeColor="text1"/>
          <w:szCs w:val="24"/>
          <w:vertAlign w:val="superscript"/>
          <w:lang w:val="en-US"/>
        </w:rPr>
      </w:pPr>
      <w:r w:rsidRPr="006E2C22">
        <w:rPr>
          <w:bCs/>
          <w:color w:val="000000" w:themeColor="text1"/>
          <w:szCs w:val="24"/>
          <w:lang w:val="en-US"/>
        </w:rPr>
        <w:t>S</w:t>
      </w:r>
      <w:r w:rsidRPr="006E2C22">
        <w:rPr>
          <w:bCs/>
          <w:color w:val="000000" w:themeColor="text1"/>
          <w:szCs w:val="24"/>
        </w:rPr>
        <w:t>тр</w:t>
      </w:r>
      <w:r w:rsidRPr="006E2C22">
        <w:rPr>
          <w:bCs/>
          <w:color w:val="000000" w:themeColor="text1"/>
          <w:szCs w:val="24"/>
          <w:vertAlign w:val="superscript"/>
          <w:lang w:val="en-US"/>
        </w:rPr>
        <w:t>min</w:t>
      </w:r>
      <w:r w:rsidRPr="006E2C22">
        <w:rPr>
          <w:bCs/>
          <w:color w:val="000000" w:themeColor="text1"/>
          <w:szCs w:val="24"/>
          <w:vertAlign w:val="subscript"/>
          <w:lang w:val="en-US"/>
        </w:rPr>
        <w:t>2</w:t>
      </w:r>
      <w:r w:rsidRPr="006E2C22">
        <w:rPr>
          <w:bCs/>
          <w:color w:val="000000" w:themeColor="text1"/>
          <w:szCs w:val="24"/>
          <w:lang w:val="en-US"/>
        </w:rPr>
        <w:t xml:space="preserve"> = 500</w:t>
      </w:r>
      <w:r w:rsidRPr="006E2C22">
        <w:rPr>
          <w:bCs/>
          <w:color w:val="000000" w:themeColor="text1"/>
          <w:szCs w:val="24"/>
          <w:vertAlign w:val="subscript"/>
          <w:lang w:val="en-US"/>
        </w:rPr>
        <w:t xml:space="preserve">  </w:t>
      </w:r>
      <w:r w:rsidRPr="006E2C22">
        <w:rPr>
          <w:bCs/>
          <w:color w:val="000000" w:themeColor="text1"/>
          <w:szCs w:val="24"/>
          <w:lang w:val="en-US"/>
        </w:rPr>
        <w:t>/ (</w:t>
      </w:r>
      <w:r w:rsidRPr="006E2C22">
        <w:rPr>
          <w:color w:val="000000" w:themeColor="text1"/>
          <w:szCs w:val="24"/>
          <w:lang w:val="en-US"/>
        </w:rPr>
        <w:t xml:space="preserve">30,6 </w:t>
      </w:r>
      <w:r w:rsidRPr="006E2C22">
        <w:rPr>
          <w:bCs/>
          <w:color w:val="000000" w:themeColor="text1"/>
          <w:szCs w:val="24"/>
          <w:lang w:val="en-US"/>
        </w:rPr>
        <w:t>/</w:t>
      </w:r>
      <w:r w:rsidRPr="006E2C22">
        <w:rPr>
          <w:bCs/>
          <w:color w:val="000000" w:themeColor="text1"/>
          <w:szCs w:val="24"/>
          <w:vertAlign w:val="superscript"/>
          <w:lang w:val="en-US"/>
        </w:rPr>
        <w:t xml:space="preserve"> </w:t>
      </w:r>
      <w:r w:rsidRPr="006E2C22">
        <w:rPr>
          <w:bCs/>
          <w:color w:val="000000" w:themeColor="text1"/>
          <w:szCs w:val="24"/>
          <w:lang w:val="en-US"/>
        </w:rPr>
        <w:t xml:space="preserve">100) =  1630 </w:t>
      </w:r>
      <w:r w:rsidRPr="006E2C22">
        <w:rPr>
          <w:bCs/>
          <w:color w:val="000000" w:themeColor="text1"/>
          <w:szCs w:val="24"/>
        </w:rPr>
        <w:t>м</w:t>
      </w:r>
      <w:r w:rsidRPr="006E2C22">
        <w:rPr>
          <w:bCs/>
          <w:color w:val="000000" w:themeColor="text1"/>
          <w:szCs w:val="24"/>
          <w:vertAlign w:val="superscript"/>
          <w:lang w:val="en-US"/>
        </w:rPr>
        <w:t>2</w:t>
      </w:r>
      <w:r w:rsidRPr="006E2C22">
        <w:rPr>
          <w:bCs/>
          <w:color w:val="000000" w:themeColor="text1"/>
          <w:szCs w:val="24"/>
          <w:lang w:val="en-US"/>
        </w:rPr>
        <w:t>;</w:t>
      </w:r>
    </w:p>
    <w:p w14:paraId="0F9FC0F8" w14:textId="77777777" w:rsidR="007A4B2A" w:rsidRPr="006E2C22" w:rsidRDefault="007A4B2A" w:rsidP="007A4B2A">
      <w:pPr>
        <w:spacing w:line="240" w:lineRule="auto"/>
        <w:ind w:firstLine="567"/>
        <w:rPr>
          <w:bCs/>
          <w:color w:val="000000" w:themeColor="text1"/>
          <w:szCs w:val="24"/>
          <w:vertAlign w:val="superscript"/>
          <w:lang w:val="en-US"/>
        </w:rPr>
      </w:pPr>
      <w:r w:rsidRPr="006E2C22">
        <w:rPr>
          <w:bCs/>
          <w:color w:val="000000" w:themeColor="text1"/>
          <w:szCs w:val="24"/>
          <w:lang w:val="en-US"/>
        </w:rPr>
        <w:t>S</w:t>
      </w:r>
      <w:r w:rsidRPr="006E2C22">
        <w:rPr>
          <w:bCs/>
          <w:color w:val="000000" w:themeColor="text1"/>
          <w:szCs w:val="24"/>
        </w:rPr>
        <w:t>тр</w:t>
      </w:r>
      <w:r w:rsidRPr="006E2C22">
        <w:rPr>
          <w:bCs/>
          <w:color w:val="000000" w:themeColor="text1"/>
          <w:szCs w:val="24"/>
          <w:vertAlign w:val="superscript"/>
          <w:lang w:val="en-US"/>
        </w:rPr>
        <w:t>min</w:t>
      </w:r>
      <w:r w:rsidRPr="006E2C22">
        <w:rPr>
          <w:bCs/>
          <w:color w:val="000000" w:themeColor="text1"/>
          <w:szCs w:val="24"/>
          <w:vertAlign w:val="subscript"/>
          <w:lang w:val="en-US"/>
        </w:rPr>
        <w:t>3</w:t>
      </w:r>
      <w:r w:rsidRPr="006E2C22">
        <w:rPr>
          <w:bCs/>
          <w:color w:val="000000" w:themeColor="text1"/>
          <w:szCs w:val="24"/>
          <w:lang w:val="en-US"/>
        </w:rPr>
        <w:t xml:space="preserve"> = 1200</w:t>
      </w:r>
      <w:r w:rsidRPr="006E2C22">
        <w:rPr>
          <w:bCs/>
          <w:color w:val="000000" w:themeColor="text1"/>
          <w:szCs w:val="24"/>
          <w:vertAlign w:val="subscript"/>
          <w:lang w:val="en-US"/>
        </w:rPr>
        <w:t xml:space="preserve">  </w:t>
      </w:r>
      <w:r w:rsidRPr="006E2C22">
        <w:rPr>
          <w:bCs/>
          <w:color w:val="000000" w:themeColor="text1"/>
          <w:szCs w:val="24"/>
          <w:lang w:val="en-US"/>
        </w:rPr>
        <w:t>/ (</w:t>
      </w:r>
      <w:r w:rsidRPr="006E2C22">
        <w:rPr>
          <w:color w:val="000000" w:themeColor="text1"/>
          <w:szCs w:val="24"/>
          <w:lang w:val="en-US"/>
        </w:rPr>
        <w:t xml:space="preserve">26,3 </w:t>
      </w:r>
      <w:r w:rsidRPr="006E2C22">
        <w:rPr>
          <w:bCs/>
          <w:color w:val="000000" w:themeColor="text1"/>
          <w:szCs w:val="24"/>
          <w:lang w:val="en-US"/>
        </w:rPr>
        <w:t>/</w:t>
      </w:r>
      <w:r w:rsidRPr="006E2C22">
        <w:rPr>
          <w:bCs/>
          <w:color w:val="000000" w:themeColor="text1"/>
          <w:szCs w:val="24"/>
          <w:vertAlign w:val="superscript"/>
          <w:lang w:val="en-US"/>
        </w:rPr>
        <w:t xml:space="preserve"> </w:t>
      </w:r>
      <w:r w:rsidRPr="006E2C22">
        <w:rPr>
          <w:bCs/>
          <w:color w:val="000000" w:themeColor="text1"/>
          <w:szCs w:val="24"/>
          <w:lang w:val="en-US"/>
        </w:rPr>
        <w:t xml:space="preserve">100) =  4560 </w:t>
      </w:r>
      <w:r w:rsidRPr="006E2C22">
        <w:rPr>
          <w:bCs/>
          <w:color w:val="000000" w:themeColor="text1"/>
          <w:szCs w:val="24"/>
        </w:rPr>
        <w:t>м</w:t>
      </w:r>
      <w:r w:rsidRPr="006E2C22">
        <w:rPr>
          <w:bCs/>
          <w:color w:val="000000" w:themeColor="text1"/>
          <w:szCs w:val="24"/>
          <w:vertAlign w:val="superscript"/>
          <w:lang w:val="en-US"/>
        </w:rPr>
        <w:t>2</w:t>
      </w:r>
      <w:r w:rsidRPr="006E2C22">
        <w:rPr>
          <w:bCs/>
          <w:color w:val="000000" w:themeColor="text1"/>
          <w:szCs w:val="24"/>
          <w:lang w:val="en-US"/>
        </w:rPr>
        <w:t>;</w:t>
      </w:r>
    </w:p>
    <w:p w14:paraId="7EBA982C" w14:textId="77777777" w:rsidR="007A4B2A" w:rsidRPr="006E2C22" w:rsidRDefault="007A4B2A" w:rsidP="007A4B2A">
      <w:pPr>
        <w:spacing w:line="240" w:lineRule="auto"/>
        <w:ind w:firstLine="567"/>
        <w:rPr>
          <w:bCs/>
          <w:color w:val="000000" w:themeColor="text1"/>
          <w:szCs w:val="24"/>
          <w:vertAlign w:val="superscript"/>
        </w:rPr>
      </w:pPr>
      <w:r w:rsidRPr="006E2C22">
        <w:rPr>
          <w:bCs/>
          <w:color w:val="000000" w:themeColor="text1"/>
          <w:szCs w:val="24"/>
          <w:lang w:val="en-US"/>
        </w:rPr>
        <w:t>S</w:t>
      </w:r>
      <w:r w:rsidRPr="006E2C22">
        <w:rPr>
          <w:bCs/>
          <w:color w:val="000000" w:themeColor="text1"/>
          <w:szCs w:val="24"/>
        </w:rPr>
        <w:t>тр</w:t>
      </w:r>
      <w:r w:rsidRPr="006E2C22">
        <w:rPr>
          <w:bCs/>
          <w:color w:val="000000" w:themeColor="text1"/>
          <w:szCs w:val="24"/>
          <w:vertAlign w:val="superscript"/>
          <w:lang w:val="en-US"/>
        </w:rPr>
        <w:t>min</w:t>
      </w:r>
      <w:r w:rsidRPr="006E2C22">
        <w:rPr>
          <w:bCs/>
          <w:color w:val="000000" w:themeColor="text1"/>
          <w:szCs w:val="24"/>
          <w:vertAlign w:val="subscript"/>
        </w:rPr>
        <w:t>4</w:t>
      </w:r>
      <w:r w:rsidRPr="006E2C22">
        <w:rPr>
          <w:bCs/>
          <w:color w:val="000000" w:themeColor="text1"/>
          <w:szCs w:val="24"/>
        </w:rPr>
        <w:t xml:space="preserve"> = 1200</w:t>
      </w:r>
      <w:r w:rsidRPr="006E2C22">
        <w:rPr>
          <w:bCs/>
          <w:color w:val="000000" w:themeColor="text1"/>
          <w:szCs w:val="24"/>
          <w:vertAlign w:val="subscript"/>
        </w:rPr>
        <w:t xml:space="preserve">  </w:t>
      </w:r>
      <w:r w:rsidRPr="006E2C22">
        <w:rPr>
          <w:bCs/>
          <w:color w:val="000000" w:themeColor="text1"/>
          <w:szCs w:val="24"/>
        </w:rPr>
        <w:t>/ (</w:t>
      </w:r>
      <w:r w:rsidRPr="006E2C22">
        <w:rPr>
          <w:color w:val="000000" w:themeColor="text1"/>
          <w:szCs w:val="24"/>
        </w:rPr>
        <w:t xml:space="preserve">23,1 </w:t>
      </w:r>
      <w:r w:rsidRPr="006E2C22">
        <w:rPr>
          <w:bCs/>
          <w:color w:val="000000" w:themeColor="text1"/>
          <w:szCs w:val="24"/>
        </w:rPr>
        <w:t>/</w:t>
      </w:r>
      <w:r w:rsidRPr="006E2C22">
        <w:rPr>
          <w:bCs/>
          <w:color w:val="000000" w:themeColor="text1"/>
          <w:szCs w:val="24"/>
          <w:vertAlign w:val="superscript"/>
        </w:rPr>
        <w:t xml:space="preserve"> </w:t>
      </w:r>
      <w:r w:rsidRPr="006E2C22">
        <w:rPr>
          <w:bCs/>
          <w:color w:val="000000" w:themeColor="text1"/>
          <w:szCs w:val="24"/>
        </w:rPr>
        <w:t>100) =  5190 м</w:t>
      </w:r>
      <w:r w:rsidRPr="006E2C22">
        <w:rPr>
          <w:bCs/>
          <w:color w:val="000000" w:themeColor="text1"/>
          <w:szCs w:val="24"/>
          <w:vertAlign w:val="superscript"/>
        </w:rPr>
        <w:t>2</w:t>
      </w:r>
      <w:r w:rsidRPr="006E2C22">
        <w:rPr>
          <w:bCs/>
          <w:color w:val="000000" w:themeColor="text1"/>
          <w:szCs w:val="24"/>
        </w:rPr>
        <w:t>.</w:t>
      </w:r>
    </w:p>
    <w:p w14:paraId="576CC505" w14:textId="77777777" w:rsidR="007A4B2A" w:rsidRPr="006E2C22" w:rsidRDefault="007A4B2A" w:rsidP="007A4B2A">
      <w:pPr>
        <w:spacing w:line="240" w:lineRule="auto"/>
        <w:ind w:right="-51" w:firstLine="567"/>
        <w:rPr>
          <w:bCs/>
          <w:color w:val="000000" w:themeColor="text1"/>
          <w:szCs w:val="24"/>
        </w:rPr>
      </w:pPr>
      <w:r w:rsidRPr="006E2C22">
        <w:rPr>
          <w:bCs/>
          <w:color w:val="000000" w:themeColor="text1"/>
          <w:szCs w:val="24"/>
        </w:rPr>
        <w:t xml:space="preserve">2) Суммарная минимальная потребность территории для 4 домов </w:t>
      </w:r>
    </w:p>
    <w:p w14:paraId="02CF4688" w14:textId="77777777" w:rsidR="007A4B2A" w:rsidRPr="006E2C22" w:rsidRDefault="007A4B2A" w:rsidP="007A4B2A">
      <w:pPr>
        <w:spacing w:line="240" w:lineRule="auto"/>
        <w:ind w:right="-51" w:firstLine="567"/>
        <w:rPr>
          <w:bCs/>
          <w:color w:val="000000" w:themeColor="text1"/>
          <w:szCs w:val="24"/>
        </w:rPr>
      </w:pPr>
      <w:r w:rsidRPr="006E2C22">
        <w:rPr>
          <w:bCs/>
          <w:color w:val="000000" w:themeColor="text1"/>
          <w:szCs w:val="24"/>
          <w:lang w:val="en-US"/>
        </w:rPr>
        <w:t>S</w:t>
      </w:r>
      <w:r w:rsidRPr="006E2C22">
        <w:rPr>
          <w:bCs/>
          <w:color w:val="000000" w:themeColor="text1"/>
          <w:szCs w:val="24"/>
        </w:rPr>
        <w:t>тр</w:t>
      </w:r>
      <w:r w:rsidRPr="006E2C22">
        <w:rPr>
          <w:bCs/>
          <w:color w:val="000000" w:themeColor="text1"/>
          <w:szCs w:val="24"/>
          <w:vertAlign w:val="superscript"/>
          <w:lang w:val="en-US"/>
        </w:rPr>
        <w:t>min</w:t>
      </w:r>
      <w:r w:rsidRPr="006E2C22">
        <w:rPr>
          <w:bCs/>
          <w:color w:val="000000" w:themeColor="text1"/>
          <w:szCs w:val="24"/>
          <w:vertAlign w:val="subscript"/>
        </w:rPr>
        <w:t xml:space="preserve">сум </w:t>
      </w:r>
      <w:r w:rsidRPr="006E2C22">
        <w:rPr>
          <w:bCs/>
          <w:color w:val="000000" w:themeColor="text1"/>
          <w:szCs w:val="24"/>
        </w:rPr>
        <w:t xml:space="preserve"> = ∑ </w:t>
      </w:r>
      <w:r w:rsidRPr="006E2C22">
        <w:rPr>
          <w:bCs/>
          <w:color w:val="000000" w:themeColor="text1"/>
          <w:szCs w:val="24"/>
          <w:lang w:val="en-US"/>
        </w:rPr>
        <w:t>S</w:t>
      </w:r>
      <w:r w:rsidRPr="006E2C22">
        <w:rPr>
          <w:bCs/>
          <w:color w:val="000000" w:themeColor="text1"/>
          <w:szCs w:val="24"/>
        </w:rPr>
        <w:t>тр</w:t>
      </w:r>
      <w:r w:rsidRPr="006E2C22">
        <w:rPr>
          <w:bCs/>
          <w:color w:val="000000" w:themeColor="text1"/>
          <w:szCs w:val="24"/>
          <w:vertAlign w:val="superscript"/>
          <w:lang w:val="en-US"/>
        </w:rPr>
        <w:t>min</w:t>
      </w:r>
      <w:r w:rsidRPr="006E2C22">
        <w:rPr>
          <w:bCs/>
          <w:color w:val="000000" w:themeColor="text1"/>
          <w:szCs w:val="24"/>
          <w:vertAlign w:val="subscript"/>
          <w:lang w:val="en-US"/>
        </w:rPr>
        <w:t>i</w:t>
      </w:r>
      <w:r w:rsidRPr="006E2C22">
        <w:rPr>
          <w:bCs/>
          <w:color w:val="000000" w:themeColor="text1"/>
          <w:szCs w:val="24"/>
          <w:vertAlign w:val="subscript"/>
        </w:rPr>
        <w:t xml:space="preserve"> </w:t>
      </w:r>
      <w:r w:rsidRPr="006E2C22">
        <w:rPr>
          <w:bCs/>
          <w:color w:val="000000" w:themeColor="text1"/>
          <w:szCs w:val="24"/>
        </w:rPr>
        <w:t>= 1360+16</w:t>
      </w:r>
      <w:r w:rsidR="00F008B6" w:rsidRPr="006E2C22">
        <w:rPr>
          <w:bCs/>
          <w:color w:val="000000" w:themeColor="text1"/>
          <w:szCs w:val="24"/>
        </w:rPr>
        <w:t>3</w:t>
      </w:r>
      <w:r w:rsidRPr="006E2C22">
        <w:rPr>
          <w:bCs/>
          <w:color w:val="000000" w:themeColor="text1"/>
          <w:szCs w:val="24"/>
        </w:rPr>
        <w:t>0+45</w:t>
      </w:r>
      <w:r w:rsidR="00F008B6" w:rsidRPr="006E2C22">
        <w:rPr>
          <w:bCs/>
          <w:color w:val="000000" w:themeColor="text1"/>
          <w:szCs w:val="24"/>
        </w:rPr>
        <w:t>6</w:t>
      </w:r>
      <w:r w:rsidRPr="006E2C22">
        <w:rPr>
          <w:bCs/>
          <w:color w:val="000000" w:themeColor="text1"/>
          <w:szCs w:val="24"/>
        </w:rPr>
        <w:t>0+5</w:t>
      </w:r>
      <w:r w:rsidR="00F008B6" w:rsidRPr="006E2C22">
        <w:rPr>
          <w:bCs/>
          <w:color w:val="000000" w:themeColor="text1"/>
          <w:szCs w:val="24"/>
        </w:rPr>
        <w:t>19</w:t>
      </w:r>
      <w:r w:rsidRPr="006E2C22">
        <w:rPr>
          <w:bCs/>
          <w:color w:val="000000" w:themeColor="text1"/>
          <w:szCs w:val="24"/>
        </w:rPr>
        <w:t>0=12</w:t>
      </w:r>
      <w:r w:rsidR="00F008B6" w:rsidRPr="006E2C22">
        <w:rPr>
          <w:bCs/>
          <w:color w:val="000000" w:themeColor="text1"/>
          <w:szCs w:val="24"/>
        </w:rPr>
        <w:t>74</w:t>
      </w:r>
      <w:r w:rsidRPr="006E2C22">
        <w:rPr>
          <w:bCs/>
          <w:color w:val="000000" w:themeColor="text1"/>
          <w:szCs w:val="24"/>
        </w:rPr>
        <w:t>0 м</w:t>
      </w:r>
      <w:r w:rsidRPr="006E2C22">
        <w:rPr>
          <w:bCs/>
          <w:color w:val="000000" w:themeColor="text1"/>
          <w:szCs w:val="24"/>
          <w:vertAlign w:val="superscript"/>
        </w:rPr>
        <w:t>2</w:t>
      </w:r>
      <w:r w:rsidRPr="006E2C22">
        <w:rPr>
          <w:bCs/>
          <w:color w:val="000000" w:themeColor="text1"/>
          <w:szCs w:val="24"/>
        </w:rPr>
        <w:t>.</w:t>
      </w:r>
    </w:p>
    <w:p w14:paraId="64D19098" w14:textId="77777777" w:rsidR="007A4B2A" w:rsidRPr="006E2C22" w:rsidRDefault="007A4B2A" w:rsidP="007A4B2A">
      <w:pPr>
        <w:spacing w:line="240" w:lineRule="auto"/>
        <w:ind w:right="-51" w:firstLine="567"/>
        <w:rPr>
          <w:bCs/>
          <w:color w:val="000000" w:themeColor="text1"/>
          <w:szCs w:val="24"/>
        </w:rPr>
      </w:pPr>
      <w:r w:rsidRPr="006E2C22">
        <w:rPr>
          <w:bCs/>
          <w:color w:val="000000" w:themeColor="text1"/>
          <w:szCs w:val="24"/>
        </w:rPr>
        <w:t xml:space="preserve"> Сверхнормативный остаток территории </w:t>
      </w:r>
      <w:r w:rsidRPr="006E2C22">
        <w:rPr>
          <w:bCs/>
          <w:color w:val="000000" w:themeColor="text1"/>
          <w:szCs w:val="24"/>
          <w:lang w:val="en-US"/>
        </w:rPr>
        <w:t>S</w:t>
      </w:r>
      <w:r w:rsidRPr="006E2C22">
        <w:rPr>
          <w:bCs/>
          <w:color w:val="000000" w:themeColor="text1"/>
          <w:szCs w:val="24"/>
        </w:rPr>
        <w:t xml:space="preserve">кв - </w:t>
      </w:r>
      <w:r w:rsidRPr="006E2C22">
        <w:rPr>
          <w:bCs/>
          <w:color w:val="000000" w:themeColor="text1"/>
          <w:szCs w:val="24"/>
          <w:lang w:val="en-US"/>
        </w:rPr>
        <w:t>S</w:t>
      </w:r>
      <w:r w:rsidRPr="006E2C22">
        <w:rPr>
          <w:bCs/>
          <w:color w:val="000000" w:themeColor="text1"/>
          <w:szCs w:val="24"/>
        </w:rPr>
        <w:t>тр</w:t>
      </w:r>
      <w:r w:rsidRPr="006E2C22">
        <w:rPr>
          <w:bCs/>
          <w:color w:val="000000" w:themeColor="text1"/>
          <w:szCs w:val="24"/>
          <w:vertAlign w:val="superscript"/>
          <w:lang w:val="en-US"/>
        </w:rPr>
        <w:t>min</w:t>
      </w:r>
      <w:r w:rsidRPr="006E2C22">
        <w:rPr>
          <w:bCs/>
          <w:color w:val="000000" w:themeColor="text1"/>
          <w:szCs w:val="24"/>
          <w:vertAlign w:val="subscript"/>
        </w:rPr>
        <w:t>сум</w:t>
      </w:r>
      <w:r w:rsidRPr="006E2C22">
        <w:rPr>
          <w:bCs/>
          <w:color w:val="000000" w:themeColor="text1"/>
          <w:szCs w:val="24"/>
        </w:rPr>
        <w:t xml:space="preserve"> =14000-12</w:t>
      </w:r>
      <w:r w:rsidR="00F008B6" w:rsidRPr="006E2C22">
        <w:rPr>
          <w:bCs/>
          <w:color w:val="000000" w:themeColor="text1"/>
          <w:szCs w:val="24"/>
        </w:rPr>
        <w:t>74</w:t>
      </w:r>
      <w:r w:rsidRPr="006E2C22">
        <w:rPr>
          <w:bCs/>
          <w:color w:val="000000" w:themeColor="text1"/>
          <w:szCs w:val="24"/>
        </w:rPr>
        <w:t>0 =12</w:t>
      </w:r>
      <w:r w:rsidR="00F008B6" w:rsidRPr="006E2C22">
        <w:rPr>
          <w:bCs/>
          <w:color w:val="000000" w:themeColor="text1"/>
          <w:szCs w:val="24"/>
        </w:rPr>
        <w:t>6</w:t>
      </w:r>
      <w:r w:rsidRPr="006E2C22">
        <w:rPr>
          <w:bCs/>
          <w:color w:val="000000" w:themeColor="text1"/>
          <w:szCs w:val="24"/>
        </w:rPr>
        <w:t>0 м</w:t>
      </w:r>
      <w:r w:rsidRPr="006E2C22">
        <w:rPr>
          <w:bCs/>
          <w:color w:val="000000" w:themeColor="text1"/>
          <w:szCs w:val="24"/>
          <w:vertAlign w:val="superscript"/>
        </w:rPr>
        <w:t>2</w:t>
      </w:r>
      <w:r w:rsidRPr="006E2C22">
        <w:rPr>
          <w:bCs/>
          <w:color w:val="000000" w:themeColor="text1"/>
          <w:szCs w:val="24"/>
        </w:rPr>
        <w:t>.</w:t>
      </w:r>
    </w:p>
    <w:p w14:paraId="56A4F21C" w14:textId="77777777" w:rsidR="007A4B2A" w:rsidRPr="006E2C22" w:rsidRDefault="007A4B2A" w:rsidP="007A4B2A">
      <w:pPr>
        <w:spacing w:line="240" w:lineRule="auto"/>
        <w:ind w:firstLine="567"/>
        <w:rPr>
          <w:bCs/>
          <w:color w:val="000000" w:themeColor="text1"/>
          <w:szCs w:val="24"/>
        </w:rPr>
      </w:pPr>
      <w:r w:rsidRPr="006E2C22">
        <w:rPr>
          <w:bCs/>
          <w:color w:val="000000" w:themeColor="text1"/>
          <w:szCs w:val="24"/>
        </w:rPr>
        <w:t xml:space="preserve">3) Если остаток территории можно выделить в самостоятельный участок, то площадь каждого земельного участка </w:t>
      </w:r>
      <w:r w:rsidRPr="006E2C22">
        <w:rPr>
          <w:bCs/>
          <w:color w:val="000000" w:themeColor="text1"/>
          <w:szCs w:val="24"/>
          <w:lang w:val="en-US"/>
        </w:rPr>
        <w:t>S</w:t>
      </w:r>
      <w:r w:rsidRPr="006E2C22">
        <w:rPr>
          <w:bCs/>
          <w:color w:val="000000" w:themeColor="text1"/>
          <w:szCs w:val="24"/>
        </w:rPr>
        <w:t>зу</w:t>
      </w:r>
      <w:r w:rsidRPr="006E2C22">
        <w:rPr>
          <w:bCs/>
          <w:color w:val="000000" w:themeColor="text1"/>
          <w:szCs w:val="24"/>
          <w:vertAlign w:val="subscript"/>
          <w:lang w:val="en-US"/>
        </w:rPr>
        <w:t>i</w:t>
      </w:r>
      <w:r w:rsidRPr="006E2C22">
        <w:rPr>
          <w:bCs/>
          <w:color w:val="000000" w:themeColor="text1"/>
          <w:szCs w:val="24"/>
          <w:vertAlign w:val="subscript"/>
        </w:rPr>
        <w:t xml:space="preserve"> </w:t>
      </w:r>
      <w:r w:rsidRPr="006E2C22">
        <w:rPr>
          <w:bCs/>
          <w:color w:val="000000" w:themeColor="text1"/>
          <w:szCs w:val="24"/>
        </w:rPr>
        <w:t xml:space="preserve">принимается как минимальная потребность территории </w:t>
      </w:r>
      <w:r w:rsidRPr="006E2C22">
        <w:rPr>
          <w:bCs/>
          <w:color w:val="000000" w:themeColor="text1"/>
          <w:szCs w:val="24"/>
          <w:lang w:val="en-US"/>
        </w:rPr>
        <w:t>S</w:t>
      </w:r>
      <w:r w:rsidRPr="006E2C22">
        <w:rPr>
          <w:bCs/>
          <w:color w:val="000000" w:themeColor="text1"/>
          <w:szCs w:val="24"/>
        </w:rPr>
        <w:t>тр</w:t>
      </w:r>
      <w:r w:rsidRPr="006E2C22">
        <w:rPr>
          <w:bCs/>
          <w:color w:val="000000" w:themeColor="text1"/>
          <w:szCs w:val="24"/>
          <w:vertAlign w:val="superscript"/>
          <w:lang w:val="en-US"/>
        </w:rPr>
        <w:t>min</w:t>
      </w:r>
      <w:r w:rsidRPr="006E2C22">
        <w:rPr>
          <w:bCs/>
          <w:color w:val="000000" w:themeColor="text1"/>
          <w:szCs w:val="24"/>
          <w:vertAlign w:val="subscript"/>
          <w:lang w:val="en-US"/>
        </w:rPr>
        <w:t>i</w:t>
      </w:r>
      <w:r w:rsidRPr="006E2C22">
        <w:rPr>
          <w:bCs/>
          <w:color w:val="000000" w:themeColor="text1"/>
          <w:szCs w:val="24"/>
          <w:vertAlign w:val="subscript"/>
        </w:rPr>
        <w:t xml:space="preserve"> </w:t>
      </w:r>
      <w:r w:rsidRPr="006E2C22">
        <w:rPr>
          <w:bCs/>
          <w:color w:val="000000" w:themeColor="text1"/>
          <w:szCs w:val="24"/>
        </w:rPr>
        <w:t xml:space="preserve">, т.е. </w:t>
      </w:r>
      <w:r w:rsidRPr="006E2C22">
        <w:rPr>
          <w:bCs/>
          <w:color w:val="000000" w:themeColor="text1"/>
          <w:szCs w:val="24"/>
          <w:vertAlign w:val="subscript"/>
        </w:rPr>
        <w:t xml:space="preserve"> </w:t>
      </w:r>
      <w:r w:rsidRPr="006E2C22">
        <w:rPr>
          <w:bCs/>
          <w:color w:val="000000" w:themeColor="text1"/>
          <w:szCs w:val="24"/>
          <w:lang w:val="en-US"/>
        </w:rPr>
        <w:t>S</w:t>
      </w:r>
      <w:r w:rsidRPr="006E2C22">
        <w:rPr>
          <w:bCs/>
          <w:color w:val="000000" w:themeColor="text1"/>
          <w:szCs w:val="24"/>
        </w:rPr>
        <w:t>зу</w:t>
      </w:r>
      <w:r w:rsidRPr="006E2C22">
        <w:rPr>
          <w:bCs/>
          <w:color w:val="000000" w:themeColor="text1"/>
          <w:szCs w:val="24"/>
          <w:vertAlign w:val="subscript"/>
          <w:lang w:val="en-US"/>
        </w:rPr>
        <w:t>i</w:t>
      </w:r>
      <w:r w:rsidRPr="006E2C22">
        <w:rPr>
          <w:bCs/>
          <w:color w:val="000000" w:themeColor="text1"/>
          <w:szCs w:val="24"/>
          <w:vertAlign w:val="subscript"/>
        </w:rPr>
        <w:t xml:space="preserve"> </w:t>
      </w:r>
      <w:r w:rsidRPr="006E2C22">
        <w:rPr>
          <w:bCs/>
          <w:color w:val="000000" w:themeColor="text1"/>
          <w:szCs w:val="24"/>
        </w:rPr>
        <w:t xml:space="preserve">= </w:t>
      </w:r>
      <w:r w:rsidRPr="006E2C22">
        <w:rPr>
          <w:bCs/>
          <w:color w:val="000000" w:themeColor="text1"/>
          <w:szCs w:val="24"/>
          <w:vertAlign w:val="subscript"/>
        </w:rPr>
        <w:t xml:space="preserve"> </w:t>
      </w:r>
      <w:r w:rsidRPr="006E2C22">
        <w:rPr>
          <w:bCs/>
          <w:color w:val="000000" w:themeColor="text1"/>
          <w:szCs w:val="24"/>
          <w:lang w:val="en-US"/>
        </w:rPr>
        <w:t>S</w:t>
      </w:r>
      <w:r w:rsidRPr="006E2C22">
        <w:rPr>
          <w:bCs/>
          <w:color w:val="000000" w:themeColor="text1"/>
          <w:szCs w:val="24"/>
        </w:rPr>
        <w:t>тр</w:t>
      </w:r>
      <w:r w:rsidRPr="006E2C22">
        <w:rPr>
          <w:bCs/>
          <w:color w:val="000000" w:themeColor="text1"/>
          <w:szCs w:val="24"/>
          <w:vertAlign w:val="superscript"/>
          <w:lang w:val="en-US"/>
        </w:rPr>
        <w:t>min</w:t>
      </w:r>
      <w:r w:rsidRPr="006E2C22">
        <w:rPr>
          <w:bCs/>
          <w:color w:val="000000" w:themeColor="text1"/>
          <w:szCs w:val="24"/>
          <w:vertAlign w:val="subscript"/>
          <w:lang w:val="en-US"/>
        </w:rPr>
        <w:t>i</w:t>
      </w:r>
      <w:r w:rsidRPr="006E2C22">
        <w:rPr>
          <w:bCs/>
          <w:color w:val="000000" w:themeColor="text1"/>
          <w:szCs w:val="24"/>
          <w:vertAlign w:val="subscript"/>
        </w:rPr>
        <w:t xml:space="preserve"> </w:t>
      </w:r>
      <w:r w:rsidRPr="006E2C22">
        <w:rPr>
          <w:bCs/>
          <w:color w:val="000000" w:themeColor="text1"/>
          <w:szCs w:val="24"/>
        </w:rPr>
        <w:t xml:space="preserve">. </w:t>
      </w:r>
    </w:p>
    <w:p w14:paraId="10E8F351" w14:textId="2673FF53" w:rsidR="007A4B2A" w:rsidRPr="006E2C22" w:rsidRDefault="007A4B2A" w:rsidP="007A4B2A">
      <w:pPr>
        <w:spacing w:line="240" w:lineRule="auto"/>
        <w:ind w:firstLine="567"/>
        <w:rPr>
          <w:bCs/>
          <w:color w:val="000000" w:themeColor="text1"/>
          <w:szCs w:val="24"/>
        </w:rPr>
      </w:pPr>
      <w:r w:rsidRPr="006E2C22">
        <w:rPr>
          <w:bCs/>
          <w:color w:val="000000" w:themeColor="text1"/>
          <w:szCs w:val="24"/>
        </w:rPr>
        <w:t>Если остаток территории по каким</w:t>
      </w:r>
      <w:r w:rsidR="00EA1AE7" w:rsidRPr="006E2C22">
        <w:rPr>
          <w:bCs/>
          <w:color w:val="000000" w:themeColor="text1"/>
          <w:szCs w:val="24"/>
        </w:rPr>
        <w:t>-</w:t>
      </w:r>
      <w:r w:rsidRPr="006E2C22">
        <w:rPr>
          <w:bCs/>
          <w:color w:val="000000" w:themeColor="text1"/>
          <w:szCs w:val="24"/>
        </w:rPr>
        <w:t xml:space="preserve">либо причинам не удается выделить в самостоятельный участок, то площадь квартала </w:t>
      </w:r>
      <w:r w:rsidRPr="006E2C22">
        <w:rPr>
          <w:bCs/>
          <w:color w:val="000000" w:themeColor="text1"/>
          <w:szCs w:val="24"/>
          <w:lang w:val="en-US"/>
        </w:rPr>
        <w:t>S</w:t>
      </w:r>
      <w:r w:rsidRPr="006E2C22">
        <w:rPr>
          <w:bCs/>
          <w:color w:val="000000" w:themeColor="text1"/>
          <w:szCs w:val="24"/>
        </w:rPr>
        <w:t xml:space="preserve">кв делится между земельными участками на части пропорционально </w:t>
      </w:r>
      <w:r w:rsidRPr="006E2C22">
        <w:rPr>
          <w:bCs/>
          <w:color w:val="000000" w:themeColor="text1"/>
          <w:szCs w:val="24"/>
          <w:lang w:val="en-US"/>
        </w:rPr>
        <w:t>S</w:t>
      </w:r>
      <w:r w:rsidRPr="006E2C22">
        <w:rPr>
          <w:bCs/>
          <w:color w:val="000000" w:themeColor="text1"/>
          <w:szCs w:val="24"/>
        </w:rPr>
        <w:t>тр</w:t>
      </w:r>
      <w:r w:rsidRPr="006E2C22">
        <w:rPr>
          <w:bCs/>
          <w:color w:val="000000" w:themeColor="text1"/>
          <w:szCs w:val="24"/>
          <w:vertAlign w:val="superscript"/>
          <w:lang w:val="en-US"/>
        </w:rPr>
        <w:t>min</w:t>
      </w:r>
      <w:r w:rsidRPr="006E2C22">
        <w:rPr>
          <w:bCs/>
          <w:color w:val="000000" w:themeColor="text1"/>
          <w:szCs w:val="24"/>
          <w:vertAlign w:val="subscript"/>
          <w:lang w:val="en-US"/>
        </w:rPr>
        <w:t>i</w:t>
      </w:r>
      <w:r w:rsidRPr="006E2C22">
        <w:rPr>
          <w:bCs/>
          <w:color w:val="000000" w:themeColor="text1"/>
          <w:szCs w:val="24"/>
        </w:rPr>
        <w:t xml:space="preserve"> по формуле:</w:t>
      </w:r>
    </w:p>
    <w:p w14:paraId="53CB276B" w14:textId="77777777" w:rsidR="007A4B2A" w:rsidRPr="006E2C22" w:rsidRDefault="007A4B2A" w:rsidP="007A4B2A">
      <w:pPr>
        <w:spacing w:line="240" w:lineRule="auto"/>
        <w:ind w:firstLine="567"/>
        <w:rPr>
          <w:bCs/>
          <w:color w:val="000000" w:themeColor="text1"/>
          <w:szCs w:val="24"/>
          <w:vertAlign w:val="subscript"/>
        </w:rPr>
      </w:pPr>
      <w:r w:rsidRPr="006E2C22">
        <w:rPr>
          <w:bCs/>
          <w:color w:val="000000" w:themeColor="text1"/>
          <w:szCs w:val="24"/>
          <w:lang w:val="en-US"/>
        </w:rPr>
        <w:t>S</w:t>
      </w:r>
      <w:r w:rsidRPr="006E2C22">
        <w:rPr>
          <w:bCs/>
          <w:color w:val="000000" w:themeColor="text1"/>
          <w:szCs w:val="24"/>
        </w:rPr>
        <w:t>зу</w:t>
      </w:r>
      <w:r w:rsidRPr="006E2C22">
        <w:rPr>
          <w:bCs/>
          <w:color w:val="000000" w:themeColor="text1"/>
          <w:szCs w:val="24"/>
          <w:vertAlign w:val="subscript"/>
          <w:lang w:val="en-US"/>
        </w:rPr>
        <w:t>i</w:t>
      </w:r>
      <w:r w:rsidRPr="006E2C22">
        <w:rPr>
          <w:bCs/>
          <w:color w:val="000000" w:themeColor="text1"/>
          <w:szCs w:val="24"/>
          <w:vertAlign w:val="subscript"/>
        </w:rPr>
        <w:t xml:space="preserve"> </w:t>
      </w:r>
      <w:r w:rsidRPr="006E2C22">
        <w:rPr>
          <w:bCs/>
          <w:color w:val="000000" w:themeColor="text1"/>
          <w:szCs w:val="24"/>
        </w:rPr>
        <w:t>= (</w:t>
      </w:r>
      <w:r w:rsidRPr="006E2C22">
        <w:rPr>
          <w:bCs/>
          <w:color w:val="000000" w:themeColor="text1"/>
          <w:szCs w:val="24"/>
          <w:lang w:val="en-US"/>
        </w:rPr>
        <w:t>S</w:t>
      </w:r>
      <w:r w:rsidRPr="006E2C22">
        <w:rPr>
          <w:bCs/>
          <w:color w:val="000000" w:themeColor="text1"/>
          <w:szCs w:val="24"/>
        </w:rPr>
        <w:t>тр</w:t>
      </w:r>
      <w:r w:rsidRPr="006E2C22">
        <w:rPr>
          <w:bCs/>
          <w:color w:val="000000" w:themeColor="text1"/>
          <w:szCs w:val="24"/>
          <w:vertAlign w:val="superscript"/>
          <w:lang w:val="en-US"/>
        </w:rPr>
        <w:t>min</w:t>
      </w:r>
      <w:r w:rsidRPr="006E2C22">
        <w:rPr>
          <w:bCs/>
          <w:color w:val="000000" w:themeColor="text1"/>
          <w:szCs w:val="24"/>
          <w:vertAlign w:val="subscript"/>
          <w:lang w:val="en-US"/>
        </w:rPr>
        <w:t>i</w:t>
      </w:r>
      <w:r w:rsidRPr="006E2C22">
        <w:rPr>
          <w:bCs/>
          <w:color w:val="000000" w:themeColor="text1"/>
          <w:szCs w:val="24"/>
          <w:vertAlign w:val="subscript"/>
        </w:rPr>
        <w:t xml:space="preserve"> </w:t>
      </w:r>
      <w:r w:rsidRPr="006E2C22">
        <w:rPr>
          <w:bCs/>
          <w:color w:val="000000" w:themeColor="text1"/>
          <w:szCs w:val="24"/>
        </w:rPr>
        <w:t xml:space="preserve">/ </w:t>
      </w:r>
      <w:r w:rsidRPr="006E2C22">
        <w:rPr>
          <w:bCs/>
          <w:color w:val="000000" w:themeColor="text1"/>
          <w:szCs w:val="24"/>
          <w:lang w:val="en-US"/>
        </w:rPr>
        <w:t>S</w:t>
      </w:r>
      <w:r w:rsidRPr="006E2C22">
        <w:rPr>
          <w:bCs/>
          <w:color w:val="000000" w:themeColor="text1"/>
          <w:szCs w:val="24"/>
        </w:rPr>
        <w:t>тр</w:t>
      </w:r>
      <w:r w:rsidRPr="006E2C22">
        <w:rPr>
          <w:bCs/>
          <w:color w:val="000000" w:themeColor="text1"/>
          <w:szCs w:val="24"/>
          <w:vertAlign w:val="superscript"/>
          <w:lang w:val="en-US"/>
        </w:rPr>
        <w:t>min</w:t>
      </w:r>
      <w:r w:rsidRPr="006E2C22">
        <w:rPr>
          <w:bCs/>
          <w:color w:val="000000" w:themeColor="text1"/>
          <w:szCs w:val="24"/>
          <w:vertAlign w:val="subscript"/>
        </w:rPr>
        <w:t>сум</w:t>
      </w:r>
      <w:r w:rsidRPr="006E2C22">
        <w:rPr>
          <w:bCs/>
          <w:color w:val="000000" w:themeColor="text1"/>
          <w:szCs w:val="24"/>
        </w:rPr>
        <w:t xml:space="preserve">) × </w:t>
      </w:r>
      <w:r w:rsidRPr="006E2C22">
        <w:rPr>
          <w:bCs/>
          <w:color w:val="000000" w:themeColor="text1"/>
          <w:szCs w:val="24"/>
          <w:lang w:val="en-US"/>
        </w:rPr>
        <w:t>S</w:t>
      </w:r>
      <w:r w:rsidRPr="006E2C22">
        <w:rPr>
          <w:bCs/>
          <w:color w:val="000000" w:themeColor="text1"/>
          <w:szCs w:val="24"/>
        </w:rPr>
        <w:t>кв;</w:t>
      </w:r>
    </w:p>
    <w:p w14:paraId="33B4082B" w14:textId="77777777" w:rsidR="007A4B2A" w:rsidRPr="006E2C22" w:rsidRDefault="007A4B2A" w:rsidP="007A4B2A">
      <w:pPr>
        <w:spacing w:line="240" w:lineRule="auto"/>
        <w:ind w:firstLine="567"/>
        <w:rPr>
          <w:bCs/>
          <w:color w:val="000000" w:themeColor="text1"/>
          <w:szCs w:val="24"/>
          <w:vertAlign w:val="subscript"/>
        </w:rPr>
      </w:pPr>
      <w:r w:rsidRPr="006E2C22">
        <w:rPr>
          <w:bCs/>
          <w:color w:val="000000" w:themeColor="text1"/>
          <w:szCs w:val="24"/>
          <w:lang w:val="en-US"/>
        </w:rPr>
        <w:t>S</w:t>
      </w:r>
      <w:r w:rsidRPr="006E2C22">
        <w:rPr>
          <w:bCs/>
          <w:color w:val="000000" w:themeColor="text1"/>
          <w:szCs w:val="24"/>
        </w:rPr>
        <w:t>зу</w:t>
      </w:r>
      <w:r w:rsidRPr="006E2C22">
        <w:rPr>
          <w:bCs/>
          <w:color w:val="000000" w:themeColor="text1"/>
          <w:szCs w:val="24"/>
          <w:vertAlign w:val="subscript"/>
        </w:rPr>
        <w:t xml:space="preserve">1 </w:t>
      </w:r>
      <w:r w:rsidRPr="006E2C22">
        <w:rPr>
          <w:bCs/>
          <w:color w:val="000000" w:themeColor="text1"/>
          <w:szCs w:val="24"/>
        </w:rPr>
        <w:t>= (1360</w:t>
      </w:r>
      <w:r w:rsidRPr="006E2C22">
        <w:rPr>
          <w:bCs/>
          <w:color w:val="000000" w:themeColor="text1"/>
          <w:szCs w:val="24"/>
          <w:vertAlign w:val="subscript"/>
        </w:rPr>
        <w:t xml:space="preserve"> </w:t>
      </w:r>
      <w:r w:rsidRPr="006E2C22">
        <w:rPr>
          <w:bCs/>
          <w:color w:val="000000" w:themeColor="text1"/>
          <w:szCs w:val="24"/>
        </w:rPr>
        <w:t xml:space="preserve">/ </w:t>
      </w:r>
      <w:r w:rsidR="00F008B6" w:rsidRPr="006E2C22">
        <w:rPr>
          <w:bCs/>
          <w:color w:val="000000" w:themeColor="text1"/>
          <w:szCs w:val="24"/>
        </w:rPr>
        <w:t>12740</w:t>
      </w:r>
      <w:r w:rsidRPr="006E2C22">
        <w:rPr>
          <w:bCs/>
          <w:color w:val="000000" w:themeColor="text1"/>
          <w:szCs w:val="24"/>
        </w:rPr>
        <w:t>) × 14000 = 1490 м</w:t>
      </w:r>
      <w:r w:rsidRPr="006E2C22">
        <w:rPr>
          <w:bCs/>
          <w:color w:val="000000" w:themeColor="text1"/>
          <w:szCs w:val="24"/>
          <w:vertAlign w:val="superscript"/>
        </w:rPr>
        <w:t>2</w:t>
      </w:r>
      <w:r w:rsidRPr="006E2C22">
        <w:rPr>
          <w:bCs/>
          <w:color w:val="000000" w:themeColor="text1"/>
          <w:szCs w:val="24"/>
        </w:rPr>
        <w:t>;</w:t>
      </w:r>
    </w:p>
    <w:p w14:paraId="1CAA1A5D" w14:textId="77777777" w:rsidR="007A4B2A" w:rsidRPr="006E2C22" w:rsidRDefault="007A4B2A" w:rsidP="007A4B2A">
      <w:pPr>
        <w:spacing w:line="240" w:lineRule="auto"/>
        <w:ind w:firstLine="567"/>
        <w:rPr>
          <w:bCs/>
          <w:color w:val="000000" w:themeColor="text1"/>
          <w:szCs w:val="24"/>
          <w:vertAlign w:val="subscript"/>
        </w:rPr>
      </w:pPr>
      <w:r w:rsidRPr="006E2C22">
        <w:rPr>
          <w:bCs/>
          <w:color w:val="000000" w:themeColor="text1"/>
          <w:szCs w:val="24"/>
          <w:lang w:val="en-US"/>
        </w:rPr>
        <w:t>S</w:t>
      </w:r>
      <w:r w:rsidRPr="006E2C22">
        <w:rPr>
          <w:bCs/>
          <w:color w:val="000000" w:themeColor="text1"/>
          <w:szCs w:val="24"/>
        </w:rPr>
        <w:t>зу</w:t>
      </w:r>
      <w:r w:rsidRPr="006E2C22">
        <w:rPr>
          <w:bCs/>
          <w:color w:val="000000" w:themeColor="text1"/>
          <w:szCs w:val="24"/>
          <w:vertAlign w:val="subscript"/>
        </w:rPr>
        <w:t xml:space="preserve">2 </w:t>
      </w:r>
      <w:r w:rsidRPr="006E2C22">
        <w:rPr>
          <w:bCs/>
          <w:color w:val="000000" w:themeColor="text1"/>
          <w:szCs w:val="24"/>
        </w:rPr>
        <w:t>= (1640</w:t>
      </w:r>
      <w:r w:rsidRPr="006E2C22">
        <w:rPr>
          <w:bCs/>
          <w:color w:val="000000" w:themeColor="text1"/>
          <w:szCs w:val="24"/>
          <w:vertAlign w:val="subscript"/>
        </w:rPr>
        <w:t xml:space="preserve"> </w:t>
      </w:r>
      <w:r w:rsidRPr="006E2C22">
        <w:rPr>
          <w:bCs/>
          <w:color w:val="000000" w:themeColor="text1"/>
          <w:szCs w:val="24"/>
        </w:rPr>
        <w:t xml:space="preserve">/ </w:t>
      </w:r>
      <w:r w:rsidR="00F008B6" w:rsidRPr="006E2C22">
        <w:rPr>
          <w:bCs/>
          <w:color w:val="000000" w:themeColor="text1"/>
          <w:szCs w:val="24"/>
        </w:rPr>
        <w:t>12740</w:t>
      </w:r>
      <w:r w:rsidRPr="006E2C22">
        <w:rPr>
          <w:bCs/>
          <w:color w:val="000000" w:themeColor="text1"/>
          <w:szCs w:val="24"/>
        </w:rPr>
        <w:t>) × 14000 = 1790 м</w:t>
      </w:r>
      <w:r w:rsidRPr="006E2C22">
        <w:rPr>
          <w:bCs/>
          <w:color w:val="000000" w:themeColor="text1"/>
          <w:szCs w:val="24"/>
          <w:vertAlign w:val="superscript"/>
        </w:rPr>
        <w:t>2</w:t>
      </w:r>
      <w:r w:rsidRPr="006E2C22">
        <w:rPr>
          <w:bCs/>
          <w:color w:val="000000" w:themeColor="text1"/>
          <w:szCs w:val="24"/>
        </w:rPr>
        <w:t>;</w:t>
      </w:r>
    </w:p>
    <w:p w14:paraId="44C212DD" w14:textId="77777777" w:rsidR="007A4B2A" w:rsidRPr="006E2C22" w:rsidRDefault="007A4B2A" w:rsidP="007A4B2A">
      <w:pPr>
        <w:spacing w:line="240" w:lineRule="auto"/>
        <w:ind w:firstLine="567"/>
        <w:rPr>
          <w:bCs/>
          <w:color w:val="000000" w:themeColor="text1"/>
          <w:szCs w:val="24"/>
          <w:vertAlign w:val="subscript"/>
        </w:rPr>
      </w:pPr>
      <w:r w:rsidRPr="006E2C22">
        <w:rPr>
          <w:bCs/>
          <w:color w:val="000000" w:themeColor="text1"/>
          <w:szCs w:val="24"/>
          <w:lang w:val="en-US"/>
        </w:rPr>
        <w:t>S</w:t>
      </w:r>
      <w:r w:rsidRPr="006E2C22">
        <w:rPr>
          <w:bCs/>
          <w:color w:val="000000" w:themeColor="text1"/>
          <w:szCs w:val="24"/>
        </w:rPr>
        <w:t>зу</w:t>
      </w:r>
      <w:r w:rsidRPr="006E2C22">
        <w:rPr>
          <w:bCs/>
          <w:color w:val="000000" w:themeColor="text1"/>
          <w:szCs w:val="24"/>
          <w:vertAlign w:val="subscript"/>
        </w:rPr>
        <w:t xml:space="preserve">3 </w:t>
      </w:r>
      <w:r w:rsidRPr="006E2C22">
        <w:rPr>
          <w:bCs/>
          <w:color w:val="000000" w:themeColor="text1"/>
          <w:szCs w:val="24"/>
        </w:rPr>
        <w:t>= (4580</w:t>
      </w:r>
      <w:r w:rsidR="00F008B6" w:rsidRPr="006E2C22">
        <w:rPr>
          <w:bCs/>
          <w:color w:val="000000" w:themeColor="text1"/>
          <w:szCs w:val="24"/>
        </w:rPr>
        <w:t xml:space="preserve"> </w:t>
      </w:r>
      <w:r w:rsidRPr="006E2C22">
        <w:rPr>
          <w:bCs/>
          <w:color w:val="000000" w:themeColor="text1"/>
          <w:szCs w:val="24"/>
        </w:rPr>
        <w:t xml:space="preserve">/ </w:t>
      </w:r>
      <w:r w:rsidR="00F008B6" w:rsidRPr="006E2C22">
        <w:rPr>
          <w:bCs/>
          <w:color w:val="000000" w:themeColor="text1"/>
          <w:szCs w:val="24"/>
        </w:rPr>
        <w:t>12740</w:t>
      </w:r>
      <w:r w:rsidRPr="006E2C22">
        <w:rPr>
          <w:bCs/>
          <w:color w:val="000000" w:themeColor="text1"/>
          <w:szCs w:val="24"/>
        </w:rPr>
        <w:t>) × 14000 = 5010 м</w:t>
      </w:r>
      <w:r w:rsidRPr="006E2C22">
        <w:rPr>
          <w:bCs/>
          <w:color w:val="000000" w:themeColor="text1"/>
          <w:szCs w:val="24"/>
          <w:vertAlign w:val="superscript"/>
        </w:rPr>
        <w:t>2</w:t>
      </w:r>
      <w:r w:rsidRPr="006E2C22">
        <w:rPr>
          <w:bCs/>
          <w:color w:val="000000" w:themeColor="text1"/>
          <w:szCs w:val="24"/>
        </w:rPr>
        <w:t>;</w:t>
      </w:r>
    </w:p>
    <w:p w14:paraId="645A8126" w14:textId="77777777" w:rsidR="007A4B2A" w:rsidRPr="006E2C22" w:rsidRDefault="007A4B2A" w:rsidP="007A4B2A">
      <w:pPr>
        <w:spacing w:line="240" w:lineRule="auto"/>
        <w:ind w:firstLine="567"/>
        <w:rPr>
          <w:bCs/>
          <w:color w:val="000000" w:themeColor="text1"/>
          <w:szCs w:val="24"/>
        </w:rPr>
      </w:pPr>
      <w:r w:rsidRPr="006E2C22">
        <w:rPr>
          <w:bCs/>
          <w:color w:val="000000" w:themeColor="text1"/>
          <w:szCs w:val="24"/>
          <w:lang w:val="en-US"/>
        </w:rPr>
        <w:t>S</w:t>
      </w:r>
      <w:r w:rsidRPr="006E2C22">
        <w:rPr>
          <w:bCs/>
          <w:color w:val="000000" w:themeColor="text1"/>
          <w:szCs w:val="24"/>
        </w:rPr>
        <w:t>зу</w:t>
      </w:r>
      <w:r w:rsidRPr="006E2C22">
        <w:rPr>
          <w:bCs/>
          <w:color w:val="000000" w:themeColor="text1"/>
          <w:szCs w:val="24"/>
          <w:vertAlign w:val="subscript"/>
        </w:rPr>
        <w:t xml:space="preserve">4 </w:t>
      </w:r>
      <w:r w:rsidRPr="006E2C22">
        <w:rPr>
          <w:bCs/>
          <w:color w:val="000000" w:themeColor="text1"/>
          <w:szCs w:val="24"/>
        </w:rPr>
        <w:t>= (5220</w:t>
      </w:r>
      <w:r w:rsidRPr="006E2C22">
        <w:rPr>
          <w:bCs/>
          <w:color w:val="000000" w:themeColor="text1"/>
          <w:szCs w:val="24"/>
          <w:vertAlign w:val="subscript"/>
        </w:rPr>
        <w:t xml:space="preserve"> </w:t>
      </w:r>
      <w:r w:rsidRPr="006E2C22">
        <w:rPr>
          <w:bCs/>
          <w:color w:val="000000" w:themeColor="text1"/>
          <w:szCs w:val="24"/>
        </w:rPr>
        <w:t xml:space="preserve">/ </w:t>
      </w:r>
      <w:r w:rsidR="00F008B6" w:rsidRPr="006E2C22">
        <w:rPr>
          <w:bCs/>
          <w:color w:val="000000" w:themeColor="text1"/>
          <w:szCs w:val="24"/>
        </w:rPr>
        <w:t>12740</w:t>
      </w:r>
      <w:r w:rsidRPr="006E2C22">
        <w:rPr>
          <w:bCs/>
          <w:color w:val="000000" w:themeColor="text1"/>
          <w:szCs w:val="24"/>
        </w:rPr>
        <w:t>) × 14000 = 5710 м</w:t>
      </w:r>
      <w:r w:rsidRPr="006E2C22">
        <w:rPr>
          <w:bCs/>
          <w:color w:val="000000" w:themeColor="text1"/>
          <w:szCs w:val="24"/>
          <w:vertAlign w:val="superscript"/>
        </w:rPr>
        <w:t>2</w:t>
      </w:r>
      <w:r w:rsidRPr="006E2C22">
        <w:rPr>
          <w:bCs/>
          <w:color w:val="000000" w:themeColor="text1"/>
          <w:szCs w:val="24"/>
        </w:rPr>
        <w:t>.</w:t>
      </w:r>
    </w:p>
    <w:p w14:paraId="7F1978F9" w14:textId="77777777" w:rsidR="007A4B2A" w:rsidRPr="006E2C22" w:rsidRDefault="007A4B2A" w:rsidP="007A4B2A">
      <w:pPr>
        <w:spacing w:line="240" w:lineRule="auto"/>
        <w:ind w:firstLine="567"/>
        <w:rPr>
          <w:bCs/>
          <w:color w:val="000000" w:themeColor="text1"/>
          <w:szCs w:val="24"/>
        </w:rPr>
      </w:pPr>
      <w:r w:rsidRPr="006E2C22">
        <w:rPr>
          <w:bCs/>
          <w:color w:val="000000" w:themeColor="text1"/>
          <w:szCs w:val="24"/>
        </w:rPr>
        <w:t xml:space="preserve">В случае, если </w:t>
      </w:r>
      <w:r w:rsidRPr="006E2C22">
        <w:rPr>
          <w:bCs/>
          <w:color w:val="000000" w:themeColor="text1"/>
          <w:szCs w:val="24"/>
          <w:lang w:val="en-US"/>
        </w:rPr>
        <w:t>S</w:t>
      </w:r>
      <w:r w:rsidRPr="006E2C22">
        <w:rPr>
          <w:bCs/>
          <w:color w:val="000000" w:themeColor="text1"/>
          <w:szCs w:val="24"/>
        </w:rPr>
        <w:t>тр</w:t>
      </w:r>
      <w:r w:rsidRPr="006E2C22">
        <w:rPr>
          <w:bCs/>
          <w:color w:val="000000" w:themeColor="text1"/>
          <w:szCs w:val="24"/>
          <w:vertAlign w:val="superscript"/>
          <w:lang w:val="en-US"/>
        </w:rPr>
        <w:t>min</w:t>
      </w:r>
      <w:r w:rsidRPr="006E2C22">
        <w:rPr>
          <w:bCs/>
          <w:color w:val="000000" w:themeColor="text1"/>
          <w:szCs w:val="24"/>
          <w:vertAlign w:val="subscript"/>
        </w:rPr>
        <w:t xml:space="preserve">сум </w:t>
      </w:r>
      <w:r w:rsidRPr="006E2C22">
        <w:rPr>
          <w:bCs/>
          <w:color w:val="000000" w:themeColor="text1"/>
          <w:szCs w:val="24"/>
        </w:rPr>
        <w:t xml:space="preserve">&gt; </w:t>
      </w:r>
      <w:r w:rsidRPr="006E2C22">
        <w:rPr>
          <w:bCs/>
          <w:color w:val="000000" w:themeColor="text1"/>
          <w:szCs w:val="24"/>
          <w:lang w:val="en-US"/>
        </w:rPr>
        <w:t>S</w:t>
      </w:r>
      <w:r w:rsidRPr="006E2C22">
        <w:rPr>
          <w:bCs/>
          <w:color w:val="000000" w:themeColor="text1"/>
          <w:szCs w:val="24"/>
        </w:rPr>
        <w:t xml:space="preserve">кв, приведенная формула деления площади квартала остается верной, но площади земельных участков будут меньше минимальной потребности территории </w:t>
      </w:r>
      <w:r w:rsidRPr="006E2C22">
        <w:rPr>
          <w:bCs/>
          <w:color w:val="000000" w:themeColor="text1"/>
          <w:szCs w:val="24"/>
          <w:lang w:val="en-US"/>
        </w:rPr>
        <w:t>S</w:t>
      </w:r>
      <w:r w:rsidRPr="006E2C22">
        <w:rPr>
          <w:bCs/>
          <w:color w:val="000000" w:themeColor="text1"/>
          <w:szCs w:val="24"/>
        </w:rPr>
        <w:t>тр</w:t>
      </w:r>
      <w:r w:rsidRPr="006E2C22">
        <w:rPr>
          <w:bCs/>
          <w:color w:val="000000" w:themeColor="text1"/>
          <w:szCs w:val="24"/>
          <w:vertAlign w:val="superscript"/>
          <w:lang w:val="en-US"/>
        </w:rPr>
        <w:t>min</w:t>
      </w:r>
      <w:r w:rsidRPr="006E2C22">
        <w:rPr>
          <w:bCs/>
          <w:color w:val="000000" w:themeColor="text1"/>
          <w:szCs w:val="24"/>
          <w:vertAlign w:val="subscript"/>
          <w:lang w:val="en-US"/>
        </w:rPr>
        <w:t>i</w:t>
      </w:r>
      <w:r w:rsidRPr="006E2C22">
        <w:rPr>
          <w:bCs/>
          <w:color w:val="000000" w:themeColor="text1"/>
          <w:szCs w:val="24"/>
          <w:vertAlign w:val="subscript"/>
        </w:rPr>
        <w:t xml:space="preserve"> </w:t>
      </w:r>
      <w:r w:rsidRPr="006E2C22">
        <w:rPr>
          <w:bCs/>
          <w:color w:val="000000" w:themeColor="text1"/>
          <w:szCs w:val="24"/>
        </w:rPr>
        <w:t>, что допускается для существующих жилых домов.</w:t>
      </w:r>
    </w:p>
    <w:p w14:paraId="0F42F76C" w14:textId="77777777" w:rsidR="007A4B2A" w:rsidRPr="006E2C22" w:rsidRDefault="007A4B2A" w:rsidP="005C6924">
      <w:pPr>
        <w:widowControl/>
        <w:autoSpaceDE/>
        <w:autoSpaceDN/>
        <w:adjustRightInd/>
        <w:spacing w:line="240" w:lineRule="auto"/>
        <w:ind w:firstLine="0"/>
        <w:jc w:val="left"/>
        <w:rPr>
          <w:bCs/>
          <w:color w:val="000000" w:themeColor="text1"/>
          <w:szCs w:val="24"/>
        </w:rPr>
      </w:pPr>
    </w:p>
    <w:sectPr w:rsidR="007A4B2A" w:rsidRPr="006E2C22" w:rsidSect="0041138F">
      <w:pgSz w:w="11906" w:h="16838"/>
      <w:pgMar w:top="851" w:right="567" w:bottom="851"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49947" w14:textId="77777777" w:rsidR="00132289" w:rsidRDefault="00132289">
      <w:r>
        <w:separator/>
      </w:r>
    </w:p>
  </w:endnote>
  <w:endnote w:type="continuationSeparator" w:id="0">
    <w:p w14:paraId="145836D0" w14:textId="77777777" w:rsidR="00132289" w:rsidRDefault="0013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04163" w14:textId="77777777" w:rsidR="00645F87" w:rsidRDefault="00645F87"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8395918" w14:textId="77777777" w:rsidR="00645F87" w:rsidRDefault="00645F87" w:rsidP="009F73BC">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3C6AF" w14:textId="7153EFF3" w:rsidR="00645F87" w:rsidRDefault="00645F87"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B2EE2">
      <w:rPr>
        <w:rStyle w:val="a9"/>
        <w:noProof/>
      </w:rPr>
      <w:t>1</w:t>
    </w:r>
    <w:r>
      <w:rPr>
        <w:rStyle w:val="a9"/>
      </w:rPr>
      <w:fldChar w:fldCharType="end"/>
    </w:r>
  </w:p>
  <w:p w14:paraId="15FA0CE1" w14:textId="77777777" w:rsidR="00645F87" w:rsidRPr="0064382D" w:rsidRDefault="00645F87" w:rsidP="003B53DC">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345F" w14:textId="77777777" w:rsidR="00645F87" w:rsidRDefault="00645F87"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02401B2" w14:textId="77777777" w:rsidR="00645F87" w:rsidRDefault="00645F87" w:rsidP="009F73BC">
    <w:pPr>
      <w:pStyle w:val="a7"/>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318D2" w14:textId="26E19975" w:rsidR="00645F87" w:rsidRDefault="00645F87"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B2EE2">
      <w:rPr>
        <w:rStyle w:val="a9"/>
        <w:noProof/>
      </w:rPr>
      <w:t>22</w:t>
    </w:r>
    <w:r>
      <w:rPr>
        <w:rStyle w:val="a9"/>
      </w:rPr>
      <w:fldChar w:fldCharType="end"/>
    </w:r>
  </w:p>
  <w:p w14:paraId="35DC234E" w14:textId="77777777" w:rsidR="00645F87" w:rsidRPr="0064382D" w:rsidRDefault="00645F87" w:rsidP="003B53DC">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BFDC4" w14:textId="77777777" w:rsidR="00132289" w:rsidRDefault="00132289">
      <w:r>
        <w:separator/>
      </w:r>
    </w:p>
  </w:footnote>
  <w:footnote w:type="continuationSeparator" w:id="0">
    <w:p w14:paraId="2D123D62" w14:textId="77777777" w:rsidR="00132289" w:rsidRDefault="00132289">
      <w:r>
        <w:continuationSeparator/>
      </w:r>
    </w:p>
  </w:footnote>
  <w:footnote w:id="1">
    <w:p w14:paraId="4DA7DB55" w14:textId="6E49511F" w:rsidR="00645F87" w:rsidRPr="00BF3926" w:rsidRDefault="00645F87" w:rsidP="00BF3926">
      <w:pPr>
        <w:pStyle w:val="afff2"/>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D40116"/>
    <w:multiLevelType w:val="hybridMultilevel"/>
    <w:tmpl w:val="70DC23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869C1"/>
    <w:multiLevelType w:val="hybridMultilevel"/>
    <w:tmpl w:val="E5BE4AFC"/>
    <w:lvl w:ilvl="0" w:tplc="583099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754F84"/>
    <w:multiLevelType w:val="hybridMultilevel"/>
    <w:tmpl w:val="44804608"/>
    <w:lvl w:ilvl="0" w:tplc="166EC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1F8542C"/>
    <w:multiLevelType w:val="multilevel"/>
    <w:tmpl w:val="AB30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35FA4"/>
    <w:multiLevelType w:val="hybridMultilevel"/>
    <w:tmpl w:val="8F16CB96"/>
    <w:lvl w:ilvl="0" w:tplc="9B0EDFAA">
      <w:start w:val="1"/>
      <w:numFmt w:val="bullet"/>
      <w:pStyle w:val="1"/>
      <w:lvlText w:val=""/>
      <w:lvlJc w:val="left"/>
      <w:pPr>
        <w:ind w:left="1690" w:hanging="556"/>
      </w:pPr>
      <w:rPr>
        <w:rFonts w:ascii="Symbol" w:hAnsi="Symbol" w:hint="default"/>
        <w:color w:val="000000"/>
      </w:rPr>
    </w:lvl>
    <w:lvl w:ilvl="1" w:tplc="04190019">
      <w:start w:val="1"/>
      <w:numFmt w:val="bullet"/>
      <w:lvlText w:val="o"/>
      <w:lvlJc w:val="left"/>
      <w:pPr>
        <w:ind w:left="1854" w:hanging="360"/>
      </w:pPr>
      <w:rPr>
        <w:rFonts w:ascii="Courier New" w:hAnsi="Courier New" w:hint="default"/>
      </w:rPr>
    </w:lvl>
    <w:lvl w:ilvl="2" w:tplc="0419001B" w:tentative="1">
      <w:start w:val="1"/>
      <w:numFmt w:val="bullet"/>
      <w:lvlText w:val=""/>
      <w:lvlJc w:val="left"/>
      <w:pPr>
        <w:ind w:left="2574" w:hanging="360"/>
      </w:pPr>
      <w:rPr>
        <w:rFonts w:ascii="Wingdings" w:hAnsi="Wingdings" w:hint="default"/>
      </w:rPr>
    </w:lvl>
    <w:lvl w:ilvl="3" w:tplc="0419000F" w:tentative="1">
      <w:start w:val="1"/>
      <w:numFmt w:val="bullet"/>
      <w:lvlText w:val=""/>
      <w:lvlJc w:val="left"/>
      <w:pPr>
        <w:ind w:left="3294" w:hanging="360"/>
      </w:pPr>
      <w:rPr>
        <w:rFonts w:ascii="Symbol" w:hAnsi="Symbol" w:hint="default"/>
      </w:rPr>
    </w:lvl>
    <w:lvl w:ilvl="4" w:tplc="04190019" w:tentative="1">
      <w:start w:val="1"/>
      <w:numFmt w:val="bullet"/>
      <w:lvlText w:val="o"/>
      <w:lvlJc w:val="left"/>
      <w:pPr>
        <w:ind w:left="4014" w:hanging="360"/>
      </w:pPr>
      <w:rPr>
        <w:rFonts w:ascii="Courier New" w:hAnsi="Courier New" w:hint="default"/>
      </w:rPr>
    </w:lvl>
    <w:lvl w:ilvl="5" w:tplc="0419001B" w:tentative="1">
      <w:start w:val="1"/>
      <w:numFmt w:val="bullet"/>
      <w:lvlText w:val=""/>
      <w:lvlJc w:val="left"/>
      <w:pPr>
        <w:ind w:left="4734" w:hanging="360"/>
      </w:pPr>
      <w:rPr>
        <w:rFonts w:ascii="Wingdings" w:hAnsi="Wingdings" w:hint="default"/>
      </w:rPr>
    </w:lvl>
    <w:lvl w:ilvl="6" w:tplc="0419000F" w:tentative="1">
      <w:start w:val="1"/>
      <w:numFmt w:val="bullet"/>
      <w:lvlText w:val=""/>
      <w:lvlJc w:val="left"/>
      <w:pPr>
        <w:ind w:left="5454" w:hanging="360"/>
      </w:pPr>
      <w:rPr>
        <w:rFonts w:ascii="Symbol" w:hAnsi="Symbol" w:hint="default"/>
      </w:rPr>
    </w:lvl>
    <w:lvl w:ilvl="7" w:tplc="04190019" w:tentative="1">
      <w:start w:val="1"/>
      <w:numFmt w:val="bullet"/>
      <w:lvlText w:val="o"/>
      <w:lvlJc w:val="left"/>
      <w:pPr>
        <w:ind w:left="6174" w:hanging="360"/>
      </w:pPr>
      <w:rPr>
        <w:rFonts w:ascii="Courier New" w:hAnsi="Courier New" w:hint="default"/>
      </w:rPr>
    </w:lvl>
    <w:lvl w:ilvl="8" w:tplc="0419001B" w:tentative="1">
      <w:start w:val="1"/>
      <w:numFmt w:val="bullet"/>
      <w:lvlText w:val=""/>
      <w:lvlJc w:val="left"/>
      <w:pPr>
        <w:ind w:left="6894" w:hanging="360"/>
      </w:pPr>
      <w:rPr>
        <w:rFonts w:ascii="Wingdings" w:hAnsi="Wingdings" w:hint="default"/>
      </w:rPr>
    </w:lvl>
  </w:abstractNum>
  <w:abstractNum w:abstractNumId="8" w15:restartNumberingAfterBreak="0">
    <w:nsid w:val="2F366606"/>
    <w:multiLevelType w:val="hybridMultilevel"/>
    <w:tmpl w:val="A0E281A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F9353D0"/>
    <w:multiLevelType w:val="hybridMultilevel"/>
    <w:tmpl w:val="4C8880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1177435"/>
    <w:multiLevelType w:val="hybridMultilevel"/>
    <w:tmpl w:val="70DC23A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A25CB2"/>
    <w:multiLevelType w:val="multilevel"/>
    <w:tmpl w:val="AFD27C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306716"/>
    <w:multiLevelType w:val="hybridMultilevel"/>
    <w:tmpl w:val="30908ACE"/>
    <w:lvl w:ilvl="0" w:tplc="DC148558">
      <w:start w:val="1"/>
      <w:numFmt w:val="decimal"/>
      <w:pStyle w:val="123"/>
      <w:lvlText w:val="%1)"/>
      <w:lvlJc w:val="right"/>
      <w:pPr>
        <w:tabs>
          <w:tab w:val="num" w:pos="1003"/>
        </w:tabs>
        <w:ind w:left="1003" w:hanging="283"/>
      </w:pPr>
      <w:rPr>
        <w:rFonts w:cs="Times New Roman" w:hint="default"/>
      </w:rPr>
    </w:lvl>
    <w:lvl w:ilvl="1" w:tplc="04190003" w:tentative="1">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13"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A13743"/>
    <w:multiLevelType w:val="hybridMultilevel"/>
    <w:tmpl w:val="39ACCFDE"/>
    <w:lvl w:ilvl="0" w:tplc="DE2E4DA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5" w15:restartNumberingAfterBreak="0">
    <w:nsid w:val="365D5F38"/>
    <w:multiLevelType w:val="hybridMultilevel"/>
    <w:tmpl w:val="6990225C"/>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E9143E"/>
    <w:multiLevelType w:val="hybridMultilevel"/>
    <w:tmpl w:val="778C9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0FB26FF"/>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8" w15:restartNumberingAfterBreak="0">
    <w:nsid w:val="43803543"/>
    <w:multiLevelType w:val="multilevel"/>
    <w:tmpl w:val="1F369CB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B45D56"/>
    <w:multiLevelType w:val="multilevel"/>
    <w:tmpl w:val="DCD80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ED6993"/>
    <w:multiLevelType w:val="hybridMultilevel"/>
    <w:tmpl w:val="D05AB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D771447"/>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3" w15:restartNumberingAfterBreak="0">
    <w:nsid w:val="54953174"/>
    <w:multiLevelType w:val="multilevel"/>
    <w:tmpl w:val="E1B6B094"/>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8D5B65"/>
    <w:multiLevelType w:val="hybridMultilevel"/>
    <w:tmpl w:val="FDB48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8EC2DA8"/>
    <w:multiLevelType w:val="multilevel"/>
    <w:tmpl w:val="7250F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BB3649"/>
    <w:multiLevelType w:val="hybridMultilevel"/>
    <w:tmpl w:val="BF90AFA8"/>
    <w:lvl w:ilvl="0" w:tplc="193449D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A3A3AF1"/>
    <w:multiLevelType w:val="hybridMultilevel"/>
    <w:tmpl w:val="42D09894"/>
    <w:lvl w:ilvl="0" w:tplc="DA9E87DC">
      <w:start w:val="1"/>
      <w:numFmt w:val="decimal"/>
      <w:lvlText w:val="%1."/>
      <w:lvlJc w:val="left"/>
      <w:pPr>
        <w:tabs>
          <w:tab w:val="num" w:pos="735"/>
        </w:tabs>
        <w:ind w:left="735"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51E7B81"/>
    <w:multiLevelType w:val="multilevel"/>
    <w:tmpl w:val="AF3C222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2210DA"/>
    <w:multiLevelType w:val="multilevel"/>
    <w:tmpl w:val="6A56C0CC"/>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A829E5"/>
    <w:multiLevelType w:val="hybridMultilevel"/>
    <w:tmpl w:val="D520C6B8"/>
    <w:lvl w:ilvl="0" w:tplc="0419000F">
      <w:start w:val="1"/>
      <w:numFmt w:val="decimal"/>
      <w:lvlText w:val="%1."/>
      <w:lvlJc w:val="left"/>
      <w:pPr>
        <w:ind w:left="644"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31" w15:restartNumberingAfterBreak="0">
    <w:nsid w:val="6A1F6CEE"/>
    <w:multiLevelType w:val="hybridMultilevel"/>
    <w:tmpl w:val="70DC23A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25158E"/>
    <w:multiLevelType w:val="multilevel"/>
    <w:tmpl w:val="43A8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5079B2"/>
    <w:multiLevelType w:val="multilevel"/>
    <w:tmpl w:val="FE467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2311B9"/>
    <w:multiLevelType w:val="hybridMultilevel"/>
    <w:tmpl w:val="2ED64B6E"/>
    <w:lvl w:ilvl="0" w:tplc="0122F55A">
      <w:start w:val="1"/>
      <w:numFmt w:val="decimal"/>
      <w:pStyle w:val="21"/>
      <w:lvlText w:val="%1."/>
      <w:lvlJc w:val="left"/>
      <w:pPr>
        <w:tabs>
          <w:tab w:val="num" w:pos="720"/>
        </w:tabs>
        <w:ind w:left="720" w:hanging="360"/>
      </w:pPr>
      <w:rPr>
        <w:rFonts w:cs="Times New Roman" w:hint="default"/>
      </w:rPr>
    </w:lvl>
    <w:lvl w:ilvl="1" w:tplc="2458BE72" w:tentative="1">
      <w:start w:val="1"/>
      <w:numFmt w:val="lowerLetter"/>
      <w:lvlText w:val="%2."/>
      <w:lvlJc w:val="left"/>
      <w:pPr>
        <w:tabs>
          <w:tab w:val="num" w:pos="1440"/>
        </w:tabs>
        <w:ind w:left="1440" w:hanging="360"/>
      </w:pPr>
      <w:rPr>
        <w:rFonts w:cs="Times New Roman"/>
      </w:rPr>
    </w:lvl>
    <w:lvl w:ilvl="2" w:tplc="A28A2808" w:tentative="1">
      <w:start w:val="1"/>
      <w:numFmt w:val="lowerRoman"/>
      <w:lvlText w:val="%3."/>
      <w:lvlJc w:val="right"/>
      <w:pPr>
        <w:tabs>
          <w:tab w:val="num" w:pos="2160"/>
        </w:tabs>
        <w:ind w:left="2160" w:hanging="180"/>
      </w:pPr>
      <w:rPr>
        <w:rFonts w:cs="Times New Roman"/>
      </w:rPr>
    </w:lvl>
    <w:lvl w:ilvl="3" w:tplc="425C27E0" w:tentative="1">
      <w:start w:val="1"/>
      <w:numFmt w:val="decimal"/>
      <w:lvlText w:val="%4."/>
      <w:lvlJc w:val="left"/>
      <w:pPr>
        <w:tabs>
          <w:tab w:val="num" w:pos="2880"/>
        </w:tabs>
        <w:ind w:left="2880" w:hanging="360"/>
      </w:pPr>
      <w:rPr>
        <w:rFonts w:cs="Times New Roman"/>
      </w:rPr>
    </w:lvl>
    <w:lvl w:ilvl="4" w:tplc="24CCE7C2" w:tentative="1">
      <w:start w:val="1"/>
      <w:numFmt w:val="lowerLetter"/>
      <w:lvlText w:val="%5."/>
      <w:lvlJc w:val="left"/>
      <w:pPr>
        <w:tabs>
          <w:tab w:val="num" w:pos="3600"/>
        </w:tabs>
        <w:ind w:left="3600" w:hanging="360"/>
      </w:pPr>
      <w:rPr>
        <w:rFonts w:cs="Times New Roman"/>
      </w:rPr>
    </w:lvl>
    <w:lvl w:ilvl="5" w:tplc="C0E6C6D8" w:tentative="1">
      <w:start w:val="1"/>
      <w:numFmt w:val="lowerRoman"/>
      <w:lvlText w:val="%6."/>
      <w:lvlJc w:val="right"/>
      <w:pPr>
        <w:tabs>
          <w:tab w:val="num" w:pos="4320"/>
        </w:tabs>
        <w:ind w:left="4320" w:hanging="180"/>
      </w:pPr>
      <w:rPr>
        <w:rFonts w:cs="Times New Roman"/>
      </w:rPr>
    </w:lvl>
    <w:lvl w:ilvl="6" w:tplc="F1F86B56" w:tentative="1">
      <w:start w:val="1"/>
      <w:numFmt w:val="decimal"/>
      <w:lvlText w:val="%7."/>
      <w:lvlJc w:val="left"/>
      <w:pPr>
        <w:tabs>
          <w:tab w:val="num" w:pos="5040"/>
        </w:tabs>
        <w:ind w:left="5040" w:hanging="360"/>
      </w:pPr>
      <w:rPr>
        <w:rFonts w:cs="Times New Roman"/>
      </w:rPr>
    </w:lvl>
    <w:lvl w:ilvl="7" w:tplc="3FEC9058" w:tentative="1">
      <w:start w:val="1"/>
      <w:numFmt w:val="lowerLetter"/>
      <w:lvlText w:val="%8."/>
      <w:lvlJc w:val="left"/>
      <w:pPr>
        <w:tabs>
          <w:tab w:val="num" w:pos="5760"/>
        </w:tabs>
        <w:ind w:left="5760" w:hanging="360"/>
      </w:pPr>
      <w:rPr>
        <w:rFonts w:cs="Times New Roman"/>
      </w:rPr>
    </w:lvl>
    <w:lvl w:ilvl="8" w:tplc="13A87118" w:tentative="1">
      <w:start w:val="1"/>
      <w:numFmt w:val="lowerRoman"/>
      <w:lvlText w:val="%9."/>
      <w:lvlJc w:val="right"/>
      <w:pPr>
        <w:tabs>
          <w:tab w:val="num" w:pos="6480"/>
        </w:tabs>
        <w:ind w:left="6480" w:hanging="180"/>
      </w:pPr>
      <w:rPr>
        <w:rFonts w:cs="Times New Roman"/>
      </w:rPr>
    </w:lvl>
  </w:abstractNum>
  <w:num w:numId="1">
    <w:abstractNumId w:val="27"/>
  </w:num>
  <w:num w:numId="2">
    <w:abstractNumId w:val="24"/>
  </w:num>
  <w:num w:numId="3">
    <w:abstractNumId w:val="12"/>
  </w:num>
  <w:num w:numId="4">
    <w:abstractNumId w:val="7"/>
  </w:num>
  <w:num w:numId="5">
    <w:abstractNumId w:val="35"/>
    <w:lvlOverride w:ilvl="0">
      <w:startOverride w:val="1"/>
    </w:lvlOverride>
  </w:num>
  <w:num w:numId="6">
    <w:abstractNumId w:val="21"/>
  </w:num>
  <w:num w:numId="7">
    <w:abstractNumId w:val="1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6"/>
  </w:num>
  <w:num w:numId="11">
    <w:abstractNumId w:val="5"/>
  </w:num>
  <w:num w:numId="12">
    <w:abstractNumId w:val="17"/>
  </w:num>
  <w:num w:numId="13">
    <w:abstractNumId w:val="0"/>
  </w:num>
  <w:num w:numId="14">
    <w:abstractNumId w:val="22"/>
  </w:num>
  <w:num w:numId="15">
    <w:abstractNumId w:val="4"/>
  </w:num>
  <w:num w:numId="16">
    <w:abstractNumId w:val="1"/>
  </w:num>
  <w:num w:numId="17">
    <w:abstractNumId w:val="20"/>
  </w:num>
  <w:num w:numId="18">
    <w:abstractNumId w:val="2"/>
  </w:num>
  <w:num w:numId="19">
    <w:abstractNumId w:val="13"/>
  </w:num>
  <w:num w:numId="20">
    <w:abstractNumId w:val="30"/>
  </w:num>
  <w:num w:numId="21">
    <w:abstractNumId w:val="32"/>
  </w:num>
  <w:num w:numId="22">
    <w:abstractNumId w:val="19"/>
  </w:num>
  <w:num w:numId="23">
    <w:abstractNumId w:val="18"/>
  </w:num>
  <w:num w:numId="24">
    <w:abstractNumId w:val="23"/>
  </w:num>
  <w:num w:numId="25">
    <w:abstractNumId w:val="11"/>
  </w:num>
  <w:num w:numId="26">
    <w:abstractNumId w:val="29"/>
  </w:num>
  <w:num w:numId="27">
    <w:abstractNumId w:val="28"/>
  </w:num>
  <w:num w:numId="28">
    <w:abstractNumId w:val="25"/>
  </w:num>
  <w:num w:numId="29">
    <w:abstractNumId w:val="9"/>
  </w:num>
  <w:num w:numId="30">
    <w:abstractNumId w:val="15"/>
  </w:num>
  <w:num w:numId="31">
    <w:abstractNumId w:val="10"/>
  </w:num>
  <w:num w:numId="32">
    <w:abstractNumId w:val="31"/>
  </w:num>
  <w:num w:numId="33">
    <w:abstractNumId w:val="8"/>
  </w:num>
  <w:num w:numId="34">
    <w:abstractNumId w:val="33"/>
  </w:num>
  <w:num w:numId="35">
    <w:abstractNumId w:val="3"/>
  </w:num>
  <w:num w:numId="3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oNotHyphenateCaps/>
  <w:drawingGridHorizontalSpacing w:val="120"/>
  <w:drawingGridVerticalSpacing w:val="102"/>
  <w:displayHorizontalDrawingGridEvery w:val="0"/>
  <w:displayVerticalDrawingGridEvery w:val="2"/>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48"/>
    <w:rsid w:val="00002346"/>
    <w:rsid w:val="000026A5"/>
    <w:rsid w:val="000026C2"/>
    <w:rsid w:val="0000290B"/>
    <w:rsid w:val="00003094"/>
    <w:rsid w:val="00003551"/>
    <w:rsid w:val="0000376D"/>
    <w:rsid w:val="00003C87"/>
    <w:rsid w:val="000073F8"/>
    <w:rsid w:val="0000763E"/>
    <w:rsid w:val="00007640"/>
    <w:rsid w:val="00007BDB"/>
    <w:rsid w:val="00010E5B"/>
    <w:rsid w:val="00012B3E"/>
    <w:rsid w:val="00012C35"/>
    <w:rsid w:val="00013479"/>
    <w:rsid w:val="00014543"/>
    <w:rsid w:val="00015E68"/>
    <w:rsid w:val="000167E9"/>
    <w:rsid w:val="00016E29"/>
    <w:rsid w:val="00016F2C"/>
    <w:rsid w:val="0002005C"/>
    <w:rsid w:val="0002259D"/>
    <w:rsid w:val="00022771"/>
    <w:rsid w:val="000228F5"/>
    <w:rsid w:val="00022B7C"/>
    <w:rsid w:val="00022DCD"/>
    <w:rsid w:val="0002385C"/>
    <w:rsid w:val="000241FC"/>
    <w:rsid w:val="000242F4"/>
    <w:rsid w:val="0002506D"/>
    <w:rsid w:val="000268B0"/>
    <w:rsid w:val="00027305"/>
    <w:rsid w:val="00027CA5"/>
    <w:rsid w:val="00030046"/>
    <w:rsid w:val="0003019A"/>
    <w:rsid w:val="0003114B"/>
    <w:rsid w:val="000320B3"/>
    <w:rsid w:val="000322EC"/>
    <w:rsid w:val="000337F7"/>
    <w:rsid w:val="000338BC"/>
    <w:rsid w:val="00033A6F"/>
    <w:rsid w:val="000343FC"/>
    <w:rsid w:val="000357AD"/>
    <w:rsid w:val="000368E5"/>
    <w:rsid w:val="00036DC9"/>
    <w:rsid w:val="00040606"/>
    <w:rsid w:val="00040F7F"/>
    <w:rsid w:val="00040FC4"/>
    <w:rsid w:val="00041313"/>
    <w:rsid w:val="00041437"/>
    <w:rsid w:val="0004149A"/>
    <w:rsid w:val="000416EF"/>
    <w:rsid w:val="00042EC6"/>
    <w:rsid w:val="000431BD"/>
    <w:rsid w:val="00043DDB"/>
    <w:rsid w:val="000444B8"/>
    <w:rsid w:val="000452A1"/>
    <w:rsid w:val="00045507"/>
    <w:rsid w:val="0004721A"/>
    <w:rsid w:val="0004734A"/>
    <w:rsid w:val="00050394"/>
    <w:rsid w:val="00051119"/>
    <w:rsid w:val="000513A9"/>
    <w:rsid w:val="00052E53"/>
    <w:rsid w:val="000536D1"/>
    <w:rsid w:val="00053FD7"/>
    <w:rsid w:val="000540A7"/>
    <w:rsid w:val="000543BD"/>
    <w:rsid w:val="000544BF"/>
    <w:rsid w:val="00054613"/>
    <w:rsid w:val="00054D6D"/>
    <w:rsid w:val="00054EA2"/>
    <w:rsid w:val="000568E6"/>
    <w:rsid w:val="00056E7E"/>
    <w:rsid w:val="00057ADD"/>
    <w:rsid w:val="00057F9A"/>
    <w:rsid w:val="0006044E"/>
    <w:rsid w:val="0006078F"/>
    <w:rsid w:val="00060EA8"/>
    <w:rsid w:val="00061237"/>
    <w:rsid w:val="0006190F"/>
    <w:rsid w:val="00061C4C"/>
    <w:rsid w:val="00062DCA"/>
    <w:rsid w:val="00063002"/>
    <w:rsid w:val="0006397A"/>
    <w:rsid w:val="00063CB1"/>
    <w:rsid w:val="00064346"/>
    <w:rsid w:val="0006488B"/>
    <w:rsid w:val="00064FC3"/>
    <w:rsid w:val="00065BA1"/>
    <w:rsid w:val="0006687E"/>
    <w:rsid w:val="00066A2A"/>
    <w:rsid w:val="000701EF"/>
    <w:rsid w:val="000711AC"/>
    <w:rsid w:val="000711CC"/>
    <w:rsid w:val="000713F2"/>
    <w:rsid w:val="00071C4A"/>
    <w:rsid w:val="00071FB9"/>
    <w:rsid w:val="00071FCB"/>
    <w:rsid w:val="000721D9"/>
    <w:rsid w:val="00073832"/>
    <w:rsid w:val="0007428C"/>
    <w:rsid w:val="00074A1E"/>
    <w:rsid w:val="000758C5"/>
    <w:rsid w:val="00076F06"/>
    <w:rsid w:val="00077547"/>
    <w:rsid w:val="00077BE3"/>
    <w:rsid w:val="00080BE4"/>
    <w:rsid w:val="00080C36"/>
    <w:rsid w:val="00082005"/>
    <w:rsid w:val="00083881"/>
    <w:rsid w:val="000838EC"/>
    <w:rsid w:val="000860FD"/>
    <w:rsid w:val="00086817"/>
    <w:rsid w:val="00086AA5"/>
    <w:rsid w:val="00090485"/>
    <w:rsid w:val="00090EC4"/>
    <w:rsid w:val="00092A5B"/>
    <w:rsid w:val="0009376D"/>
    <w:rsid w:val="00094409"/>
    <w:rsid w:val="00096225"/>
    <w:rsid w:val="00096425"/>
    <w:rsid w:val="000966E1"/>
    <w:rsid w:val="00096760"/>
    <w:rsid w:val="000969C2"/>
    <w:rsid w:val="00096D11"/>
    <w:rsid w:val="00096DF1"/>
    <w:rsid w:val="00096E3D"/>
    <w:rsid w:val="00097437"/>
    <w:rsid w:val="0009764F"/>
    <w:rsid w:val="000A163C"/>
    <w:rsid w:val="000A4CD1"/>
    <w:rsid w:val="000A4DFE"/>
    <w:rsid w:val="000A54F7"/>
    <w:rsid w:val="000A66D0"/>
    <w:rsid w:val="000A6AF6"/>
    <w:rsid w:val="000B0CAC"/>
    <w:rsid w:val="000B1694"/>
    <w:rsid w:val="000B17D4"/>
    <w:rsid w:val="000B2068"/>
    <w:rsid w:val="000B2165"/>
    <w:rsid w:val="000B5C16"/>
    <w:rsid w:val="000B5DC1"/>
    <w:rsid w:val="000B64FF"/>
    <w:rsid w:val="000B76ED"/>
    <w:rsid w:val="000B7824"/>
    <w:rsid w:val="000B7EDD"/>
    <w:rsid w:val="000C06BF"/>
    <w:rsid w:val="000C09BE"/>
    <w:rsid w:val="000C1579"/>
    <w:rsid w:val="000C17CA"/>
    <w:rsid w:val="000C2985"/>
    <w:rsid w:val="000C2BF5"/>
    <w:rsid w:val="000C2F10"/>
    <w:rsid w:val="000C3529"/>
    <w:rsid w:val="000C367B"/>
    <w:rsid w:val="000C4D60"/>
    <w:rsid w:val="000C6D34"/>
    <w:rsid w:val="000C6F4B"/>
    <w:rsid w:val="000C74AF"/>
    <w:rsid w:val="000D0601"/>
    <w:rsid w:val="000D1BF9"/>
    <w:rsid w:val="000D1CD5"/>
    <w:rsid w:val="000D20D9"/>
    <w:rsid w:val="000D2550"/>
    <w:rsid w:val="000D2702"/>
    <w:rsid w:val="000D2DB6"/>
    <w:rsid w:val="000D3BDE"/>
    <w:rsid w:val="000D41EE"/>
    <w:rsid w:val="000D787E"/>
    <w:rsid w:val="000E08C6"/>
    <w:rsid w:val="000E1439"/>
    <w:rsid w:val="000E170A"/>
    <w:rsid w:val="000E1F49"/>
    <w:rsid w:val="000E1F80"/>
    <w:rsid w:val="000E2E57"/>
    <w:rsid w:val="000E3836"/>
    <w:rsid w:val="000E4381"/>
    <w:rsid w:val="000E46F9"/>
    <w:rsid w:val="000E4DEB"/>
    <w:rsid w:val="000E666E"/>
    <w:rsid w:val="000E6A8C"/>
    <w:rsid w:val="000E710B"/>
    <w:rsid w:val="000E7442"/>
    <w:rsid w:val="000E75EF"/>
    <w:rsid w:val="000F16BB"/>
    <w:rsid w:val="000F1A5B"/>
    <w:rsid w:val="000F1B1D"/>
    <w:rsid w:val="000F2099"/>
    <w:rsid w:val="000F20A5"/>
    <w:rsid w:val="000F21CE"/>
    <w:rsid w:val="000F22E7"/>
    <w:rsid w:val="000F25BD"/>
    <w:rsid w:val="000F5785"/>
    <w:rsid w:val="000F59AC"/>
    <w:rsid w:val="000F6D3D"/>
    <w:rsid w:val="000F70CB"/>
    <w:rsid w:val="000F79AB"/>
    <w:rsid w:val="000F7FF3"/>
    <w:rsid w:val="0010027E"/>
    <w:rsid w:val="001008AE"/>
    <w:rsid w:val="00100DB6"/>
    <w:rsid w:val="00101311"/>
    <w:rsid w:val="00101A9D"/>
    <w:rsid w:val="0010226F"/>
    <w:rsid w:val="00103007"/>
    <w:rsid w:val="0010306E"/>
    <w:rsid w:val="00105EE3"/>
    <w:rsid w:val="00106274"/>
    <w:rsid w:val="00106A7C"/>
    <w:rsid w:val="00106DA9"/>
    <w:rsid w:val="00107F0C"/>
    <w:rsid w:val="00110025"/>
    <w:rsid w:val="00111BA1"/>
    <w:rsid w:val="0011333B"/>
    <w:rsid w:val="00113A74"/>
    <w:rsid w:val="00113C4F"/>
    <w:rsid w:val="001159A1"/>
    <w:rsid w:val="00115C78"/>
    <w:rsid w:val="0011621D"/>
    <w:rsid w:val="00116547"/>
    <w:rsid w:val="00116EDD"/>
    <w:rsid w:val="00117E61"/>
    <w:rsid w:val="001200A9"/>
    <w:rsid w:val="0012030D"/>
    <w:rsid w:val="0012096E"/>
    <w:rsid w:val="00121442"/>
    <w:rsid w:val="00121ADB"/>
    <w:rsid w:val="00121B9F"/>
    <w:rsid w:val="001224FC"/>
    <w:rsid w:val="0012291B"/>
    <w:rsid w:val="0012378D"/>
    <w:rsid w:val="00123A07"/>
    <w:rsid w:val="001241A4"/>
    <w:rsid w:val="00124D2E"/>
    <w:rsid w:val="00125674"/>
    <w:rsid w:val="00125F37"/>
    <w:rsid w:val="001272A5"/>
    <w:rsid w:val="00130BA9"/>
    <w:rsid w:val="00130DA9"/>
    <w:rsid w:val="00131482"/>
    <w:rsid w:val="00132289"/>
    <w:rsid w:val="001335CC"/>
    <w:rsid w:val="00134E16"/>
    <w:rsid w:val="00135697"/>
    <w:rsid w:val="00135A60"/>
    <w:rsid w:val="001367B0"/>
    <w:rsid w:val="001374CB"/>
    <w:rsid w:val="001377FC"/>
    <w:rsid w:val="00137943"/>
    <w:rsid w:val="00137C1A"/>
    <w:rsid w:val="00137E83"/>
    <w:rsid w:val="00140B6D"/>
    <w:rsid w:val="00140DE1"/>
    <w:rsid w:val="0014160A"/>
    <w:rsid w:val="0014161D"/>
    <w:rsid w:val="00142327"/>
    <w:rsid w:val="00143569"/>
    <w:rsid w:val="00144657"/>
    <w:rsid w:val="00144856"/>
    <w:rsid w:val="001453A9"/>
    <w:rsid w:val="00145454"/>
    <w:rsid w:val="001455E1"/>
    <w:rsid w:val="00145662"/>
    <w:rsid w:val="001463D2"/>
    <w:rsid w:val="001465F3"/>
    <w:rsid w:val="001471DC"/>
    <w:rsid w:val="0014736A"/>
    <w:rsid w:val="0014745C"/>
    <w:rsid w:val="00147501"/>
    <w:rsid w:val="001501DB"/>
    <w:rsid w:val="00150A0B"/>
    <w:rsid w:val="00150B4A"/>
    <w:rsid w:val="0015151B"/>
    <w:rsid w:val="00151667"/>
    <w:rsid w:val="001518F6"/>
    <w:rsid w:val="00151EE4"/>
    <w:rsid w:val="001524B0"/>
    <w:rsid w:val="00153DB6"/>
    <w:rsid w:val="00154D39"/>
    <w:rsid w:val="00155097"/>
    <w:rsid w:val="00155104"/>
    <w:rsid w:val="00155540"/>
    <w:rsid w:val="00155A66"/>
    <w:rsid w:val="00155CDE"/>
    <w:rsid w:val="001562EB"/>
    <w:rsid w:val="0015784B"/>
    <w:rsid w:val="001602FD"/>
    <w:rsid w:val="00160780"/>
    <w:rsid w:val="00160BC7"/>
    <w:rsid w:val="001634AF"/>
    <w:rsid w:val="0016440E"/>
    <w:rsid w:val="001647E6"/>
    <w:rsid w:val="00164C50"/>
    <w:rsid w:val="00164F51"/>
    <w:rsid w:val="001674BC"/>
    <w:rsid w:val="001703A6"/>
    <w:rsid w:val="00170AF2"/>
    <w:rsid w:val="00171108"/>
    <w:rsid w:val="001713F4"/>
    <w:rsid w:val="00171873"/>
    <w:rsid w:val="00172282"/>
    <w:rsid w:val="00172A22"/>
    <w:rsid w:val="00172EC9"/>
    <w:rsid w:val="0017368D"/>
    <w:rsid w:val="00173F2A"/>
    <w:rsid w:val="00174CA8"/>
    <w:rsid w:val="00174CD1"/>
    <w:rsid w:val="00175600"/>
    <w:rsid w:val="00175F56"/>
    <w:rsid w:val="00176420"/>
    <w:rsid w:val="00176996"/>
    <w:rsid w:val="00176DE7"/>
    <w:rsid w:val="00176EB9"/>
    <w:rsid w:val="0017727F"/>
    <w:rsid w:val="00177D12"/>
    <w:rsid w:val="00181906"/>
    <w:rsid w:val="00182230"/>
    <w:rsid w:val="00182D83"/>
    <w:rsid w:val="0018329A"/>
    <w:rsid w:val="001838EF"/>
    <w:rsid w:val="00183FF8"/>
    <w:rsid w:val="00184705"/>
    <w:rsid w:val="00184756"/>
    <w:rsid w:val="001847AE"/>
    <w:rsid w:val="0018534E"/>
    <w:rsid w:val="00185D05"/>
    <w:rsid w:val="00185F78"/>
    <w:rsid w:val="001864FA"/>
    <w:rsid w:val="00186F8A"/>
    <w:rsid w:val="001871D4"/>
    <w:rsid w:val="0018728C"/>
    <w:rsid w:val="0018764D"/>
    <w:rsid w:val="00187C5D"/>
    <w:rsid w:val="00190B58"/>
    <w:rsid w:val="0019128C"/>
    <w:rsid w:val="00191F21"/>
    <w:rsid w:val="0019202F"/>
    <w:rsid w:val="001926C2"/>
    <w:rsid w:val="00193579"/>
    <w:rsid w:val="00193874"/>
    <w:rsid w:val="001950CC"/>
    <w:rsid w:val="00195614"/>
    <w:rsid w:val="00196426"/>
    <w:rsid w:val="00196468"/>
    <w:rsid w:val="0019740E"/>
    <w:rsid w:val="0019776D"/>
    <w:rsid w:val="00197C3F"/>
    <w:rsid w:val="00197F3B"/>
    <w:rsid w:val="001A0FDF"/>
    <w:rsid w:val="001A0FE1"/>
    <w:rsid w:val="001A1E35"/>
    <w:rsid w:val="001A231B"/>
    <w:rsid w:val="001A459C"/>
    <w:rsid w:val="001A4F4D"/>
    <w:rsid w:val="001A616F"/>
    <w:rsid w:val="001A6299"/>
    <w:rsid w:val="001A6953"/>
    <w:rsid w:val="001A78B2"/>
    <w:rsid w:val="001A7B87"/>
    <w:rsid w:val="001A7CEE"/>
    <w:rsid w:val="001B0126"/>
    <w:rsid w:val="001B0477"/>
    <w:rsid w:val="001B05D4"/>
    <w:rsid w:val="001B0BB2"/>
    <w:rsid w:val="001B19CF"/>
    <w:rsid w:val="001B1AE9"/>
    <w:rsid w:val="001B26A5"/>
    <w:rsid w:val="001B2899"/>
    <w:rsid w:val="001B2AC1"/>
    <w:rsid w:val="001B2DBE"/>
    <w:rsid w:val="001B33A6"/>
    <w:rsid w:val="001B60DA"/>
    <w:rsid w:val="001B67BA"/>
    <w:rsid w:val="001C0040"/>
    <w:rsid w:val="001C18BE"/>
    <w:rsid w:val="001C248D"/>
    <w:rsid w:val="001C2A32"/>
    <w:rsid w:val="001C2F71"/>
    <w:rsid w:val="001C313E"/>
    <w:rsid w:val="001C359D"/>
    <w:rsid w:val="001C4126"/>
    <w:rsid w:val="001C4A7C"/>
    <w:rsid w:val="001C4C5D"/>
    <w:rsid w:val="001C53A2"/>
    <w:rsid w:val="001C59E7"/>
    <w:rsid w:val="001C645F"/>
    <w:rsid w:val="001D13AA"/>
    <w:rsid w:val="001D2CA3"/>
    <w:rsid w:val="001D2EDC"/>
    <w:rsid w:val="001D385A"/>
    <w:rsid w:val="001D3F88"/>
    <w:rsid w:val="001D3FCE"/>
    <w:rsid w:val="001D4151"/>
    <w:rsid w:val="001D42D6"/>
    <w:rsid w:val="001D4A41"/>
    <w:rsid w:val="001D5251"/>
    <w:rsid w:val="001D56FD"/>
    <w:rsid w:val="001D5C21"/>
    <w:rsid w:val="001D709F"/>
    <w:rsid w:val="001E05DE"/>
    <w:rsid w:val="001E1507"/>
    <w:rsid w:val="001E1818"/>
    <w:rsid w:val="001E1D03"/>
    <w:rsid w:val="001E2770"/>
    <w:rsid w:val="001E37E9"/>
    <w:rsid w:val="001E3D53"/>
    <w:rsid w:val="001E4794"/>
    <w:rsid w:val="001E4B72"/>
    <w:rsid w:val="001E5600"/>
    <w:rsid w:val="001E687D"/>
    <w:rsid w:val="001E78ED"/>
    <w:rsid w:val="001E7B96"/>
    <w:rsid w:val="001E7E8A"/>
    <w:rsid w:val="001F049B"/>
    <w:rsid w:val="001F0FE3"/>
    <w:rsid w:val="001F1303"/>
    <w:rsid w:val="001F1307"/>
    <w:rsid w:val="001F1B35"/>
    <w:rsid w:val="001F1F45"/>
    <w:rsid w:val="001F2042"/>
    <w:rsid w:val="001F2640"/>
    <w:rsid w:val="001F294E"/>
    <w:rsid w:val="001F2A20"/>
    <w:rsid w:val="001F4347"/>
    <w:rsid w:val="001F51D3"/>
    <w:rsid w:val="001F556A"/>
    <w:rsid w:val="001F59DA"/>
    <w:rsid w:val="001F6120"/>
    <w:rsid w:val="001F7405"/>
    <w:rsid w:val="001F7657"/>
    <w:rsid w:val="001F7ECE"/>
    <w:rsid w:val="001F7F39"/>
    <w:rsid w:val="0020040C"/>
    <w:rsid w:val="00200DF0"/>
    <w:rsid w:val="00201418"/>
    <w:rsid w:val="00201C53"/>
    <w:rsid w:val="00201CB1"/>
    <w:rsid w:val="0020230E"/>
    <w:rsid w:val="002027C0"/>
    <w:rsid w:val="00202F55"/>
    <w:rsid w:val="00203677"/>
    <w:rsid w:val="00204E27"/>
    <w:rsid w:val="00205233"/>
    <w:rsid w:val="00205E0E"/>
    <w:rsid w:val="00206F2F"/>
    <w:rsid w:val="002071AE"/>
    <w:rsid w:val="0020765B"/>
    <w:rsid w:val="00207FEF"/>
    <w:rsid w:val="002105CF"/>
    <w:rsid w:val="00211EA6"/>
    <w:rsid w:val="00212543"/>
    <w:rsid w:val="00212615"/>
    <w:rsid w:val="00213038"/>
    <w:rsid w:val="00213708"/>
    <w:rsid w:val="002142E8"/>
    <w:rsid w:val="00214E04"/>
    <w:rsid w:val="00215B90"/>
    <w:rsid w:val="0021629C"/>
    <w:rsid w:val="00216726"/>
    <w:rsid w:val="00216739"/>
    <w:rsid w:val="00216B89"/>
    <w:rsid w:val="00216BE6"/>
    <w:rsid w:val="00216C37"/>
    <w:rsid w:val="002176F1"/>
    <w:rsid w:val="00217773"/>
    <w:rsid w:val="00220B39"/>
    <w:rsid w:val="00220D7D"/>
    <w:rsid w:val="002214A5"/>
    <w:rsid w:val="002216A0"/>
    <w:rsid w:val="00221A04"/>
    <w:rsid w:val="002220AC"/>
    <w:rsid w:val="002222FF"/>
    <w:rsid w:val="0022235A"/>
    <w:rsid w:val="002225E0"/>
    <w:rsid w:val="00222B4D"/>
    <w:rsid w:val="00223379"/>
    <w:rsid w:val="00223B53"/>
    <w:rsid w:val="00223E66"/>
    <w:rsid w:val="00224620"/>
    <w:rsid w:val="002267D9"/>
    <w:rsid w:val="00226E2F"/>
    <w:rsid w:val="00227E2C"/>
    <w:rsid w:val="00230E9D"/>
    <w:rsid w:val="00231F05"/>
    <w:rsid w:val="00232434"/>
    <w:rsid w:val="00232B61"/>
    <w:rsid w:val="00233028"/>
    <w:rsid w:val="00233D4A"/>
    <w:rsid w:val="0023401A"/>
    <w:rsid w:val="00234272"/>
    <w:rsid w:val="002351E2"/>
    <w:rsid w:val="002352CB"/>
    <w:rsid w:val="0023661B"/>
    <w:rsid w:val="00236B9E"/>
    <w:rsid w:val="00237203"/>
    <w:rsid w:val="0023728C"/>
    <w:rsid w:val="002377BC"/>
    <w:rsid w:val="00237AE6"/>
    <w:rsid w:val="002401DE"/>
    <w:rsid w:val="00240369"/>
    <w:rsid w:val="0024063A"/>
    <w:rsid w:val="002443AF"/>
    <w:rsid w:val="00244795"/>
    <w:rsid w:val="00246766"/>
    <w:rsid w:val="00246DD0"/>
    <w:rsid w:val="00247006"/>
    <w:rsid w:val="00247891"/>
    <w:rsid w:val="00247C60"/>
    <w:rsid w:val="00250DB0"/>
    <w:rsid w:val="00251055"/>
    <w:rsid w:val="0025340D"/>
    <w:rsid w:val="00253453"/>
    <w:rsid w:val="00253761"/>
    <w:rsid w:val="00253BFA"/>
    <w:rsid w:val="00254272"/>
    <w:rsid w:val="00254972"/>
    <w:rsid w:val="0025553B"/>
    <w:rsid w:val="002558B9"/>
    <w:rsid w:val="002559C9"/>
    <w:rsid w:val="00255CB5"/>
    <w:rsid w:val="0025626B"/>
    <w:rsid w:val="0025680B"/>
    <w:rsid w:val="00256B14"/>
    <w:rsid w:val="00257BE3"/>
    <w:rsid w:val="002605AD"/>
    <w:rsid w:val="00260EB1"/>
    <w:rsid w:val="002610A2"/>
    <w:rsid w:val="002610C8"/>
    <w:rsid w:val="00261C80"/>
    <w:rsid w:val="00261F61"/>
    <w:rsid w:val="002645EA"/>
    <w:rsid w:val="00264885"/>
    <w:rsid w:val="00264D52"/>
    <w:rsid w:val="00266083"/>
    <w:rsid w:val="002662ED"/>
    <w:rsid w:val="00267454"/>
    <w:rsid w:val="00267BF0"/>
    <w:rsid w:val="0027156B"/>
    <w:rsid w:val="002721EE"/>
    <w:rsid w:val="0027251C"/>
    <w:rsid w:val="0027388F"/>
    <w:rsid w:val="00273CD9"/>
    <w:rsid w:val="00273DF5"/>
    <w:rsid w:val="00273E45"/>
    <w:rsid w:val="00273E50"/>
    <w:rsid w:val="00275126"/>
    <w:rsid w:val="002752F9"/>
    <w:rsid w:val="00275BEF"/>
    <w:rsid w:val="00275CF2"/>
    <w:rsid w:val="00276192"/>
    <w:rsid w:val="00277F8E"/>
    <w:rsid w:val="002804FF"/>
    <w:rsid w:val="002811F6"/>
    <w:rsid w:val="0028160F"/>
    <w:rsid w:val="002824C5"/>
    <w:rsid w:val="00283A2C"/>
    <w:rsid w:val="002842ED"/>
    <w:rsid w:val="002843B4"/>
    <w:rsid w:val="00284C9F"/>
    <w:rsid w:val="00284F0A"/>
    <w:rsid w:val="00285FD1"/>
    <w:rsid w:val="002879E9"/>
    <w:rsid w:val="00287DEE"/>
    <w:rsid w:val="00290330"/>
    <w:rsid w:val="00290B50"/>
    <w:rsid w:val="00290CD9"/>
    <w:rsid w:val="00291136"/>
    <w:rsid w:val="002918F5"/>
    <w:rsid w:val="00292290"/>
    <w:rsid w:val="00292A44"/>
    <w:rsid w:val="00292F4B"/>
    <w:rsid w:val="0029319F"/>
    <w:rsid w:val="0029335D"/>
    <w:rsid w:val="00294483"/>
    <w:rsid w:val="00294D8A"/>
    <w:rsid w:val="00294F86"/>
    <w:rsid w:val="002956C7"/>
    <w:rsid w:val="00295AB5"/>
    <w:rsid w:val="002A0578"/>
    <w:rsid w:val="002A083E"/>
    <w:rsid w:val="002A1BE3"/>
    <w:rsid w:val="002A3406"/>
    <w:rsid w:val="002A344E"/>
    <w:rsid w:val="002A40AF"/>
    <w:rsid w:val="002A4ADD"/>
    <w:rsid w:val="002A4BDB"/>
    <w:rsid w:val="002A4D52"/>
    <w:rsid w:val="002A50A8"/>
    <w:rsid w:val="002A5678"/>
    <w:rsid w:val="002A7B31"/>
    <w:rsid w:val="002A7C44"/>
    <w:rsid w:val="002A7F8F"/>
    <w:rsid w:val="002B04DD"/>
    <w:rsid w:val="002B151E"/>
    <w:rsid w:val="002B1F5A"/>
    <w:rsid w:val="002B215B"/>
    <w:rsid w:val="002B24D3"/>
    <w:rsid w:val="002B3CF4"/>
    <w:rsid w:val="002B3DEF"/>
    <w:rsid w:val="002B474D"/>
    <w:rsid w:val="002B4C2A"/>
    <w:rsid w:val="002B5BAE"/>
    <w:rsid w:val="002B5E44"/>
    <w:rsid w:val="002B6514"/>
    <w:rsid w:val="002B685D"/>
    <w:rsid w:val="002B6BA5"/>
    <w:rsid w:val="002C1462"/>
    <w:rsid w:val="002C24E9"/>
    <w:rsid w:val="002C2564"/>
    <w:rsid w:val="002C3C91"/>
    <w:rsid w:val="002C3E6E"/>
    <w:rsid w:val="002C4BC5"/>
    <w:rsid w:val="002C5210"/>
    <w:rsid w:val="002C5EF7"/>
    <w:rsid w:val="002C627D"/>
    <w:rsid w:val="002C7570"/>
    <w:rsid w:val="002C7DEB"/>
    <w:rsid w:val="002D2791"/>
    <w:rsid w:val="002D2F3A"/>
    <w:rsid w:val="002D312B"/>
    <w:rsid w:val="002D40E5"/>
    <w:rsid w:val="002D46EC"/>
    <w:rsid w:val="002D4801"/>
    <w:rsid w:val="002D5CE1"/>
    <w:rsid w:val="002D6132"/>
    <w:rsid w:val="002D7378"/>
    <w:rsid w:val="002E1961"/>
    <w:rsid w:val="002E29DC"/>
    <w:rsid w:val="002E2A17"/>
    <w:rsid w:val="002E3BC0"/>
    <w:rsid w:val="002E3E6B"/>
    <w:rsid w:val="002E4185"/>
    <w:rsid w:val="002E484C"/>
    <w:rsid w:val="002E4A9F"/>
    <w:rsid w:val="002E57B7"/>
    <w:rsid w:val="002E5C3A"/>
    <w:rsid w:val="002E7419"/>
    <w:rsid w:val="002E7563"/>
    <w:rsid w:val="002E7D06"/>
    <w:rsid w:val="002F22F9"/>
    <w:rsid w:val="002F2377"/>
    <w:rsid w:val="002F2BEA"/>
    <w:rsid w:val="002F2F21"/>
    <w:rsid w:val="002F3914"/>
    <w:rsid w:val="002F4BE7"/>
    <w:rsid w:val="002F5E56"/>
    <w:rsid w:val="002F5EE8"/>
    <w:rsid w:val="002F6266"/>
    <w:rsid w:val="002F6C3A"/>
    <w:rsid w:val="002F6F20"/>
    <w:rsid w:val="002F7256"/>
    <w:rsid w:val="002F7DFB"/>
    <w:rsid w:val="003002C9"/>
    <w:rsid w:val="0030066E"/>
    <w:rsid w:val="00300D72"/>
    <w:rsid w:val="003012D1"/>
    <w:rsid w:val="00301991"/>
    <w:rsid w:val="00301DE4"/>
    <w:rsid w:val="003020BA"/>
    <w:rsid w:val="00303030"/>
    <w:rsid w:val="00303A7C"/>
    <w:rsid w:val="00303EA4"/>
    <w:rsid w:val="00305D65"/>
    <w:rsid w:val="00305F1F"/>
    <w:rsid w:val="00306653"/>
    <w:rsid w:val="00307FBB"/>
    <w:rsid w:val="00310C62"/>
    <w:rsid w:val="00310D58"/>
    <w:rsid w:val="00310FCA"/>
    <w:rsid w:val="00311C76"/>
    <w:rsid w:val="00312D99"/>
    <w:rsid w:val="00313DAF"/>
    <w:rsid w:val="0031556E"/>
    <w:rsid w:val="00315AA4"/>
    <w:rsid w:val="0031609D"/>
    <w:rsid w:val="003161BD"/>
    <w:rsid w:val="00316214"/>
    <w:rsid w:val="00316705"/>
    <w:rsid w:val="00316734"/>
    <w:rsid w:val="0031706E"/>
    <w:rsid w:val="00317A93"/>
    <w:rsid w:val="00317ADB"/>
    <w:rsid w:val="00317D3C"/>
    <w:rsid w:val="00317FD7"/>
    <w:rsid w:val="00321B24"/>
    <w:rsid w:val="0032279D"/>
    <w:rsid w:val="003236ED"/>
    <w:rsid w:val="00324879"/>
    <w:rsid w:val="00324D3F"/>
    <w:rsid w:val="003253B4"/>
    <w:rsid w:val="003265B7"/>
    <w:rsid w:val="003275BA"/>
    <w:rsid w:val="003277B0"/>
    <w:rsid w:val="00327CE8"/>
    <w:rsid w:val="00330DB8"/>
    <w:rsid w:val="0033105E"/>
    <w:rsid w:val="00331C66"/>
    <w:rsid w:val="00331FAA"/>
    <w:rsid w:val="00332476"/>
    <w:rsid w:val="00332AF4"/>
    <w:rsid w:val="00333000"/>
    <w:rsid w:val="003330BC"/>
    <w:rsid w:val="00333A13"/>
    <w:rsid w:val="003342F1"/>
    <w:rsid w:val="00334D2E"/>
    <w:rsid w:val="00340345"/>
    <w:rsid w:val="00341C50"/>
    <w:rsid w:val="003422C9"/>
    <w:rsid w:val="00342CB5"/>
    <w:rsid w:val="00342D73"/>
    <w:rsid w:val="003431CB"/>
    <w:rsid w:val="003434C3"/>
    <w:rsid w:val="003437A2"/>
    <w:rsid w:val="00343CFF"/>
    <w:rsid w:val="00343DDE"/>
    <w:rsid w:val="003441CD"/>
    <w:rsid w:val="00344419"/>
    <w:rsid w:val="0034448A"/>
    <w:rsid w:val="003446BB"/>
    <w:rsid w:val="003447CE"/>
    <w:rsid w:val="00344C7C"/>
    <w:rsid w:val="003467EC"/>
    <w:rsid w:val="00346B04"/>
    <w:rsid w:val="0034708B"/>
    <w:rsid w:val="00347219"/>
    <w:rsid w:val="0035239F"/>
    <w:rsid w:val="0035342D"/>
    <w:rsid w:val="00353773"/>
    <w:rsid w:val="0035403E"/>
    <w:rsid w:val="0035641D"/>
    <w:rsid w:val="00356D50"/>
    <w:rsid w:val="003573DE"/>
    <w:rsid w:val="00357685"/>
    <w:rsid w:val="00357D9F"/>
    <w:rsid w:val="0036032D"/>
    <w:rsid w:val="00360562"/>
    <w:rsid w:val="003609BF"/>
    <w:rsid w:val="0036292E"/>
    <w:rsid w:val="0036297C"/>
    <w:rsid w:val="00362D51"/>
    <w:rsid w:val="00363308"/>
    <w:rsid w:val="00363C9E"/>
    <w:rsid w:val="00363D4E"/>
    <w:rsid w:val="0036505E"/>
    <w:rsid w:val="00365CD3"/>
    <w:rsid w:val="0036618F"/>
    <w:rsid w:val="00367EF5"/>
    <w:rsid w:val="0037017D"/>
    <w:rsid w:val="003705EE"/>
    <w:rsid w:val="00370656"/>
    <w:rsid w:val="003707DD"/>
    <w:rsid w:val="0037167A"/>
    <w:rsid w:val="00371AF0"/>
    <w:rsid w:val="0037220F"/>
    <w:rsid w:val="00372E3E"/>
    <w:rsid w:val="00373314"/>
    <w:rsid w:val="003740A1"/>
    <w:rsid w:val="003752CF"/>
    <w:rsid w:val="00375A9B"/>
    <w:rsid w:val="00375DFB"/>
    <w:rsid w:val="003760F2"/>
    <w:rsid w:val="0037636C"/>
    <w:rsid w:val="0037656A"/>
    <w:rsid w:val="00376EFF"/>
    <w:rsid w:val="00377D62"/>
    <w:rsid w:val="003802B0"/>
    <w:rsid w:val="00381C87"/>
    <w:rsid w:val="00382163"/>
    <w:rsid w:val="0038393E"/>
    <w:rsid w:val="00383EDD"/>
    <w:rsid w:val="003840DA"/>
    <w:rsid w:val="00385F03"/>
    <w:rsid w:val="00386B85"/>
    <w:rsid w:val="003874AA"/>
    <w:rsid w:val="00387B89"/>
    <w:rsid w:val="00387FAB"/>
    <w:rsid w:val="00390502"/>
    <w:rsid w:val="0039075C"/>
    <w:rsid w:val="003915F4"/>
    <w:rsid w:val="00391979"/>
    <w:rsid w:val="00391C44"/>
    <w:rsid w:val="00391CAE"/>
    <w:rsid w:val="00394D88"/>
    <w:rsid w:val="00395793"/>
    <w:rsid w:val="003959AF"/>
    <w:rsid w:val="00395EA6"/>
    <w:rsid w:val="0039762B"/>
    <w:rsid w:val="00397AFA"/>
    <w:rsid w:val="003A076C"/>
    <w:rsid w:val="003A081E"/>
    <w:rsid w:val="003A133A"/>
    <w:rsid w:val="003A1876"/>
    <w:rsid w:val="003A1BDC"/>
    <w:rsid w:val="003A1EEF"/>
    <w:rsid w:val="003A1FB8"/>
    <w:rsid w:val="003A24DA"/>
    <w:rsid w:val="003A2B8C"/>
    <w:rsid w:val="003A2C32"/>
    <w:rsid w:val="003A328A"/>
    <w:rsid w:val="003A34F1"/>
    <w:rsid w:val="003A3EF7"/>
    <w:rsid w:val="003A4A29"/>
    <w:rsid w:val="003A4DF0"/>
    <w:rsid w:val="003A50BA"/>
    <w:rsid w:val="003A52B3"/>
    <w:rsid w:val="003A56A8"/>
    <w:rsid w:val="003A582D"/>
    <w:rsid w:val="003A59E1"/>
    <w:rsid w:val="003A63C1"/>
    <w:rsid w:val="003A6CFD"/>
    <w:rsid w:val="003A71C7"/>
    <w:rsid w:val="003B0BD0"/>
    <w:rsid w:val="003B0E07"/>
    <w:rsid w:val="003B0E2F"/>
    <w:rsid w:val="003B1F72"/>
    <w:rsid w:val="003B1F96"/>
    <w:rsid w:val="003B33FA"/>
    <w:rsid w:val="003B3E7A"/>
    <w:rsid w:val="003B4FF4"/>
    <w:rsid w:val="003B53DC"/>
    <w:rsid w:val="003B574D"/>
    <w:rsid w:val="003B5DC1"/>
    <w:rsid w:val="003B6030"/>
    <w:rsid w:val="003B76E2"/>
    <w:rsid w:val="003B7D50"/>
    <w:rsid w:val="003C0579"/>
    <w:rsid w:val="003C1399"/>
    <w:rsid w:val="003C1960"/>
    <w:rsid w:val="003C2B84"/>
    <w:rsid w:val="003C2ECB"/>
    <w:rsid w:val="003C36CB"/>
    <w:rsid w:val="003C4507"/>
    <w:rsid w:val="003C4FAA"/>
    <w:rsid w:val="003C6293"/>
    <w:rsid w:val="003C62DF"/>
    <w:rsid w:val="003C6897"/>
    <w:rsid w:val="003C68FB"/>
    <w:rsid w:val="003D04A0"/>
    <w:rsid w:val="003D08F3"/>
    <w:rsid w:val="003D0B2E"/>
    <w:rsid w:val="003D0E56"/>
    <w:rsid w:val="003D15B4"/>
    <w:rsid w:val="003D2264"/>
    <w:rsid w:val="003D33BF"/>
    <w:rsid w:val="003D450D"/>
    <w:rsid w:val="003D48EE"/>
    <w:rsid w:val="003D4FEB"/>
    <w:rsid w:val="003D51E2"/>
    <w:rsid w:val="003D6894"/>
    <w:rsid w:val="003D735E"/>
    <w:rsid w:val="003D7734"/>
    <w:rsid w:val="003D7EBC"/>
    <w:rsid w:val="003E0876"/>
    <w:rsid w:val="003E14E2"/>
    <w:rsid w:val="003E1DF9"/>
    <w:rsid w:val="003E2384"/>
    <w:rsid w:val="003E2CBF"/>
    <w:rsid w:val="003E2CDA"/>
    <w:rsid w:val="003E383D"/>
    <w:rsid w:val="003E4E44"/>
    <w:rsid w:val="003E5399"/>
    <w:rsid w:val="003E5FFD"/>
    <w:rsid w:val="003E63A0"/>
    <w:rsid w:val="003E671B"/>
    <w:rsid w:val="003E682F"/>
    <w:rsid w:val="003E76D4"/>
    <w:rsid w:val="003F15A5"/>
    <w:rsid w:val="003F1CD4"/>
    <w:rsid w:val="003F2D2E"/>
    <w:rsid w:val="003F3239"/>
    <w:rsid w:val="003F3507"/>
    <w:rsid w:val="003F3876"/>
    <w:rsid w:val="003F3F77"/>
    <w:rsid w:val="003F4A34"/>
    <w:rsid w:val="003F5352"/>
    <w:rsid w:val="003F55B1"/>
    <w:rsid w:val="003F5A9B"/>
    <w:rsid w:val="003F5C97"/>
    <w:rsid w:val="003F5DBA"/>
    <w:rsid w:val="003F5F66"/>
    <w:rsid w:val="003F69C7"/>
    <w:rsid w:val="003F6A8E"/>
    <w:rsid w:val="003F72CA"/>
    <w:rsid w:val="0040011E"/>
    <w:rsid w:val="00400F34"/>
    <w:rsid w:val="00401172"/>
    <w:rsid w:val="004019E5"/>
    <w:rsid w:val="00402401"/>
    <w:rsid w:val="00402497"/>
    <w:rsid w:val="004032C6"/>
    <w:rsid w:val="00404DAE"/>
    <w:rsid w:val="0040586E"/>
    <w:rsid w:val="00406607"/>
    <w:rsid w:val="004066CF"/>
    <w:rsid w:val="0040783D"/>
    <w:rsid w:val="00407EC1"/>
    <w:rsid w:val="00410B04"/>
    <w:rsid w:val="00410FB1"/>
    <w:rsid w:val="0041138F"/>
    <w:rsid w:val="0041392B"/>
    <w:rsid w:val="00414476"/>
    <w:rsid w:val="00414F5B"/>
    <w:rsid w:val="0041691A"/>
    <w:rsid w:val="00416BB9"/>
    <w:rsid w:val="004171D9"/>
    <w:rsid w:val="004176EA"/>
    <w:rsid w:val="00417BD2"/>
    <w:rsid w:val="00420B0D"/>
    <w:rsid w:val="00420CC8"/>
    <w:rsid w:val="004216CD"/>
    <w:rsid w:val="00422620"/>
    <w:rsid w:val="00422B92"/>
    <w:rsid w:val="0042323F"/>
    <w:rsid w:val="00423A0E"/>
    <w:rsid w:val="00424523"/>
    <w:rsid w:val="00424DED"/>
    <w:rsid w:val="004258BB"/>
    <w:rsid w:val="00426F64"/>
    <w:rsid w:val="00426F6A"/>
    <w:rsid w:val="00430187"/>
    <w:rsid w:val="00430468"/>
    <w:rsid w:val="0043082F"/>
    <w:rsid w:val="00431D7B"/>
    <w:rsid w:val="00432F5E"/>
    <w:rsid w:val="004338BC"/>
    <w:rsid w:val="00433934"/>
    <w:rsid w:val="00434063"/>
    <w:rsid w:val="00435944"/>
    <w:rsid w:val="004367B1"/>
    <w:rsid w:val="0043685D"/>
    <w:rsid w:val="00436BB1"/>
    <w:rsid w:val="00437CCB"/>
    <w:rsid w:val="00437F3C"/>
    <w:rsid w:val="00440BD0"/>
    <w:rsid w:val="004415C9"/>
    <w:rsid w:val="00441DAB"/>
    <w:rsid w:val="00443A75"/>
    <w:rsid w:val="00443C30"/>
    <w:rsid w:val="00444072"/>
    <w:rsid w:val="00445924"/>
    <w:rsid w:val="0044643C"/>
    <w:rsid w:val="0044667D"/>
    <w:rsid w:val="00446780"/>
    <w:rsid w:val="00446C87"/>
    <w:rsid w:val="004473AB"/>
    <w:rsid w:val="0044770F"/>
    <w:rsid w:val="004501B4"/>
    <w:rsid w:val="00450F02"/>
    <w:rsid w:val="00451338"/>
    <w:rsid w:val="00451A92"/>
    <w:rsid w:val="004524FC"/>
    <w:rsid w:val="004525AA"/>
    <w:rsid w:val="00453200"/>
    <w:rsid w:val="00453544"/>
    <w:rsid w:val="00454430"/>
    <w:rsid w:val="00454B3D"/>
    <w:rsid w:val="00455DCF"/>
    <w:rsid w:val="00455F2F"/>
    <w:rsid w:val="00456866"/>
    <w:rsid w:val="00456FD3"/>
    <w:rsid w:val="00457DE3"/>
    <w:rsid w:val="00460395"/>
    <w:rsid w:val="00460603"/>
    <w:rsid w:val="00460624"/>
    <w:rsid w:val="0046063A"/>
    <w:rsid w:val="00460F88"/>
    <w:rsid w:val="004610CA"/>
    <w:rsid w:val="004612E0"/>
    <w:rsid w:val="0046153A"/>
    <w:rsid w:val="0046187C"/>
    <w:rsid w:val="00462D76"/>
    <w:rsid w:val="00464694"/>
    <w:rsid w:val="0046506E"/>
    <w:rsid w:val="0046567E"/>
    <w:rsid w:val="00466333"/>
    <w:rsid w:val="004668FA"/>
    <w:rsid w:val="00467313"/>
    <w:rsid w:val="00471873"/>
    <w:rsid w:val="00472950"/>
    <w:rsid w:val="004729C6"/>
    <w:rsid w:val="00472A11"/>
    <w:rsid w:val="00473E1B"/>
    <w:rsid w:val="00473F80"/>
    <w:rsid w:val="004757DA"/>
    <w:rsid w:val="00475E56"/>
    <w:rsid w:val="0047748F"/>
    <w:rsid w:val="00480058"/>
    <w:rsid w:val="00480128"/>
    <w:rsid w:val="0048019C"/>
    <w:rsid w:val="00480AE5"/>
    <w:rsid w:val="00481076"/>
    <w:rsid w:val="00481C23"/>
    <w:rsid w:val="00482DC1"/>
    <w:rsid w:val="00483B80"/>
    <w:rsid w:val="00484691"/>
    <w:rsid w:val="00485805"/>
    <w:rsid w:val="00485D70"/>
    <w:rsid w:val="00487065"/>
    <w:rsid w:val="00487132"/>
    <w:rsid w:val="004871AF"/>
    <w:rsid w:val="00487565"/>
    <w:rsid w:val="00490D29"/>
    <w:rsid w:val="004912E0"/>
    <w:rsid w:val="00492271"/>
    <w:rsid w:val="00493902"/>
    <w:rsid w:val="00494325"/>
    <w:rsid w:val="00495ED8"/>
    <w:rsid w:val="00496CE8"/>
    <w:rsid w:val="00496F6B"/>
    <w:rsid w:val="00496FA0"/>
    <w:rsid w:val="004974DB"/>
    <w:rsid w:val="00497905"/>
    <w:rsid w:val="0049796D"/>
    <w:rsid w:val="004A0141"/>
    <w:rsid w:val="004A098F"/>
    <w:rsid w:val="004A0AF6"/>
    <w:rsid w:val="004A0EE8"/>
    <w:rsid w:val="004A1474"/>
    <w:rsid w:val="004A2738"/>
    <w:rsid w:val="004A28C3"/>
    <w:rsid w:val="004A2B37"/>
    <w:rsid w:val="004A3D13"/>
    <w:rsid w:val="004A44F3"/>
    <w:rsid w:val="004A4E2B"/>
    <w:rsid w:val="004A4FBF"/>
    <w:rsid w:val="004A5B6D"/>
    <w:rsid w:val="004A5D35"/>
    <w:rsid w:val="004A6EC2"/>
    <w:rsid w:val="004B0010"/>
    <w:rsid w:val="004B0A1E"/>
    <w:rsid w:val="004B0D98"/>
    <w:rsid w:val="004B2085"/>
    <w:rsid w:val="004B2EE2"/>
    <w:rsid w:val="004B3266"/>
    <w:rsid w:val="004B3396"/>
    <w:rsid w:val="004B41D6"/>
    <w:rsid w:val="004B4A57"/>
    <w:rsid w:val="004B4BA0"/>
    <w:rsid w:val="004B5061"/>
    <w:rsid w:val="004B516F"/>
    <w:rsid w:val="004B5616"/>
    <w:rsid w:val="004B5C3C"/>
    <w:rsid w:val="004B5E53"/>
    <w:rsid w:val="004B7154"/>
    <w:rsid w:val="004B7338"/>
    <w:rsid w:val="004B75AA"/>
    <w:rsid w:val="004B7CAA"/>
    <w:rsid w:val="004B7E01"/>
    <w:rsid w:val="004C10A3"/>
    <w:rsid w:val="004C135B"/>
    <w:rsid w:val="004C2C91"/>
    <w:rsid w:val="004C3BC6"/>
    <w:rsid w:val="004C47CB"/>
    <w:rsid w:val="004C48D9"/>
    <w:rsid w:val="004C59D6"/>
    <w:rsid w:val="004C650C"/>
    <w:rsid w:val="004C6886"/>
    <w:rsid w:val="004D04A5"/>
    <w:rsid w:val="004D054C"/>
    <w:rsid w:val="004D0580"/>
    <w:rsid w:val="004D06A5"/>
    <w:rsid w:val="004D1A30"/>
    <w:rsid w:val="004D2D42"/>
    <w:rsid w:val="004D38E3"/>
    <w:rsid w:val="004D39EF"/>
    <w:rsid w:val="004D4AD3"/>
    <w:rsid w:val="004D4CCC"/>
    <w:rsid w:val="004D4D8E"/>
    <w:rsid w:val="004D6864"/>
    <w:rsid w:val="004D78B8"/>
    <w:rsid w:val="004D7A9F"/>
    <w:rsid w:val="004E01E1"/>
    <w:rsid w:val="004E0410"/>
    <w:rsid w:val="004E1364"/>
    <w:rsid w:val="004E1A3E"/>
    <w:rsid w:val="004E3AAF"/>
    <w:rsid w:val="004E4222"/>
    <w:rsid w:val="004E5679"/>
    <w:rsid w:val="004E5719"/>
    <w:rsid w:val="004E5757"/>
    <w:rsid w:val="004E5811"/>
    <w:rsid w:val="004E64F8"/>
    <w:rsid w:val="004E664E"/>
    <w:rsid w:val="004F02A5"/>
    <w:rsid w:val="004F0851"/>
    <w:rsid w:val="004F0B0C"/>
    <w:rsid w:val="004F0B9B"/>
    <w:rsid w:val="004F1413"/>
    <w:rsid w:val="004F1779"/>
    <w:rsid w:val="004F1892"/>
    <w:rsid w:val="004F1AFC"/>
    <w:rsid w:val="004F2072"/>
    <w:rsid w:val="004F3C41"/>
    <w:rsid w:val="004F3D3F"/>
    <w:rsid w:val="004F3DBC"/>
    <w:rsid w:val="004F3EE9"/>
    <w:rsid w:val="004F4F7D"/>
    <w:rsid w:val="004F5D9C"/>
    <w:rsid w:val="004F5F62"/>
    <w:rsid w:val="004F63FA"/>
    <w:rsid w:val="004F6569"/>
    <w:rsid w:val="004F762D"/>
    <w:rsid w:val="004F77AC"/>
    <w:rsid w:val="005011B0"/>
    <w:rsid w:val="00503180"/>
    <w:rsid w:val="00503342"/>
    <w:rsid w:val="0050394E"/>
    <w:rsid w:val="0050401C"/>
    <w:rsid w:val="005048F5"/>
    <w:rsid w:val="00504B09"/>
    <w:rsid w:val="00504B45"/>
    <w:rsid w:val="00504EF0"/>
    <w:rsid w:val="0050604C"/>
    <w:rsid w:val="005062CF"/>
    <w:rsid w:val="005063B0"/>
    <w:rsid w:val="0050653C"/>
    <w:rsid w:val="00506C90"/>
    <w:rsid w:val="00507304"/>
    <w:rsid w:val="00510776"/>
    <w:rsid w:val="005124B2"/>
    <w:rsid w:val="00513178"/>
    <w:rsid w:val="005135F1"/>
    <w:rsid w:val="005147CE"/>
    <w:rsid w:val="00514EFF"/>
    <w:rsid w:val="00514FFD"/>
    <w:rsid w:val="00515974"/>
    <w:rsid w:val="00516716"/>
    <w:rsid w:val="00516C9F"/>
    <w:rsid w:val="00516D48"/>
    <w:rsid w:val="00517150"/>
    <w:rsid w:val="00520CBF"/>
    <w:rsid w:val="00520ED5"/>
    <w:rsid w:val="00521D3A"/>
    <w:rsid w:val="005220ED"/>
    <w:rsid w:val="00522974"/>
    <w:rsid w:val="00522E94"/>
    <w:rsid w:val="00523BC4"/>
    <w:rsid w:val="00524569"/>
    <w:rsid w:val="00524DE8"/>
    <w:rsid w:val="00525289"/>
    <w:rsid w:val="005258D4"/>
    <w:rsid w:val="0052603A"/>
    <w:rsid w:val="005264D1"/>
    <w:rsid w:val="005268CC"/>
    <w:rsid w:val="00530F1F"/>
    <w:rsid w:val="005324EA"/>
    <w:rsid w:val="00532557"/>
    <w:rsid w:val="00532B40"/>
    <w:rsid w:val="00533AD2"/>
    <w:rsid w:val="005372CD"/>
    <w:rsid w:val="005374E4"/>
    <w:rsid w:val="005378AB"/>
    <w:rsid w:val="00537B86"/>
    <w:rsid w:val="00537D54"/>
    <w:rsid w:val="0054129E"/>
    <w:rsid w:val="005412C7"/>
    <w:rsid w:val="005418AE"/>
    <w:rsid w:val="00543130"/>
    <w:rsid w:val="0054395C"/>
    <w:rsid w:val="00543A3F"/>
    <w:rsid w:val="0054653D"/>
    <w:rsid w:val="00546594"/>
    <w:rsid w:val="005468E3"/>
    <w:rsid w:val="005470B8"/>
    <w:rsid w:val="00553509"/>
    <w:rsid w:val="0055366D"/>
    <w:rsid w:val="005539D9"/>
    <w:rsid w:val="005551FF"/>
    <w:rsid w:val="005557D7"/>
    <w:rsid w:val="00555AF3"/>
    <w:rsid w:val="00555BF2"/>
    <w:rsid w:val="00556EF6"/>
    <w:rsid w:val="005572FC"/>
    <w:rsid w:val="00560192"/>
    <w:rsid w:val="005607C2"/>
    <w:rsid w:val="00562A11"/>
    <w:rsid w:val="00563902"/>
    <w:rsid w:val="00564578"/>
    <w:rsid w:val="005655FF"/>
    <w:rsid w:val="0056647A"/>
    <w:rsid w:val="00566BFC"/>
    <w:rsid w:val="00566DEE"/>
    <w:rsid w:val="00567115"/>
    <w:rsid w:val="00567497"/>
    <w:rsid w:val="005704E7"/>
    <w:rsid w:val="00570D8E"/>
    <w:rsid w:val="00570EA5"/>
    <w:rsid w:val="00571508"/>
    <w:rsid w:val="00573787"/>
    <w:rsid w:val="00573E82"/>
    <w:rsid w:val="005748D9"/>
    <w:rsid w:val="0057494A"/>
    <w:rsid w:val="00574D3D"/>
    <w:rsid w:val="00575C9B"/>
    <w:rsid w:val="00576B09"/>
    <w:rsid w:val="00576FDB"/>
    <w:rsid w:val="00577896"/>
    <w:rsid w:val="00577990"/>
    <w:rsid w:val="005807EB"/>
    <w:rsid w:val="00581036"/>
    <w:rsid w:val="00581209"/>
    <w:rsid w:val="005814F5"/>
    <w:rsid w:val="00581B75"/>
    <w:rsid w:val="00582C84"/>
    <w:rsid w:val="00583FF8"/>
    <w:rsid w:val="00584114"/>
    <w:rsid w:val="005845B6"/>
    <w:rsid w:val="0058505D"/>
    <w:rsid w:val="005851DC"/>
    <w:rsid w:val="00585E2D"/>
    <w:rsid w:val="005868FC"/>
    <w:rsid w:val="00587559"/>
    <w:rsid w:val="005878FD"/>
    <w:rsid w:val="00590222"/>
    <w:rsid w:val="0059027C"/>
    <w:rsid w:val="00590886"/>
    <w:rsid w:val="005918E2"/>
    <w:rsid w:val="005926C8"/>
    <w:rsid w:val="00592BE9"/>
    <w:rsid w:val="00592C3C"/>
    <w:rsid w:val="00592F12"/>
    <w:rsid w:val="0059326E"/>
    <w:rsid w:val="00593F06"/>
    <w:rsid w:val="005945D2"/>
    <w:rsid w:val="00594D17"/>
    <w:rsid w:val="005958A7"/>
    <w:rsid w:val="00596938"/>
    <w:rsid w:val="005971EB"/>
    <w:rsid w:val="005974B6"/>
    <w:rsid w:val="00597CF5"/>
    <w:rsid w:val="005A0CE3"/>
    <w:rsid w:val="005A1BDA"/>
    <w:rsid w:val="005A27DB"/>
    <w:rsid w:val="005A3079"/>
    <w:rsid w:val="005A3F75"/>
    <w:rsid w:val="005A5371"/>
    <w:rsid w:val="005A6665"/>
    <w:rsid w:val="005A66A8"/>
    <w:rsid w:val="005A6899"/>
    <w:rsid w:val="005A6CE3"/>
    <w:rsid w:val="005A7C7B"/>
    <w:rsid w:val="005A7F11"/>
    <w:rsid w:val="005B0556"/>
    <w:rsid w:val="005B0D03"/>
    <w:rsid w:val="005B134A"/>
    <w:rsid w:val="005B1BDD"/>
    <w:rsid w:val="005B2155"/>
    <w:rsid w:val="005B2B69"/>
    <w:rsid w:val="005B4279"/>
    <w:rsid w:val="005B4DD5"/>
    <w:rsid w:val="005B5006"/>
    <w:rsid w:val="005B7FFE"/>
    <w:rsid w:val="005C10CD"/>
    <w:rsid w:val="005C192F"/>
    <w:rsid w:val="005C275C"/>
    <w:rsid w:val="005C28FE"/>
    <w:rsid w:val="005C2C98"/>
    <w:rsid w:val="005C2FF6"/>
    <w:rsid w:val="005C3D34"/>
    <w:rsid w:val="005C40C4"/>
    <w:rsid w:val="005C4E63"/>
    <w:rsid w:val="005C53DF"/>
    <w:rsid w:val="005C5EC1"/>
    <w:rsid w:val="005C62F3"/>
    <w:rsid w:val="005C67D6"/>
    <w:rsid w:val="005C6924"/>
    <w:rsid w:val="005C7EA3"/>
    <w:rsid w:val="005D055E"/>
    <w:rsid w:val="005D0828"/>
    <w:rsid w:val="005D0852"/>
    <w:rsid w:val="005D2B5F"/>
    <w:rsid w:val="005D2F2C"/>
    <w:rsid w:val="005D2FFD"/>
    <w:rsid w:val="005D43D9"/>
    <w:rsid w:val="005D4CA7"/>
    <w:rsid w:val="005D770B"/>
    <w:rsid w:val="005D7CB4"/>
    <w:rsid w:val="005E093C"/>
    <w:rsid w:val="005E0ABD"/>
    <w:rsid w:val="005E0EB6"/>
    <w:rsid w:val="005E14A5"/>
    <w:rsid w:val="005E1E18"/>
    <w:rsid w:val="005E22C3"/>
    <w:rsid w:val="005E279E"/>
    <w:rsid w:val="005E27C8"/>
    <w:rsid w:val="005E434A"/>
    <w:rsid w:val="005E4635"/>
    <w:rsid w:val="005E47C9"/>
    <w:rsid w:val="005E4C2F"/>
    <w:rsid w:val="005E7715"/>
    <w:rsid w:val="005E780D"/>
    <w:rsid w:val="005E7F4E"/>
    <w:rsid w:val="005F0426"/>
    <w:rsid w:val="005F0A33"/>
    <w:rsid w:val="005F0DBA"/>
    <w:rsid w:val="005F117D"/>
    <w:rsid w:val="005F2FAA"/>
    <w:rsid w:val="005F32C6"/>
    <w:rsid w:val="005F32F5"/>
    <w:rsid w:val="005F426B"/>
    <w:rsid w:val="005F43A9"/>
    <w:rsid w:val="005F48BE"/>
    <w:rsid w:val="005F70C6"/>
    <w:rsid w:val="005F75FC"/>
    <w:rsid w:val="005F7834"/>
    <w:rsid w:val="005F7EA8"/>
    <w:rsid w:val="00600AED"/>
    <w:rsid w:val="006015C7"/>
    <w:rsid w:val="00601F58"/>
    <w:rsid w:val="0060350B"/>
    <w:rsid w:val="00603A90"/>
    <w:rsid w:val="006041AE"/>
    <w:rsid w:val="00605B01"/>
    <w:rsid w:val="00605E19"/>
    <w:rsid w:val="00605FA0"/>
    <w:rsid w:val="00606541"/>
    <w:rsid w:val="006068A7"/>
    <w:rsid w:val="006074CA"/>
    <w:rsid w:val="006074E7"/>
    <w:rsid w:val="00607B87"/>
    <w:rsid w:val="00607C89"/>
    <w:rsid w:val="0061049A"/>
    <w:rsid w:val="00610A63"/>
    <w:rsid w:val="0061104C"/>
    <w:rsid w:val="00611273"/>
    <w:rsid w:val="00612659"/>
    <w:rsid w:val="00612E8A"/>
    <w:rsid w:val="00612EAF"/>
    <w:rsid w:val="0061344E"/>
    <w:rsid w:val="00613596"/>
    <w:rsid w:val="00613E71"/>
    <w:rsid w:val="006143B3"/>
    <w:rsid w:val="00614D47"/>
    <w:rsid w:val="00615A0F"/>
    <w:rsid w:val="00615BBD"/>
    <w:rsid w:val="006172E1"/>
    <w:rsid w:val="00617A80"/>
    <w:rsid w:val="006211CA"/>
    <w:rsid w:val="00621CF3"/>
    <w:rsid w:val="00622055"/>
    <w:rsid w:val="0062218F"/>
    <w:rsid w:val="0062514C"/>
    <w:rsid w:val="00625A87"/>
    <w:rsid w:val="006263D5"/>
    <w:rsid w:val="00626CDC"/>
    <w:rsid w:val="00627052"/>
    <w:rsid w:val="00627D50"/>
    <w:rsid w:val="006301E7"/>
    <w:rsid w:val="0063074D"/>
    <w:rsid w:val="0063104D"/>
    <w:rsid w:val="006320AF"/>
    <w:rsid w:val="00632777"/>
    <w:rsid w:val="00632AA5"/>
    <w:rsid w:val="00633C5B"/>
    <w:rsid w:val="006357FD"/>
    <w:rsid w:val="00637034"/>
    <w:rsid w:val="00637081"/>
    <w:rsid w:val="00641CCF"/>
    <w:rsid w:val="00642784"/>
    <w:rsid w:val="006429CB"/>
    <w:rsid w:val="006430E0"/>
    <w:rsid w:val="0064377F"/>
    <w:rsid w:val="0064382D"/>
    <w:rsid w:val="00644122"/>
    <w:rsid w:val="0064525D"/>
    <w:rsid w:val="00645DB9"/>
    <w:rsid w:val="00645F87"/>
    <w:rsid w:val="0064692C"/>
    <w:rsid w:val="00650871"/>
    <w:rsid w:val="00650FB1"/>
    <w:rsid w:val="0065146B"/>
    <w:rsid w:val="006517E3"/>
    <w:rsid w:val="006521E8"/>
    <w:rsid w:val="00652B82"/>
    <w:rsid w:val="00653FDE"/>
    <w:rsid w:val="00656A18"/>
    <w:rsid w:val="00657149"/>
    <w:rsid w:val="006572A5"/>
    <w:rsid w:val="00657ED1"/>
    <w:rsid w:val="00660F58"/>
    <w:rsid w:val="00661CD7"/>
    <w:rsid w:val="00661E99"/>
    <w:rsid w:val="00662265"/>
    <w:rsid w:val="00662BF8"/>
    <w:rsid w:val="006633A2"/>
    <w:rsid w:val="00663C93"/>
    <w:rsid w:val="0066478A"/>
    <w:rsid w:val="00666B98"/>
    <w:rsid w:val="00666D44"/>
    <w:rsid w:val="0066760A"/>
    <w:rsid w:val="006714E3"/>
    <w:rsid w:val="0067190B"/>
    <w:rsid w:val="00671955"/>
    <w:rsid w:val="00671F8E"/>
    <w:rsid w:val="00672113"/>
    <w:rsid w:val="00673A9D"/>
    <w:rsid w:val="00674F8C"/>
    <w:rsid w:val="0067515C"/>
    <w:rsid w:val="00676C35"/>
    <w:rsid w:val="00676FB6"/>
    <w:rsid w:val="006774F4"/>
    <w:rsid w:val="00677F7A"/>
    <w:rsid w:val="00680E7C"/>
    <w:rsid w:val="00681B2B"/>
    <w:rsid w:val="006820AA"/>
    <w:rsid w:val="0068256A"/>
    <w:rsid w:val="006831B5"/>
    <w:rsid w:val="00683D0D"/>
    <w:rsid w:val="00684B5B"/>
    <w:rsid w:val="0068516D"/>
    <w:rsid w:val="006852B6"/>
    <w:rsid w:val="0068757A"/>
    <w:rsid w:val="00687EF3"/>
    <w:rsid w:val="00687FF0"/>
    <w:rsid w:val="006901A9"/>
    <w:rsid w:val="006904BA"/>
    <w:rsid w:val="00690598"/>
    <w:rsid w:val="00691144"/>
    <w:rsid w:val="00691544"/>
    <w:rsid w:val="006917B8"/>
    <w:rsid w:val="00691A44"/>
    <w:rsid w:val="00691F14"/>
    <w:rsid w:val="006922C9"/>
    <w:rsid w:val="006924AF"/>
    <w:rsid w:val="006927E0"/>
    <w:rsid w:val="00692EA4"/>
    <w:rsid w:val="006930CD"/>
    <w:rsid w:val="006932C0"/>
    <w:rsid w:val="006944B6"/>
    <w:rsid w:val="00694B56"/>
    <w:rsid w:val="00694ED7"/>
    <w:rsid w:val="006969CF"/>
    <w:rsid w:val="00696AA7"/>
    <w:rsid w:val="00696EF8"/>
    <w:rsid w:val="00697021"/>
    <w:rsid w:val="006973CA"/>
    <w:rsid w:val="0069770C"/>
    <w:rsid w:val="006A0BFE"/>
    <w:rsid w:val="006A11FF"/>
    <w:rsid w:val="006A1232"/>
    <w:rsid w:val="006A1892"/>
    <w:rsid w:val="006A1FC6"/>
    <w:rsid w:val="006A27D5"/>
    <w:rsid w:val="006A4BEF"/>
    <w:rsid w:val="006A61B9"/>
    <w:rsid w:val="006A6504"/>
    <w:rsid w:val="006A6E29"/>
    <w:rsid w:val="006A7028"/>
    <w:rsid w:val="006A76DA"/>
    <w:rsid w:val="006A7707"/>
    <w:rsid w:val="006B0C87"/>
    <w:rsid w:val="006B100C"/>
    <w:rsid w:val="006B1897"/>
    <w:rsid w:val="006B1FC8"/>
    <w:rsid w:val="006B2386"/>
    <w:rsid w:val="006B23D2"/>
    <w:rsid w:val="006B34A7"/>
    <w:rsid w:val="006B4254"/>
    <w:rsid w:val="006B5C76"/>
    <w:rsid w:val="006B6181"/>
    <w:rsid w:val="006B649F"/>
    <w:rsid w:val="006B651F"/>
    <w:rsid w:val="006B6C8A"/>
    <w:rsid w:val="006B6EBD"/>
    <w:rsid w:val="006B6F52"/>
    <w:rsid w:val="006B7141"/>
    <w:rsid w:val="006B74F1"/>
    <w:rsid w:val="006B77D2"/>
    <w:rsid w:val="006C0843"/>
    <w:rsid w:val="006C1235"/>
    <w:rsid w:val="006C2FB1"/>
    <w:rsid w:val="006C37B0"/>
    <w:rsid w:val="006C3844"/>
    <w:rsid w:val="006C3E76"/>
    <w:rsid w:val="006C4033"/>
    <w:rsid w:val="006C507A"/>
    <w:rsid w:val="006C5C86"/>
    <w:rsid w:val="006C5F0B"/>
    <w:rsid w:val="006C7019"/>
    <w:rsid w:val="006C7550"/>
    <w:rsid w:val="006C771B"/>
    <w:rsid w:val="006C7C7A"/>
    <w:rsid w:val="006C7EB2"/>
    <w:rsid w:val="006D0098"/>
    <w:rsid w:val="006D0158"/>
    <w:rsid w:val="006D0984"/>
    <w:rsid w:val="006D098B"/>
    <w:rsid w:val="006D09EE"/>
    <w:rsid w:val="006D179D"/>
    <w:rsid w:val="006D1FB8"/>
    <w:rsid w:val="006D233C"/>
    <w:rsid w:val="006D328C"/>
    <w:rsid w:val="006D4144"/>
    <w:rsid w:val="006D4660"/>
    <w:rsid w:val="006D4F42"/>
    <w:rsid w:val="006D5302"/>
    <w:rsid w:val="006D6B99"/>
    <w:rsid w:val="006D6C72"/>
    <w:rsid w:val="006D6D90"/>
    <w:rsid w:val="006D7B90"/>
    <w:rsid w:val="006D7FF9"/>
    <w:rsid w:val="006E01D4"/>
    <w:rsid w:val="006E03B6"/>
    <w:rsid w:val="006E1854"/>
    <w:rsid w:val="006E1EC3"/>
    <w:rsid w:val="006E2830"/>
    <w:rsid w:val="006E2B98"/>
    <w:rsid w:val="006E2C22"/>
    <w:rsid w:val="006E3663"/>
    <w:rsid w:val="006E4770"/>
    <w:rsid w:val="006E4849"/>
    <w:rsid w:val="006E496E"/>
    <w:rsid w:val="006E65F9"/>
    <w:rsid w:val="006E7891"/>
    <w:rsid w:val="006E7CAF"/>
    <w:rsid w:val="006E7EA4"/>
    <w:rsid w:val="006F0B2B"/>
    <w:rsid w:val="006F0C87"/>
    <w:rsid w:val="006F1140"/>
    <w:rsid w:val="006F1F46"/>
    <w:rsid w:val="006F323C"/>
    <w:rsid w:val="006F4E7B"/>
    <w:rsid w:val="006F60A4"/>
    <w:rsid w:val="006F60D9"/>
    <w:rsid w:val="006F61AA"/>
    <w:rsid w:val="006F6579"/>
    <w:rsid w:val="006F66A1"/>
    <w:rsid w:val="006F7151"/>
    <w:rsid w:val="00700F21"/>
    <w:rsid w:val="007021BE"/>
    <w:rsid w:val="00702B8A"/>
    <w:rsid w:val="00704B87"/>
    <w:rsid w:val="007052C4"/>
    <w:rsid w:val="0070568C"/>
    <w:rsid w:val="007068C9"/>
    <w:rsid w:val="00706AD5"/>
    <w:rsid w:val="007072E9"/>
    <w:rsid w:val="00707574"/>
    <w:rsid w:val="007106BE"/>
    <w:rsid w:val="00711119"/>
    <w:rsid w:val="007118E2"/>
    <w:rsid w:val="007118ED"/>
    <w:rsid w:val="00711A76"/>
    <w:rsid w:val="0071229A"/>
    <w:rsid w:val="00713317"/>
    <w:rsid w:val="0071332B"/>
    <w:rsid w:val="00713373"/>
    <w:rsid w:val="00713425"/>
    <w:rsid w:val="007136F8"/>
    <w:rsid w:val="0071383A"/>
    <w:rsid w:val="007139DF"/>
    <w:rsid w:val="007144C4"/>
    <w:rsid w:val="0071517D"/>
    <w:rsid w:val="007162B4"/>
    <w:rsid w:val="0071641F"/>
    <w:rsid w:val="007165D5"/>
    <w:rsid w:val="00716971"/>
    <w:rsid w:val="00717D44"/>
    <w:rsid w:val="00721267"/>
    <w:rsid w:val="00721A65"/>
    <w:rsid w:val="00722422"/>
    <w:rsid w:val="00722E46"/>
    <w:rsid w:val="00724237"/>
    <w:rsid w:val="0072469E"/>
    <w:rsid w:val="007246CA"/>
    <w:rsid w:val="00724835"/>
    <w:rsid w:val="0072521F"/>
    <w:rsid w:val="00725362"/>
    <w:rsid w:val="00725F49"/>
    <w:rsid w:val="007266FD"/>
    <w:rsid w:val="00731C2E"/>
    <w:rsid w:val="00731C9E"/>
    <w:rsid w:val="00731D8A"/>
    <w:rsid w:val="00733158"/>
    <w:rsid w:val="007342B3"/>
    <w:rsid w:val="00734877"/>
    <w:rsid w:val="00736F09"/>
    <w:rsid w:val="00736F66"/>
    <w:rsid w:val="00737FD6"/>
    <w:rsid w:val="00740286"/>
    <w:rsid w:val="007411B4"/>
    <w:rsid w:val="00742BEC"/>
    <w:rsid w:val="00743683"/>
    <w:rsid w:val="007448FE"/>
    <w:rsid w:val="00745926"/>
    <w:rsid w:val="00745DCC"/>
    <w:rsid w:val="00746D48"/>
    <w:rsid w:val="00747039"/>
    <w:rsid w:val="00747859"/>
    <w:rsid w:val="00750307"/>
    <w:rsid w:val="0075042D"/>
    <w:rsid w:val="007507D3"/>
    <w:rsid w:val="00751E82"/>
    <w:rsid w:val="00752536"/>
    <w:rsid w:val="00752889"/>
    <w:rsid w:val="00753AAB"/>
    <w:rsid w:val="0075402E"/>
    <w:rsid w:val="00754A01"/>
    <w:rsid w:val="00755990"/>
    <w:rsid w:val="00755A5A"/>
    <w:rsid w:val="0075605E"/>
    <w:rsid w:val="007564CC"/>
    <w:rsid w:val="00756AE6"/>
    <w:rsid w:val="00757FF6"/>
    <w:rsid w:val="0076020C"/>
    <w:rsid w:val="00760CDC"/>
    <w:rsid w:val="007610BB"/>
    <w:rsid w:val="007613BC"/>
    <w:rsid w:val="00761889"/>
    <w:rsid w:val="00762087"/>
    <w:rsid w:val="007636A2"/>
    <w:rsid w:val="007649BD"/>
    <w:rsid w:val="00765431"/>
    <w:rsid w:val="00765F98"/>
    <w:rsid w:val="0076654C"/>
    <w:rsid w:val="0076700C"/>
    <w:rsid w:val="007719A7"/>
    <w:rsid w:val="00771D7E"/>
    <w:rsid w:val="007720AA"/>
    <w:rsid w:val="0077299B"/>
    <w:rsid w:val="0077376C"/>
    <w:rsid w:val="007741CA"/>
    <w:rsid w:val="00774B50"/>
    <w:rsid w:val="00774E6B"/>
    <w:rsid w:val="0077510D"/>
    <w:rsid w:val="00775915"/>
    <w:rsid w:val="00775E5A"/>
    <w:rsid w:val="007768C7"/>
    <w:rsid w:val="00777ADA"/>
    <w:rsid w:val="00777CC7"/>
    <w:rsid w:val="00780080"/>
    <w:rsid w:val="007805B7"/>
    <w:rsid w:val="0078128E"/>
    <w:rsid w:val="00781A56"/>
    <w:rsid w:val="00781F75"/>
    <w:rsid w:val="00784434"/>
    <w:rsid w:val="00784A7A"/>
    <w:rsid w:val="00784D5A"/>
    <w:rsid w:val="007859FE"/>
    <w:rsid w:val="00785BAE"/>
    <w:rsid w:val="007860ED"/>
    <w:rsid w:val="00786C9D"/>
    <w:rsid w:val="00786FF9"/>
    <w:rsid w:val="00787C57"/>
    <w:rsid w:val="00790807"/>
    <w:rsid w:val="0079098E"/>
    <w:rsid w:val="00790DAA"/>
    <w:rsid w:val="00791754"/>
    <w:rsid w:val="007919BF"/>
    <w:rsid w:val="00791E84"/>
    <w:rsid w:val="007935FD"/>
    <w:rsid w:val="0079399B"/>
    <w:rsid w:val="00793A9B"/>
    <w:rsid w:val="00794F53"/>
    <w:rsid w:val="007966E6"/>
    <w:rsid w:val="00796897"/>
    <w:rsid w:val="00797598"/>
    <w:rsid w:val="00797C7F"/>
    <w:rsid w:val="007A021B"/>
    <w:rsid w:val="007A0FCB"/>
    <w:rsid w:val="007A10C9"/>
    <w:rsid w:val="007A14E2"/>
    <w:rsid w:val="007A22EB"/>
    <w:rsid w:val="007A24DE"/>
    <w:rsid w:val="007A2505"/>
    <w:rsid w:val="007A2D1E"/>
    <w:rsid w:val="007A2EC8"/>
    <w:rsid w:val="007A2FD2"/>
    <w:rsid w:val="007A370F"/>
    <w:rsid w:val="007A4909"/>
    <w:rsid w:val="007A4B2A"/>
    <w:rsid w:val="007A5E7D"/>
    <w:rsid w:val="007A61F7"/>
    <w:rsid w:val="007A7962"/>
    <w:rsid w:val="007A7C86"/>
    <w:rsid w:val="007A7CA9"/>
    <w:rsid w:val="007B0995"/>
    <w:rsid w:val="007B0AE3"/>
    <w:rsid w:val="007B12CA"/>
    <w:rsid w:val="007B1C5B"/>
    <w:rsid w:val="007B2E3B"/>
    <w:rsid w:val="007B305C"/>
    <w:rsid w:val="007B31B4"/>
    <w:rsid w:val="007B39B7"/>
    <w:rsid w:val="007B4511"/>
    <w:rsid w:val="007B474D"/>
    <w:rsid w:val="007B62D4"/>
    <w:rsid w:val="007B7B1E"/>
    <w:rsid w:val="007C0B76"/>
    <w:rsid w:val="007C0E3D"/>
    <w:rsid w:val="007C1167"/>
    <w:rsid w:val="007C1A35"/>
    <w:rsid w:val="007C1BF5"/>
    <w:rsid w:val="007C2454"/>
    <w:rsid w:val="007C2A78"/>
    <w:rsid w:val="007C30A9"/>
    <w:rsid w:val="007C3668"/>
    <w:rsid w:val="007C3F6E"/>
    <w:rsid w:val="007C47FA"/>
    <w:rsid w:val="007C4BA8"/>
    <w:rsid w:val="007C4C2F"/>
    <w:rsid w:val="007C5A07"/>
    <w:rsid w:val="007C613D"/>
    <w:rsid w:val="007C6F8D"/>
    <w:rsid w:val="007C76F7"/>
    <w:rsid w:val="007C79C3"/>
    <w:rsid w:val="007C7DB2"/>
    <w:rsid w:val="007D0F77"/>
    <w:rsid w:val="007D0FF3"/>
    <w:rsid w:val="007D12BD"/>
    <w:rsid w:val="007D1587"/>
    <w:rsid w:val="007D293E"/>
    <w:rsid w:val="007D337F"/>
    <w:rsid w:val="007D350B"/>
    <w:rsid w:val="007D3930"/>
    <w:rsid w:val="007D3EFA"/>
    <w:rsid w:val="007D3F11"/>
    <w:rsid w:val="007D40E3"/>
    <w:rsid w:val="007D4CB4"/>
    <w:rsid w:val="007D4DBA"/>
    <w:rsid w:val="007D5AD7"/>
    <w:rsid w:val="007D5B66"/>
    <w:rsid w:val="007D6421"/>
    <w:rsid w:val="007D699D"/>
    <w:rsid w:val="007D6C17"/>
    <w:rsid w:val="007D742B"/>
    <w:rsid w:val="007E0174"/>
    <w:rsid w:val="007E0711"/>
    <w:rsid w:val="007E09E1"/>
    <w:rsid w:val="007E14DD"/>
    <w:rsid w:val="007E16B5"/>
    <w:rsid w:val="007E1A57"/>
    <w:rsid w:val="007E2169"/>
    <w:rsid w:val="007E3338"/>
    <w:rsid w:val="007E3AD3"/>
    <w:rsid w:val="007E49EE"/>
    <w:rsid w:val="007E4BF1"/>
    <w:rsid w:val="007E69B3"/>
    <w:rsid w:val="007E6C4A"/>
    <w:rsid w:val="007E7E58"/>
    <w:rsid w:val="007F04EC"/>
    <w:rsid w:val="007F1EDA"/>
    <w:rsid w:val="007F3BD8"/>
    <w:rsid w:val="007F4067"/>
    <w:rsid w:val="007F4376"/>
    <w:rsid w:val="007F4A9B"/>
    <w:rsid w:val="007F770C"/>
    <w:rsid w:val="00801D6D"/>
    <w:rsid w:val="00802CB8"/>
    <w:rsid w:val="00802D2B"/>
    <w:rsid w:val="00803A7E"/>
    <w:rsid w:val="00805068"/>
    <w:rsid w:val="00806E34"/>
    <w:rsid w:val="008076B4"/>
    <w:rsid w:val="00807C20"/>
    <w:rsid w:val="00807DDB"/>
    <w:rsid w:val="00810029"/>
    <w:rsid w:val="00810B93"/>
    <w:rsid w:val="0081161B"/>
    <w:rsid w:val="00813094"/>
    <w:rsid w:val="00814C1F"/>
    <w:rsid w:val="008152C0"/>
    <w:rsid w:val="008152D7"/>
    <w:rsid w:val="00815BB0"/>
    <w:rsid w:val="00816DBA"/>
    <w:rsid w:val="00816FFE"/>
    <w:rsid w:val="00817253"/>
    <w:rsid w:val="0081738B"/>
    <w:rsid w:val="0081744B"/>
    <w:rsid w:val="008178BC"/>
    <w:rsid w:val="00817A01"/>
    <w:rsid w:val="00817A1E"/>
    <w:rsid w:val="00817D64"/>
    <w:rsid w:val="008202C3"/>
    <w:rsid w:val="00821337"/>
    <w:rsid w:val="008214F6"/>
    <w:rsid w:val="00822488"/>
    <w:rsid w:val="00822AE8"/>
    <w:rsid w:val="00822B28"/>
    <w:rsid w:val="00823103"/>
    <w:rsid w:val="00824846"/>
    <w:rsid w:val="00824DEC"/>
    <w:rsid w:val="00825971"/>
    <w:rsid w:val="00825E3F"/>
    <w:rsid w:val="00826EF5"/>
    <w:rsid w:val="0082740A"/>
    <w:rsid w:val="00827FAE"/>
    <w:rsid w:val="00827FC1"/>
    <w:rsid w:val="0083053F"/>
    <w:rsid w:val="00830AB0"/>
    <w:rsid w:val="00830FFD"/>
    <w:rsid w:val="00832895"/>
    <w:rsid w:val="0083296F"/>
    <w:rsid w:val="00832EC1"/>
    <w:rsid w:val="00833090"/>
    <w:rsid w:val="0083317E"/>
    <w:rsid w:val="0083322B"/>
    <w:rsid w:val="00833783"/>
    <w:rsid w:val="00833E6A"/>
    <w:rsid w:val="00836CA8"/>
    <w:rsid w:val="00836CE5"/>
    <w:rsid w:val="008376EF"/>
    <w:rsid w:val="00837B6E"/>
    <w:rsid w:val="00842458"/>
    <w:rsid w:val="00842FE3"/>
    <w:rsid w:val="00843279"/>
    <w:rsid w:val="00843F1F"/>
    <w:rsid w:val="00844352"/>
    <w:rsid w:val="00845644"/>
    <w:rsid w:val="008461BB"/>
    <w:rsid w:val="00846D05"/>
    <w:rsid w:val="0084702A"/>
    <w:rsid w:val="008476A7"/>
    <w:rsid w:val="00850739"/>
    <w:rsid w:val="0085119B"/>
    <w:rsid w:val="008519FA"/>
    <w:rsid w:val="00851B12"/>
    <w:rsid w:val="008523D1"/>
    <w:rsid w:val="00852A96"/>
    <w:rsid w:val="008540AD"/>
    <w:rsid w:val="00854916"/>
    <w:rsid w:val="0085513E"/>
    <w:rsid w:val="008554FC"/>
    <w:rsid w:val="00855FA6"/>
    <w:rsid w:val="00856527"/>
    <w:rsid w:val="00856BB3"/>
    <w:rsid w:val="00860263"/>
    <w:rsid w:val="0086051A"/>
    <w:rsid w:val="00860645"/>
    <w:rsid w:val="00861C96"/>
    <w:rsid w:val="00862468"/>
    <w:rsid w:val="00862D46"/>
    <w:rsid w:val="00862E54"/>
    <w:rsid w:val="00863C5D"/>
    <w:rsid w:val="00863CC4"/>
    <w:rsid w:val="008652CF"/>
    <w:rsid w:val="008659FC"/>
    <w:rsid w:val="0086743E"/>
    <w:rsid w:val="00867F1C"/>
    <w:rsid w:val="00870345"/>
    <w:rsid w:val="00871587"/>
    <w:rsid w:val="0087166D"/>
    <w:rsid w:val="00873945"/>
    <w:rsid w:val="008739E8"/>
    <w:rsid w:val="0087480E"/>
    <w:rsid w:val="00874AFD"/>
    <w:rsid w:val="00874C03"/>
    <w:rsid w:val="008752CC"/>
    <w:rsid w:val="00875ED9"/>
    <w:rsid w:val="00876BB9"/>
    <w:rsid w:val="00877AAC"/>
    <w:rsid w:val="00880A06"/>
    <w:rsid w:val="0088123B"/>
    <w:rsid w:val="00881744"/>
    <w:rsid w:val="00881CDE"/>
    <w:rsid w:val="008828AF"/>
    <w:rsid w:val="00883134"/>
    <w:rsid w:val="00883DC7"/>
    <w:rsid w:val="0088411A"/>
    <w:rsid w:val="0088437E"/>
    <w:rsid w:val="00884E61"/>
    <w:rsid w:val="0088530F"/>
    <w:rsid w:val="00885389"/>
    <w:rsid w:val="0088550D"/>
    <w:rsid w:val="00885EBE"/>
    <w:rsid w:val="00886EEC"/>
    <w:rsid w:val="008870D9"/>
    <w:rsid w:val="008872E6"/>
    <w:rsid w:val="00887D57"/>
    <w:rsid w:val="00887FBD"/>
    <w:rsid w:val="00890888"/>
    <w:rsid w:val="00892013"/>
    <w:rsid w:val="008927C7"/>
    <w:rsid w:val="00892DB5"/>
    <w:rsid w:val="00893385"/>
    <w:rsid w:val="00893635"/>
    <w:rsid w:val="00893C03"/>
    <w:rsid w:val="00894AAC"/>
    <w:rsid w:val="00894D5A"/>
    <w:rsid w:val="0089518A"/>
    <w:rsid w:val="00895C7B"/>
    <w:rsid w:val="00896163"/>
    <w:rsid w:val="008963EA"/>
    <w:rsid w:val="00896E85"/>
    <w:rsid w:val="008970C1"/>
    <w:rsid w:val="00897329"/>
    <w:rsid w:val="00897F43"/>
    <w:rsid w:val="008A092C"/>
    <w:rsid w:val="008A0FB3"/>
    <w:rsid w:val="008A14E4"/>
    <w:rsid w:val="008A15D2"/>
    <w:rsid w:val="008A2167"/>
    <w:rsid w:val="008A430D"/>
    <w:rsid w:val="008A4847"/>
    <w:rsid w:val="008A4867"/>
    <w:rsid w:val="008A50D2"/>
    <w:rsid w:val="008A5DD6"/>
    <w:rsid w:val="008A6028"/>
    <w:rsid w:val="008A65E1"/>
    <w:rsid w:val="008A67C2"/>
    <w:rsid w:val="008A7335"/>
    <w:rsid w:val="008B0407"/>
    <w:rsid w:val="008B1112"/>
    <w:rsid w:val="008B2145"/>
    <w:rsid w:val="008B2A52"/>
    <w:rsid w:val="008B428C"/>
    <w:rsid w:val="008B4AF8"/>
    <w:rsid w:val="008B5D72"/>
    <w:rsid w:val="008B6D1D"/>
    <w:rsid w:val="008B6EE4"/>
    <w:rsid w:val="008B6F30"/>
    <w:rsid w:val="008B73AB"/>
    <w:rsid w:val="008B7AC0"/>
    <w:rsid w:val="008C09B5"/>
    <w:rsid w:val="008C0C20"/>
    <w:rsid w:val="008C12A4"/>
    <w:rsid w:val="008C16B3"/>
    <w:rsid w:val="008C1934"/>
    <w:rsid w:val="008C1D70"/>
    <w:rsid w:val="008C200E"/>
    <w:rsid w:val="008C35AF"/>
    <w:rsid w:val="008C39EB"/>
    <w:rsid w:val="008C4FDC"/>
    <w:rsid w:val="008C5301"/>
    <w:rsid w:val="008C5ACE"/>
    <w:rsid w:val="008C6036"/>
    <w:rsid w:val="008C6796"/>
    <w:rsid w:val="008C74CA"/>
    <w:rsid w:val="008C76C9"/>
    <w:rsid w:val="008C7C8F"/>
    <w:rsid w:val="008D01D9"/>
    <w:rsid w:val="008D0968"/>
    <w:rsid w:val="008D1059"/>
    <w:rsid w:val="008D13F3"/>
    <w:rsid w:val="008D17D9"/>
    <w:rsid w:val="008D38B7"/>
    <w:rsid w:val="008D4071"/>
    <w:rsid w:val="008D498C"/>
    <w:rsid w:val="008D515D"/>
    <w:rsid w:val="008D5980"/>
    <w:rsid w:val="008D6FBE"/>
    <w:rsid w:val="008E110E"/>
    <w:rsid w:val="008E214D"/>
    <w:rsid w:val="008E2F3A"/>
    <w:rsid w:val="008E3056"/>
    <w:rsid w:val="008E34F0"/>
    <w:rsid w:val="008E635F"/>
    <w:rsid w:val="008E662D"/>
    <w:rsid w:val="008F0D7B"/>
    <w:rsid w:val="008F10C2"/>
    <w:rsid w:val="008F12EB"/>
    <w:rsid w:val="008F1938"/>
    <w:rsid w:val="008F1E9B"/>
    <w:rsid w:val="008F28AC"/>
    <w:rsid w:val="00900148"/>
    <w:rsid w:val="009004CC"/>
    <w:rsid w:val="00900592"/>
    <w:rsid w:val="00900A48"/>
    <w:rsid w:val="00901B6C"/>
    <w:rsid w:val="00901D04"/>
    <w:rsid w:val="00901D1D"/>
    <w:rsid w:val="009033EA"/>
    <w:rsid w:val="009037A5"/>
    <w:rsid w:val="00905FFE"/>
    <w:rsid w:val="00906D16"/>
    <w:rsid w:val="00906FF2"/>
    <w:rsid w:val="00907140"/>
    <w:rsid w:val="0091044D"/>
    <w:rsid w:val="00910878"/>
    <w:rsid w:val="00912238"/>
    <w:rsid w:val="0091230B"/>
    <w:rsid w:val="00913356"/>
    <w:rsid w:val="009137FA"/>
    <w:rsid w:val="00914816"/>
    <w:rsid w:val="00914EB6"/>
    <w:rsid w:val="009156A4"/>
    <w:rsid w:val="00915D2F"/>
    <w:rsid w:val="00915ED5"/>
    <w:rsid w:val="00916F3C"/>
    <w:rsid w:val="0091781B"/>
    <w:rsid w:val="00917D1D"/>
    <w:rsid w:val="00917FE4"/>
    <w:rsid w:val="009213BB"/>
    <w:rsid w:val="00921C69"/>
    <w:rsid w:val="0092300C"/>
    <w:rsid w:val="0092373C"/>
    <w:rsid w:val="00924198"/>
    <w:rsid w:val="00925125"/>
    <w:rsid w:val="00925315"/>
    <w:rsid w:val="009256FA"/>
    <w:rsid w:val="00925E33"/>
    <w:rsid w:val="00927124"/>
    <w:rsid w:val="00927B39"/>
    <w:rsid w:val="009302C7"/>
    <w:rsid w:val="0093099F"/>
    <w:rsid w:val="00930ADF"/>
    <w:rsid w:val="0093201E"/>
    <w:rsid w:val="00932336"/>
    <w:rsid w:val="009324E3"/>
    <w:rsid w:val="00932C73"/>
    <w:rsid w:val="00933779"/>
    <w:rsid w:val="00934EC7"/>
    <w:rsid w:val="00935633"/>
    <w:rsid w:val="0093634F"/>
    <w:rsid w:val="00937E89"/>
    <w:rsid w:val="00937FAE"/>
    <w:rsid w:val="009405F9"/>
    <w:rsid w:val="00940E18"/>
    <w:rsid w:val="009412AF"/>
    <w:rsid w:val="0094177A"/>
    <w:rsid w:val="009419CE"/>
    <w:rsid w:val="00942113"/>
    <w:rsid w:val="0094270A"/>
    <w:rsid w:val="00942817"/>
    <w:rsid w:val="009428A6"/>
    <w:rsid w:val="00943205"/>
    <w:rsid w:val="00943361"/>
    <w:rsid w:val="0094398C"/>
    <w:rsid w:val="00943FCC"/>
    <w:rsid w:val="009449F7"/>
    <w:rsid w:val="009462A8"/>
    <w:rsid w:val="00947A08"/>
    <w:rsid w:val="00950095"/>
    <w:rsid w:val="00950971"/>
    <w:rsid w:val="00950A77"/>
    <w:rsid w:val="00951EF0"/>
    <w:rsid w:val="00952968"/>
    <w:rsid w:val="00952DB4"/>
    <w:rsid w:val="0095333E"/>
    <w:rsid w:val="00953C2D"/>
    <w:rsid w:val="00954151"/>
    <w:rsid w:val="00955270"/>
    <w:rsid w:val="00955CCE"/>
    <w:rsid w:val="00956892"/>
    <w:rsid w:val="00956C33"/>
    <w:rsid w:val="00956E73"/>
    <w:rsid w:val="00957BE8"/>
    <w:rsid w:val="00960696"/>
    <w:rsid w:val="009612E9"/>
    <w:rsid w:val="0096159C"/>
    <w:rsid w:val="00961EBC"/>
    <w:rsid w:val="00961F9A"/>
    <w:rsid w:val="00962755"/>
    <w:rsid w:val="0096279A"/>
    <w:rsid w:val="00963F4B"/>
    <w:rsid w:val="00964746"/>
    <w:rsid w:val="00964E9D"/>
    <w:rsid w:val="00965B93"/>
    <w:rsid w:val="00965F17"/>
    <w:rsid w:val="0096639B"/>
    <w:rsid w:val="00967470"/>
    <w:rsid w:val="0097076C"/>
    <w:rsid w:val="0097208B"/>
    <w:rsid w:val="00972223"/>
    <w:rsid w:val="00972987"/>
    <w:rsid w:val="00973BDD"/>
    <w:rsid w:val="00973F1E"/>
    <w:rsid w:val="00974648"/>
    <w:rsid w:val="00974BF4"/>
    <w:rsid w:val="0097508B"/>
    <w:rsid w:val="00975689"/>
    <w:rsid w:val="00976AAB"/>
    <w:rsid w:val="00977633"/>
    <w:rsid w:val="009778C6"/>
    <w:rsid w:val="00977A9D"/>
    <w:rsid w:val="009800CA"/>
    <w:rsid w:val="009812D0"/>
    <w:rsid w:val="009816B9"/>
    <w:rsid w:val="00981FBF"/>
    <w:rsid w:val="00982C7B"/>
    <w:rsid w:val="0098316C"/>
    <w:rsid w:val="00983790"/>
    <w:rsid w:val="00983D19"/>
    <w:rsid w:val="00984926"/>
    <w:rsid w:val="00986C48"/>
    <w:rsid w:val="00986DD4"/>
    <w:rsid w:val="009876E8"/>
    <w:rsid w:val="00991750"/>
    <w:rsid w:val="00991A8F"/>
    <w:rsid w:val="00991E0C"/>
    <w:rsid w:val="00992642"/>
    <w:rsid w:val="009938B2"/>
    <w:rsid w:val="009941A7"/>
    <w:rsid w:val="00994646"/>
    <w:rsid w:val="00995710"/>
    <w:rsid w:val="009957E0"/>
    <w:rsid w:val="009965DA"/>
    <w:rsid w:val="00996DF1"/>
    <w:rsid w:val="00996F09"/>
    <w:rsid w:val="009970A5"/>
    <w:rsid w:val="00997573"/>
    <w:rsid w:val="00997F37"/>
    <w:rsid w:val="009A162F"/>
    <w:rsid w:val="009A1CEA"/>
    <w:rsid w:val="009A24D3"/>
    <w:rsid w:val="009A3868"/>
    <w:rsid w:val="009A3CCC"/>
    <w:rsid w:val="009A3D9A"/>
    <w:rsid w:val="009A4B51"/>
    <w:rsid w:val="009A4CC0"/>
    <w:rsid w:val="009A5348"/>
    <w:rsid w:val="009B0F59"/>
    <w:rsid w:val="009B1EA8"/>
    <w:rsid w:val="009B2CD5"/>
    <w:rsid w:val="009B464D"/>
    <w:rsid w:val="009B4CBA"/>
    <w:rsid w:val="009B537F"/>
    <w:rsid w:val="009B6680"/>
    <w:rsid w:val="009B6C7B"/>
    <w:rsid w:val="009B765C"/>
    <w:rsid w:val="009B7C0F"/>
    <w:rsid w:val="009B7D2F"/>
    <w:rsid w:val="009C014C"/>
    <w:rsid w:val="009C063B"/>
    <w:rsid w:val="009C08FC"/>
    <w:rsid w:val="009C0F34"/>
    <w:rsid w:val="009C221F"/>
    <w:rsid w:val="009C269C"/>
    <w:rsid w:val="009C2718"/>
    <w:rsid w:val="009C27AC"/>
    <w:rsid w:val="009C2E59"/>
    <w:rsid w:val="009C46D8"/>
    <w:rsid w:val="009C5399"/>
    <w:rsid w:val="009C579F"/>
    <w:rsid w:val="009C57AF"/>
    <w:rsid w:val="009C5EF9"/>
    <w:rsid w:val="009C6751"/>
    <w:rsid w:val="009C6B4C"/>
    <w:rsid w:val="009C7407"/>
    <w:rsid w:val="009D013C"/>
    <w:rsid w:val="009D1CA4"/>
    <w:rsid w:val="009D1D88"/>
    <w:rsid w:val="009D1E13"/>
    <w:rsid w:val="009D1E2C"/>
    <w:rsid w:val="009D4A13"/>
    <w:rsid w:val="009D629E"/>
    <w:rsid w:val="009D6AA2"/>
    <w:rsid w:val="009D783E"/>
    <w:rsid w:val="009E0FE0"/>
    <w:rsid w:val="009E139A"/>
    <w:rsid w:val="009E1CB5"/>
    <w:rsid w:val="009E28F8"/>
    <w:rsid w:val="009E2E41"/>
    <w:rsid w:val="009E376E"/>
    <w:rsid w:val="009E43F5"/>
    <w:rsid w:val="009E473B"/>
    <w:rsid w:val="009F0776"/>
    <w:rsid w:val="009F0FB6"/>
    <w:rsid w:val="009F1097"/>
    <w:rsid w:val="009F11E0"/>
    <w:rsid w:val="009F19A0"/>
    <w:rsid w:val="009F1BC4"/>
    <w:rsid w:val="009F2F33"/>
    <w:rsid w:val="009F34FA"/>
    <w:rsid w:val="009F39A4"/>
    <w:rsid w:val="009F3EE4"/>
    <w:rsid w:val="009F43EB"/>
    <w:rsid w:val="009F5341"/>
    <w:rsid w:val="009F5744"/>
    <w:rsid w:val="009F5956"/>
    <w:rsid w:val="009F5AC7"/>
    <w:rsid w:val="009F5B23"/>
    <w:rsid w:val="009F69C2"/>
    <w:rsid w:val="009F6A37"/>
    <w:rsid w:val="009F6EB9"/>
    <w:rsid w:val="009F73BC"/>
    <w:rsid w:val="00A000CA"/>
    <w:rsid w:val="00A00122"/>
    <w:rsid w:val="00A019E7"/>
    <w:rsid w:val="00A01A32"/>
    <w:rsid w:val="00A02058"/>
    <w:rsid w:val="00A020A8"/>
    <w:rsid w:val="00A021E7"/>
    <w:rsid w:val="00A02452"/>
    <w:rsid w:val="00A025E7"/>
    <w:rsid w:val="00A02BC8"/>
    <w:rsid w:val="00A03211"/>
    <w:rsid w:val="00A03629"/>
    <w:rsid w:val="00A03809"/>
    <w:rsid w:val="00A03987"/>
    <w:rsid w:val="00A04CAB"/>
    <w:rsid w:val="00A0696A"/>
    <w:rsid w:val="00A06DAF"/>
    <w:rsid w:val="00A06F87"/>
    <w:rsid w:val="00A07DBF"/>
    <w:rsid w:val="00A10247"/>
    <w:rsid w:val="00A10983"/>
    <w:rsid w:val="00A114AC"/>
    <w:rsid w:val="00A1171D"/>
    <w:rsid w:val="00A12C3E"/>
    <w:rsid w:val="00A1339D"/>
    <w:rsid w:val="00A13942"/>
    <w:rsid w:val="00A15487"/>
    <w:rsid w:val="00A21656"/>
    <w:rsid w:val="00A21705"/>
    <w:rsid w:val="00A21E94"/>
    <w:rsid w:val="00A23232"/>
    <w:rsid w:val="00A25DA6"/>
    <w:rsid w:val="00A269A0"/>
    <w:rsid w:val="00A27448"/>
    <w:rsid w:val="00A30431"/>
    <w:rsid w:val="00A3054F"/>
    <w:rsid w:val="00A30D72"/>
    <w:rsid w:val="00A31F4C"/>
    <w:rsid w:val="00A32478"/>
    <w:rsid w:val="00A333B5"/>
    <w:rsid w:val="00A3354D"/>
    <w:rsid w:val="00A33D23"/>
    <w:rsid w:val="00A34105"/>
    <w:rsid w:val="00A341A0"/>
    <w:rsid w:val="00A341ED"/>
    <w:rsid w:val="00A344A0"/>
    <w:rsid w:val="00A34672"/>
    <w:rsid w:val="00A3496F"/>
    <w:rsid w:val="00A34ECE"/>
    <w:rsid w:val="00A354D2"/>
    <w:rsid w:val="00A355AF"/>
    <w:rsid w:val="00A3621B"/>
    <w:rsid w:val="00A36413"/>
    <w:rsid w:val="00A36A4E"/>
    <w:rsid w:val="00A36F55"/>
    <w:rsid w:val="00A4092D"/>
    <w:rsid w:val="00A411A8"/>
    <w:rsid w:val="00A43135"/>
    <w:rsid w:val="00A43748"/>
    <w:rsid w:val="00A4376A"/>
    <w:rsid w:val="00A43947"/>
    <w:rsid w:val="00A44224"/>
    <w:rsid w:val="00A444A5"/>
    <w:rsid w:val="00A44A73"/>
    <w:rsid w:val="00A44D42"/>
    <w:rsid w:val="00A45B82"/>
    <w:rsid w:val="00A46185"/>
    <w:rsid w:val="00A46423"/>
    <w:rsid w:val="00A476BD"/>
    <w:rsid w:val="00A47829"/>
    <w:rsid w:val="00A478F3"/>
    <w:rsid w:val="00A50079"/>
    <w:rsid w:val="00A50D12"/>
    <w:rsid w:val="00A50FC9"/>
    <w:rsid w:val="00A52008"/>
    <w:rsid w:val="00A54FAE"/>
    <w:rsid w:val="00A55076"/>
    <w:rsid w:val="00A550FA"/>
    <w:rsid w:val="00A55F5A"/>
    <w:rsid w:val="00A5602F"/>
    <w:rsid w:val="00A563AC"/>
    <w:rsid w:val="00A56D93"/>
    <w:rsid w:val="00A603BA"/>
    <w:rsid w:val="00A60EDF"/>
    <w:rsid w:val="00A611DF"/>
    <w:rsid w:val="00A6146D"/>
    <w:rsid w:val="00A62616"/>
    <w:rsid w:val="00A634CD"/>
    <w:rsid w:val="00A6377A"/>
    <w:rsid w:val="00A63AB6"/>
    <w:rsid w:val="00A63FBD"/>
    <w:rsid w:val="00A645E3"/>
    <w:rsid w:val="00A649B5"/>
    <w:rsid w:val="00A64B9E"/>
    <w:rsid w:val="00A65879"/>
    <w:rsid w:val="00A65D54"/>
    <w:rsid w:val="00A6660F"/>
    <w:rsid w:val="00A66CF6"/>
    <w:rsid w:val="00A679EC"/>
    <w:rsid w:val="00A70786"/>
    <w:rsid w:val="00A70BD3"/>
    <w:rsid w:val="00A70D08"/>
    <w:rsid w:val="00A70D49"/>
    <w:rsid w:val="00A7140A"/>
    <w:rsid w:val="00A71B76"/>
    <w:rsid w:val="00A71E38"/>
    <w:rsid w:val="00A71FEE"/>
    <w:rsid w:val="00A720F9"/>
    <w:rsid w:val="00A723CB"/>
    <w:rsid w:val="00A7348A"/>
    <w:rsid w:val="00A74757"/>
    <w:rsid w:val="00A748C5"/>
    <w:rsid w:val="00A74E18"/>
    <w:rsid w:val="00A75332"/>
    <w:rsid w:val="00A75DDB"/>
    <w:rsid w:val="00A762F6"/>
    <w:rsid w:val="00A77600"/>
    <w:rsid w:val="00A77BF6"/>
    <w:rsid w:val="00A77EDF"/>
    <w:rsid w:val="00A8108C"/>
    <w:rsid w:val="00A817FB"/>
    <w:rsid w:val="00A82063"/>
    <w:rsid w:val="00A8207B"/>
    <w:rsid w:val="00A821AF"/>
    <w:rsid w:val="00A823CB"/>
    <w:rsid w:val="00A82FEF"/>
    <w:rsid w:val="00A8308C"/>
    <w:rsid w:val="00A83D47"/>
    <w:rsid w:val="00A840C0"/>
    <w:rsid w:val="00A85547"/>
    <w:rsid w:val="00A85B8B"/>
    <w:rsid w:val="00A8605E"/>
    <w:rsid w:val="00A862FD"/>
    <w:rsid w:val="00A86482"/>
    <w:rsid w:val="00A87798"/>
    <w:rsid w:val="00A90621"/>
    <w:rsid w:val="00A91192"/>
    <w:rsid w:val="00A93551"/>
    <w:rsid w:val="00A94898"/>
    <w:rsid w:val="00A94CB2"/>
    <w:rsid w:val="00A94F64"/>
    <w:rsid w:val="00A956E4"/>
    <w:rsid w:val="00A95A89"/>
    <w:rsid w:val="00A95EB9"/>
    <w:rsid w:val="00A96281"/>
    <w:rsid w:val="00A9671A"/>
    <w:rsid w:val="00A96724"/>
    <w:rsid w:val="00A9680A"/>
    <w:rsid w:val="00A96D71"/>
    <w:rsid w:val="00A9718E"/>
    <w:rsid w:val="00A9774F"/>
    <w:rsid w:val="00AA03A3"/>
    <w:rsid w:val="00AA0438"/>
    <w:rsid w:val="00AA074A"/>
    <w:rsid w:val="00AA0934"/>
    <w:rsid w:val="00AA1F09"/>
    <w:rsid w:val="00AA214A"/>
    <w:rsid w:val="00AA2924"/>
    <w:rsid w:val="00AA2F7E"/>
    <w:rsid w:val="00AA3BDF"/>
    <w:rsid w:val="00AA4905"/>
    <w:rsid w:val="00AA547B"/>
    <w:rsid w:val="00AA5541"/>
    <w:rsid w:val="00AA59F4"/>
    <w:rsid w:val="00AA5A8F"/>
    <w:rsid w:val="00AA6644"/>
    <w:rsid w:val="00AB09AC"/>
    <w:rsid w:val="00AB1217"/>
    <w:rsid w:val="00AB127B"/>
    <w:rsid w:val="00AB12C7"/>
    <w:rsid w:val="00AB1D44"/>
    <w:rsid w:val="00AB26D1"/>
    <w:rsid w:val="00AB45B5"/>
    <w:rsid w:val="00AB4BB4"/>
    <w:rsid w:val="00AB60B3"/>
    <w:rsid w:val="00AB67A8"/>
    <w:rsid w:val="00AB71F9"/>
    <w:rsid w:val="00AB7340"/>
    <w:rsid w:val="00AB77A4"/>
    <w:rsid w:val="00AB7C23"/>
    <w:rsid w:val="00AB7ED4"/>
    <w:rsid w:val="00AB7F2B"/>
    <w:rsid w:val="00AB7F54"/>
    <w:rsid w:val="00AC06A8"/>
    <w:rsid w:val="00AC1728"/>
    <w:rsid w:val="00AC17D6"/>
    <w:rsid w:val="00AC25E6"/>
    <w:rsid w:val="00AC27AD"/>
    <w:rsid w:val="00AC2EC5"/>
    <w:rsid w:val="00AC39EE"/>
    <w:rsid w:val="00AC49E4"/>
    <w:rsid w:val="00AC4BA9"/>
    <w:rsid w:val="00AC4E21"/>
    <w:rsid w:val="00AC4E2B"/>
    <w:rsid w:val="00AC5302"/>
    <w:rsid w:val="00AC5776"/>
    <w:rsid w:val="00AC5FAB"/>
    <w:rsid w:val="00AC601F"/>
    <w:rsid w:val="00AC647B"/>
    <w:rsid w:val="00AC7269"/>
    <w:rsid w:val="00AD0110"/>
    <w:rsid w:val="00AD336B"/>
    <w:rsid w:val="00AD3963"/>
    <w:rsid w:val="00AD416B"/>
    <w:rsid w:val="00AD5314"/>
    <w:rsid w:val="00AD6158"/>
    <w:rsid w:val="00AD67CE"/>
    <w:rsid w:val="00AE10E3"/>
    <w:rsid w:val="00AE145B"/>
    <w:rsid w:val="00AE1A88"/>
    <w:rsid w:val="00AE1B56"/>
    <w:rsid w:val="00AE2795"/>
    <w:rsid w:val="00AE3124"/>
    <w:rsid w:val="00AE31C9"/>
    <w:rsid w:val="00AE34B6"/>
    <w:rsid w:val="00AE3E32"/>
    <w:rsid w:val="00AE4AF3"/>
    <w:rsid w:val="00AE4BEB"/>
    <w:rsid w:val="00AF02D9"/>
    <w:rsid w:val="00AF06E1"/>
    <w:rsid w:val="00AF0D7A"/>
    <w:rsid w:val="00AF0EBC"/>
    <w:rsid w:val="00AF19AE"/>
    <w:rsid w:val="00AF3F8C"/>
    <w:rsid w:val="00AF424D"/>
    <w:rsid w:val="00AF49E0"/>
    <w:rsid w:val="00AF54D4"/>
    <w:rsid w:val="00AF629B"/>
    <w:rsid w:val="00AF64F5"/>
    <w:rsid w:val="00AF7374"/>
    <w:rsid w:val="00AF7579"/>
    <w:rsid w:val="00AF7708"/>
    <w:rsid w:val="00AF78D6"/>
    <w:rsid w:val="00B00441"/>
    <w:rsid w:val="00B00A0F"/>
    <w:rsid w:val="00B00A21"/>
    <w:rsid w:val="00B00F0F"/>
    <w:rsid w:val="00B01347"/>
    <w:rsid w:val="00B01632"/>
    <w:rsid w:val="00B022A8"/>
    <w:rsid w:val="00B02AA2"/>
    <w:rsid w:val="00B02D31"/>
    <w:rsid w:val="00B03D58"/>
    <w:rsid w:val="00B05880"/>
    <w:rsid w:val="00B06088"/>
    <w:rsid w:val="00B06620"/>
    <w:rsid w:val="00B07390"/>
    <w:rsid w:val="00B07890"/>
    <w:rsid w:val="00B07DFE"/>
    <w:rsid w:val="00B07F72"/>
    <w:rsid w:val="00B106EF"/>
    <w:rsid w:val="00B10A62"/>
    <w:rsid w:val="00B11E19"/>
    <w:rsid w:val="00B121DD"/>
    <w:rsid w:val="00B125E4"/>
    <w:rsid w:val="00B133F9"/>
    <w:rsid w:val="00B134DA"/>
    <w:rsid w:val="00B1359A"/>
    <w:rsid w:val="00B13AE1"/>
    <w:rsid w:val="00B13C90"/>
    <w:rsid w:val="00B146AF"/>
    <w:rsid w:val="00B15169"/>
    <w:rsid w:val="00B1679C"/>
    <w:rsid w:val="00B168EA"/>
    <w:rsid w:val="00B16EFB"/>
    <w:rsid w:val="00B208C0"/>
    <w:rsid w:val="00B2121F"/>
    <w:rsid w:val="00B21281"/>
    <w:rsid w:val="00B21D82"/>
    <w:rsid w:val="00B2222B"/>
    <w:rsid w:val="00B22284"/>
    <w:rsid w:val="00B227B4"/>
    <w:rsid w:val="00B22AB7"/>
    <w:rsid w:val="00B22CE3"/>
    <w:rsid w:val="00B231CD"/>
    <w:rsid w:val="00B23AE8"/>
    <w:rsid w:val="00B24C1A"/>
    <w:rsid w:val="00B25AAF"/>
    <w:rsid w:val="00B27435"/>
    <w:rsid w:val="00B27498"/>
    <w:rsid w:val="00B27B4B"/>
    <w:rsid w:val="00B31994"/>
    <w:rsid w:val="00B31FB6"/>
    <w:rsid w:val="00B32218"/>
    <w:rsid w:val="00B3246E"/>
    <w:rsid w:val="00B32722"/>
    <w:rsid w:val="00B332CD"/>
    <w:rsid w:val="00B33CDE"/>
    <w:rsid w:val="00B33CEB"/>
    <w:rsid w:val="00B3451D"/>
    <w:rsid w:val="00B34663"/>
    <w:rsid w:val="00B346F9"/>
    <w:rsid w:val="00B34724"/>
    <w:rsid w:val="00B352CB"/>
    <w:rsid w:val="00B35882"/>
    <w:rsid w:val="00B366E2"/>
    <w:rsid w:val="00B36E87"/>
    <w:rsid w:val="00B3705B"/>
    <w:rsid w:val="00B41D9E"/>
    <w:rsid w:val="00B421B0"/>
    <w:rsid w:val="00B42257"/>
    <w:rsid w:val="00B42341"/>
    <w:rsid w:val="00B4271C"/>
    <w:rsid w:val="00B42AB6"/>
    <w:rsid w:val="00B43774"/>
    <w:rsid w:val="00B43A6C"/>
    <w:rsid w:val="00B43AC4"/>
    <w:rsid w:val="00B43D2C"/>
    <w:rsid w:val="00B45667"/>
    <w:rsid w:val="00B45C32"/>
    <w:rsid w:val="00B47AC2"/>
    <w:rsid w:val="00B47EB8"/>
    <w:rsid w:val="00B51840"/>
    <w:rsid w:val="00B51BEF"/>
    <w:rsid w:val="00B51F80"/>
    <w:rsid w:val="00B52244"/>
    <w:rsid w:val="00B52B34"/>
    <w:rsid w:val="00B52D20"/>
    <w:rsid w:val="00B53B37"/>
    <w:rsid w:val="00B53FEF"/>
    <w:rsid w:val="00B549BD"/>
    <w:rsid w:val="00B55E1B"/>
    <w:rsid w:val="00B56310"/>
    <w:rsid w:val="00B565A7"/>
    <w:rsid w:val="00B566A5"/>
    <w:rsid w:val="00B56AF2"/>
    <w:rsid w:val="00B56B10"/>
    <w:rsid w:val="00B57569"/>
    <w:rsid w:val="00B61152"/>
    <w:rsid w:val="00B61970"/>
    <w:rsid w:val="00B61A18"/>
    <w:rsid w:val="00B61F1A"/>
    <w:rsid w:val="00B621E7"/>
    <w:rsid w:val="00B628A2"/>
    <w:rsid w:val="00B62A16"/>
    <w:rsid w:val="00B63F22"/>
    <w:rsid w:val="00B65862"/>
    <w:rsid w:val="00B65877"/>
    <w:rsid w:val="00B65AB2"/>
    <w:rsid w:val="00B65F50"/>
    <w:rsid w:val="00B66051"/>
    <w:rsid w:val="00B6610B"/>
    <w:rsid w:val="00B6679A"/>
    <w:rsid w:val="00B66B02"/>
    <w:rsid w:val="00B671E6"/>
    <w:rsid w:val="00B70A9E"/>
    <w:rsid w:val="00B72410"/>
    <w:rsid w:val="00B72967"/>
    <w:rsid w:val="00B73A7B"/>
    <w:rsid w:val="00B73C88"/>
    <w:rsid w:val="00B73E11"/>
    <w:rsid w:val="00B74B05"/>
    <w:rsid w:val="00B7511B"/>
    <w:rsid w:val="00B75297"/>
    <w:rsid w:val="00B758CC"/>
    <w:rsid w:val="00B766B3"/>
    <w:rsid w:val="00B76842"/>
    <w:rsid w:val="00B77385"/>
    <w:rsid w:val="00B77561"/>
    <w:rsid w:val="00B80276"/>
    <w:rsid w:val="00B83907"/>
    <w:rsid w:val="00B843E9"/>
    <w:rsid w:val="00B847C8"/>
    <w:rsid w:val="00B84861"/>
    <w:rsid w:val="00B85DD3"/>
    <w:rsid w:val="00B8628C"/>
    <w:rsid w:val="00B8783F"/>
    <w:rsid w:val="00B879B2"/>
    <w:rsid w:val="00B87BCA"/>
    <w:rsid w:val="00B90091"/>
    <w:rsid w:val="00B915F9"/>
    <w:rsid w:val="00B92743"/>
    <w:rsid w:val="00B92F63"/>
    <w:rsid w:val="00B932E3"/>
    <w:rsid w:val="00B95225"/>
    <w:rsid w:val="00B95F3B"/>
    <w:rsid w:val="00B96132"/>
    <w:rsid w:val="00B964F4"/>
    <w:rsid w:val="00B96BA1"/>
    <w:rsid w:val="00B96E13"/>
    <w:rsid w:val="00B97623"/>
    <w:rsid w:val="00BA0327"/>
    <w:rsid w:val="00BA1367"/>
    <w:rsid w:val="00BA1916"/>
    <w:rsid w:val="00BA2D46"/>
    <w:rsid w:val="00BA2E33"/>
    <w:rsid w:val="00BA30AD"/>
    <w:rsid w:val="00BA345F"/>
    <w:rsid w:val="00BA3AFF"/>
    <w:rsid w:val="00BA4CC1"/>
    <w:rsid w:val="00BA4EE4"/>
    <w:rsid w:val="00BA5E08"/>
    <w:rsid w:val="00BA6268"/>
    <w:rsid w:val="00BA724A"/>
    <w:rsid w:val="00BA7ECF"/>
    <w:rsid w:val="00BB126E"/>
    <w:rsid w:val="00BB1569"/>
    <w:rsid w:val="00BB15C2"/>
    <w:rsid w:val="00BB1F97"/>
    <w:rsid w:val="00BB2BB8"/>
    <w:rsid w:val="00BB2D90"/>
    <w:rsid w:val="00BB4417"/>
    <w:rsid w:val="00BB4AF9"/>
    <w:rsid w:val="00BB4F6E"/>
    <w:rsid w:val="00BB56AF"/>
    <w:rsid w:val="00BB7219"/>
    <w:rsid w:val="00BB72AF"/>
    <w:rsid w:val="00BC0415"/>
    <w:rsid w:val="00BC0F1E"/>
    <w:rsid w:val="00BC1B36"/>
    <w:rsid w:val="00BC2813"/>
    <w:rsid w:val="00BC3B9C"/>
    <w:rsid w:val="00BC4E48"/>
    <w:rsid w:val="00BC55A8"/>
    <w:rsid w:val="00BC5FC4"/>
    <w:rsid w:val="00BD0C58"/>
    <w:rsid w:val="00BD1326"/>
    <w:rsid w:val="00BD310F"/>
    <w:rsid w:val="00BD32B0"/>
    <w:rsid w:val="00BD41CF"/>
    <w:rsid w:val="00BD47AF"/>
    <w:rsid w:val="00BD4A55"/>
    <w:rsid w:val="00BD5345"/>
    <w:rsid w:val="00BD76F0"/>
    <w:rsid w:val="00BD782A"/>
    <w:rsid w:val="00BD7A7D"/>
    <w:rsid w:val="00BD7FD3"/>
    <w:rsid w:val="00BE018C"/>
    <w:rsid w:val="00BE15A7"/>
    <w:rsid w:val="00BE1DB4"/>
    <w:rsid w:val="00BE1FA6"/>
    <w:rsid w:val="00BE22FB"/>
    <w:rsid w:val="00BE2D31"/>
    <w:rsid w:val="00BE2E69"/>
    <w:rsid w:val="00BE3181"/>
    <w:rsid w:val="00BE3813"/>
    <w:rsid w:val="00BE3941"/>
    <w:rsid w:val="00BE492D"/>
    <w:rsid w:val="00BE4952"/>
    <w:rsid w:val="00BE499F"/>
    <w:rsid w:val="00BE52C3"/>
    <w:rsid w:val="00BE5A48"/>
    <w:rsid w:val="00BE5C75"/>
    <w:rsid w:val="00BE60FD"/>
    <w:rsid w:val="00BE63B1"/>
    <w:rsid w:val="00BE66F4"/>
    <w:rsid w:val="00BE6775"/>
    <w:rsid w:val="00BE6A7B"/>
    <w:rsid w:val="00BE6AC7"/>
    <w:rsid w:val="00BF07C7"/>
    <w:rsid w:val="00BF124F"/>
    <w:rsid w:val="00BF1637"/>
    <w:rsid w:val="00BF1D63"/>
    <w:rsid w:val="00BF1DAF"/>
    <w:rsid w:val="00BF23D7"/>
    <w:rsid w:val="00BF2F26"/>
    <w:rsid w:val="00BF2F51"/>
    <w:rsid w:val="00BF30F4"/>
    <w:rsid w:val="00BF3468"/>
    <w:rsid w:val="00BF3926"/>
    <w:rsid w:val="00BF4F7E"/>
    <w:rsid w:val="00BF66EF"/>
    <w:rsid w:val="00BF69D2"/>
    <w:rsid w:val="00BF77ED"/>
    <w:rsid w:val="00BF7A9A"/>
    <w:rsid w:val="00C00471"/>
    <w:rsid w:val="00C00879"/>
    <w:rsid w:val="00C00F51"/>
    <w:rsid w:val="00C019DA"/>
    <w:rsid w:val="00C0232E"/>
    <w:rsid w:val="00C025F4"/>
    <w:rsid w:val="00C02A2C"/>
    <w:rsid w:val="00C031AC"/>
    <w:rsid w:val="00C036A1"/>
    <w:rsid w:val="00C03A67"/>
    <w:rsid w:val="00C03C95"/>
    <w:rsid w:val="00C03C9E"/>
    <w:rsid w:val="00C047C5"/>
    <w:rsid w:val="00C04B84"/>
    <w:rsid w:val="00C05B8F"/>
    <w:rsid w:val="00C05DE5"/>
    <w:rsid w:val="00C062C8"/>
    <w:rsid w:val="00C06414"/>
    <w:rsid w:val="00C066AC"/>
    <w:rsid w:val="00C0683A"/>
    <w:rsid w:val="00C07577"/>
    <w:rsid w:val="00C075A9"/>
    <w:rsid w:val="00C0764F"/>
    <w:rsid w:val="00C101C0"/>
    <w:rsid w:val="00C105D6"/>
    <w:rsid w:val="00C11352"/>
    <w:rsid w:val="00C117B5"/>
    <w:rsid w:val="00C11BA3"/>
    <w:rsid w:val="00C11FD7"/>
    <w:rsid w:val="00C121A2"/>
    <w:rsid w:val="00C12E34"/>
    <w:rsid w:val="00C12EC6"/>
    <w:rsid w:val="00C130AF"/>
    <w:rsid w:val="00C13112"/>
    <w:rsid w:val="00C138E9"/>
    <w:rsid w:val="00C143A6"/>
    <w:rsid w:val="00C14FB7"/>
    <w:rsid w:val="00C15693"/>
    <w:rsid w:val="00C15AC5"/>
    <w:rsid w:val="00C15DAA"/>
    <w:rsid w:val="00C1666C"/>
    <w:rsid w:val="00C16E95"/>
    <w:rsid w:val="00C17243"/>
    <w:rsid w:val="00C173C6"/>
    <w:rsid w:val="00C20787"/>
    <w:rsid w:val="00C21CE9"/>
    <w:rsid w:val="00C222AC"/>
    <w:rsid w:val="00C236F2"/>
    <w:rsid w:val="00C23B01"/>
    <w:rsid w:val="00C23B98"/>
    <w:rsid w:val="00C2480E"/>
    <w:rsid w:val="00C248D2"/>
    <w:rsid w:val="00C250F1"/>
    <w:rsid w:val="00C252EA"/>
    <w:rsid w:val="00C25552"/>
    <w:rsid w:val="00C259E6"/>
    <w:rsid w:val="00C25CBF"/>
    <w:rsid w:val="00C265B0"/>
    <w:rsid w:val="00C26D41"/>
    <w:rsid w:val="00C26F18"/>
    <w:rsid w:val="00C27953"/>
    <w:rsid w:val="00C305D5"/>
    <w:rsid w:val="00C3075C"/>
    <w:rsid w:val="00C30AF3"/>
    <w:rsid w:val="00C30BCC"/>
    <w:rsid w:val="00C30DBD"/>
    <w:rsid w:val="00C3164A"/>
    <w:rsid w:val="00C32029"/>
    <w:rsid w:val="00C320FB"/>
    <w:rsid w:val="00C32338"/>
    <w:rsid w:val="00C327F0"/>
    <w:rsid w:val="00C32C51"/>
    <w:rsid w:val="00C32DF7"/>
    <w:rsid w:val="00C32EA7"/>
    <w:rsid w:val="00C3337B"/>
    <w:rsid w:val="00C33664"/>
    <w:rsid w:val="00C33C49"/>
    <w:rsid w:val="00C36DB7"/>
    <w:rsid w:val="00C4061A"/>
    <w:rsid w:val="00C408FA"/>
    <w:rsid w:val="00C40B56"/>
    <w:rsid w:val="00C4139E"/>
    <w:rsid w:val="00C41A35"/>
    <w:rsid w:val="00C439F7"/>
    <w:rsid w:val="00C448F2"/>
    <w:rsid w:val="00C46031"/>
    <w:rsid w:val="00C472B2"/>
    <w:rsid w:val="00C472D3"/>
    <w:rsid w:val="00C47638"/>
    <w:rsid w:val="00C47ED6"/>
    <w:rsid w:val="00C47F4D"/>
    <w:rsid w:val="00C500C8"/>
    <w:rsid w:val="00C50BC5"/>
    <w:rsid w:val="00C521F3"/>
    <w:rsid w:val="00C52700"/>
    <w:rsid w:val="00C527B2"/>
    <w:rsid w:val="00C528C8"/>
    <w:rsid w:val="00C52D26"/>
    <w:rsid w:val="00C53B74"/>
    <w:rsid w:val="00C53D95"/>
    <w:rsid w:val="00C54083"/>
    <w:rsid w:val="00C5417C"/>
    <w:rsid w:val="00C5488D"/>
    <w:rsid w:val="00C555ED"/>
    <w:rsid w:val="00C559A1"/>
    <w:rsid w:val="00C573CF"/>
    <w:rsid w:val="00C60F69"/>
    <w:rsid w:val="00C61C1C"/>
    <w:rsid w:val="00C62370"/>
    <w:rsid w:val="00C63A1B"/>
    <w:rsid w:val="00C6594D"/>
    <w:rsid w:val="00C67363"/>
    <w:rsid w:val="00C67A99"/>
    <w:rsid w:val="00C701BC"/>
    <w:rsid w:val="00C70DE9"/>
    <w:rsid w:val="00C70F05"/>
    <w:rsid w:val="00C7193E"/>
    <w:rsid w:val="00C719DF"/>
    <w:rsid w:val="00C71C5C"/>
    <w:rsid w:val="00C71F1B"/>
    <w:rsid w:val="00C72070"/>
    <w:rsid w:val="00C7225F"/>
    <w:rsid w:val="00C72260"/>
    <w:rsid w:val="00C72473"/>
    <w:rsid w:val="00C72BA3"/>
    <w:rsid w:val="00C73216"/>
    <w:rsid w:val="00C73EB0"/>
    <w:rsid w:val="00C7417B"/>
    <w:rsid w:val="00C74850"/>
    <w:rsid w:val="00C7512D"/>
    <w:rsid w:val="00C751CC"/>
    <w:rsid w:val="00C7648B"/>
    <w:rsid w:val="00C76AE9"/>
    <w:rsid w:val="00C779F0"/>
    <w:rsid w:val="00C80074"/>
    <w:rsid w:val="00C80674"/>
    <w:rsid w:val="00C80F49"/>
    <w:rsid w:val="00C811D0"/>
    <w:rsid w:val="00C81285"/>
    <w:rsid w:val="00C81544"/>
    <w:rsid w:val="00C8163C"/>
    <w:rsid w:val="00C81878"/>
    <w:rsid w:val="00C81942"/>
    <w:rsid w:val="00C81A56"/>
    <w:rsid w:val="00C82AA3"/>
    <w:rsid w:val="00C8367B"/>
    <w:rsid w:val="00C8413E"/>
    <w:rsid w:val="00C841F7"/>
    <w:rsid w:val="00C84CBC"/>
    <w:rsid w:val="00C851BA"/>
    <w:rsid w:val="00C85889"/>
    <w:rsid w:val="00C85D0D"/>
    <w:rsid w:val="00C85D71"/>
    <w:rsid w:val="00C86141"/>
    <w:rsid w:val="00C861D3"/>
    <w:rsid w:val="00C874A5"/>
    <w:rsid w:val="00C902A0"/>
    <w:rsid w:val="00C9040F"/>
    <w:rsid w:val="00C90517"/>
    <w:rsid w:val="00C907E7"/>
    <w:rsid w:val="00C9084C"/>
    <w:rsid w:val="00C90CDD"/>
    <w:rsid w:val="00C90E49"/>
    <w:rsid w:val="00C916B8"/>
    <w:rsid w:val="00C931DC"/>
    <w:rsid w:val="00C932B1"/>
    <w:rsid w:val="00C955A9"/>
    <w:rsid w:val="00C95D4A"/>
    <w:rsid w:val="00CA047E"/>
    <w:rsid w:val="00CA0A8E"/>
    <w:rsid w:val="00CA0C6C"/>
    <w:rsid w:val="00CA0E13"/>
    <w:rsid w:val="00CA1658"/>
    <w:rsid w:val="00CA1A3D"/>
    <w:rsid w:val="00CA3606"/>
    <w:rsid w:val="00CA3AC0"/>
    <w:rsid w:val="00CA41E2"/>
    <w:rsid w:val="00CA50E4"/>
    <w:rsid w:val="00CA5705"/>
    <w:rsid w:val="00CA64AF"/>
    <w:rsid w:val="00CA70AB"/>
    <w:rsid w:val="00CB02A7"/>
    <w:rsid w:val="00CB02B5"/>
    <w:rsid w:val="00CB1027"/>
    <w:rsid w:val="00CB1BDA"/>
    <w:rsid w:val="00CB2078"/>
    <w:rsid w:val="00CB2D75"/>
    <w:rsid w:val="00CB2DC7"/>
    <w:rsid w:val="00CB2FBB"/>
    <w:rsid w:val="00CB3D3E"/>
    <w:rsid w:val="00CB3D82"/>
    <w:rsid w:val="00CB4ED4"/>
    <w:rsid w:val="00CB5178"/>
    <w:rsid w:val="00CB51BA"/>
    <w:rsid w:val="00CB5625"/>
    <w:rsid w:val="00CB5CEB"/>
    <w:rsid w:val="00CB6B47"/>
    <w:rsid w:val="00CB6BC7"/>
    <w:rsid w:val="00CB7A68"/>
    <w:rsid w:val="00CC0458"/>
    <w:rsid w:val="00CC0DEF"/>
    <w:rsid w:val="00CC1D05"/>
    <w:rsid w:val="00CC1FE7"/>
    <w:rsid w:val="00CC2420"/>
    <w:rsid w:val="00CC3182"/>
    <w:rsid w:val="00CC49D0"/>
    <w:rsid w:val="00CC4BA5"/>
    <w:rsid w:val="00CC57F9"/>
    <w:rsid w:val="00CC620B"/>
    <w:rsid w:val="00CC647F"/>
    <w:rsid w:val="00CC6728"/>
    <w:rsid w:val="00CC6825"/>
    <w:rsid w:val="00CC6B23"/>
    <w:rsid w:val="00CD07D6"/>
    <w:rsid w:val="00CD10DC"/>
    <w:rsid w:val="00CD2159"/>
    <w:rsid w:val="00CD227E"/>
    <w:rsid w:val="00CD2339"/>
    <w:rsid w:val="00CD2BB3"/>
    <w:rsid w:val="00CD319E"/>
    <w:rsid w:val="00CD36F0"/>
    <w:rsid w:val="00CD3CC7"/>
    <w:rsid w:val="00CD3D6F"/>
    <w:rsid w:val="00CD42AF"/>
    <w:rsid w:val="00CD5218"/>
    <w:rsid w:val="00CD5C04"/>
    <w:rsid w:val="00CD5CE8"/>
    <w:rsid w:val="00CD65B0"/>
    <w:rsid w:val="00CD6CE8"/>
    <w:rsid w:val="00CD72E3"/>
    <w:rsid w:val="00CE0D54"/>
    <w:rsid w:val="00CE0E38"/>
    <w:rsid w:val="00CE1543"/>
    <w:rsid w:val="00CE2595"/>
    <w:rsid w:val="00CE2BA9"/>
    <w:rsid w:val="00CE358F"/>
    <w:rsid w:val="00CE35E4"/>
    <w:rsid w:val="00CE4000"/>
    <w:rsid w:val="00CE51D3"/>
    <w:rsid w:val="00CE54DB"/>
    <w:rsid w:val="00CE5D9E"/>
    <w:rsid w:val="00CE5FDA"/>
    <w:rsid w:val="00CE6539"/>
    <w:rsid w:val="00CE6B51"/>
    <w:rsid w:val="00CE6FA6"/>
    <w:rsid w:val="00CE7B07"/>
    <w:rsid w:val="00CF0010"/>
    <w:rsid w:val="00CF1A6F"/>
    <w:rsid w:val="00CF1C8C"/>
    <w:rsid w:val="00CF2B03"/>
    <w:rsid w:val="00CF2C6A"/>
    <w:rsid w:val="00CF30B9"/>
    <w:rsid w:val="00CF372C"/>
    <w:rsid w:val="00CF4B08"/>
    <w:rsid w:val="00CF545D"/>
    <w:rsid w:val="00CF5684"/>
    <w:rsid w:val="00CF57F1"/>
    <w:rsid w:val="00CF5A90"/>
    <w:rsid w:val="00CF5F65"/>
    <w:rsid w:val="00CF63A3"/>
    <w:rsid w:val="00CF6ED8"/>
    <w:rsid w:val="00D00D06"/>
    <w:rsid w:val="00D00E51"/>
    <w:rsid w:val="00D0184B"/>
    <w:rsid w:val="00D01A3F"/>
    <w:rsid w:val="00D022B2"/>
    <w:rsid w:val="00D028E9"/>
    <w:rsid w:val="00D03F5E"/>
    <w:rsid w:val="00D04CE7"/>
    <w:rsid w:val="00D05400"/>
    <w:rsid w:val="00D061D5"/>
    <w:rsid w:val="00D06298"/>
    <w:rsid w:val="00D0659C"/>
    <w:rsid w:val="00D07E94"/>
    <w:rsid w:val="00D113D1"/>
    <w:rsid w:val="00D11B2A"/>
    <w:rsid w:val="00D1202C"/>
    <w:rsid w:val="00D12D97"/>
    <w:rsid w:val="00D143DB"/>
    <w:rsid w:val="00D157F0"/>
    <w:rsid w:val="00D161EC"/>
    <w:rsid w:val="00D164A0"/>
    <w:rsid w:val="00D16509"/>
    <w:rsid w:val="00D16667"/>
    <w:rsid w:val="00D168F1"/>
    <w:rsid w:val="00D16FD3"/>
    <w:rsid w:val="00D179C2"/>
    <w:rsid w:val="00D2357D"/>
    <w:rsid w:val="00D2382F"/>
    <w:rsid w:val="00D25F41"/>
    <w:rsid w:val="00D26237"/>
    <w:rsid w:val="00D27D3E"/>
    <w:rsid w:val="00D30310"/>
    <w:rsid w:val="00D30364"/>
    <w:rsid w:val="00D3190F"/>
    <w:rsid w:val="00D32789"/>
    <w:rsid w:val="00D33333"/>
    <w:rsid w:val="00D3333C"/>
    <w:rsid w:val="00D33B29"/>
    <w:rsid w:val="00D34167"/>
    <w:rsid w:val="00D343FB"/>
    <w:rsid w:val="00D345D5"/>
    <w:rsid w:val="00D34D98"/>
    <w:rsid w:val="00D34E2D"/>
    <w:rsid w:val="00D36084"/>
    <w:rsid w:val="00D36A9F"/>
    <w:rsid w:val="00D404DB"/>
    <w:rsid w:val="00D42280"/>
    <w:rsid w:val="00D426C0"/>
    <w:rsid w:val="00D4318C"/>
    <w:rsid w:val="00D431FB"/>
    <w:rsid w:val="00D43C75"/>
    <w:rsid w:val="00D44BCE"/>
    <w:rsid w:val="00D45038"/>
    <w:rsid w:val="00D45472"/>
    <w:rsid w:val="00D50E23"/>
    <w:rsid w:val="00D51BE0"/>
    <w:rsid w:val="00D51C34"/>
    <w:rsid w:val="00D51DA0"/>
    <w:rsid w:val="00D52C18"/>
    <w:rsid w:val="00D54C1E"/>
    <w:rsid w:val="00D54D8F"/>
    <w:rsid w:val="00D54E9C"/>
    <w:rsid w:val="00D551AE"/>
    <w:rsid w:val="00D5532D"/>
    <w:rsid w:val="00D55BCE"/>
    <w:rsid w:val="00D56536"/>
    <w:rsid w:val="00D56AF7"/>
    <w:rsid w:val="00D60114"/>
    <w:rsid w:val="00D60836"/>
    <w:rsid w:val="00D610F2"/>
    <w:rsid w:val="00D61979"/>
    <w:rsid w:val="00D627BA"/>
    <w:rsid w:val="00D62AA1"/>
    <w:rsid w:val="00D62F98"/>
    <w:rsid w:val="00D62FA4"/>
    <w:rsid w:val="00D632C1"/>
    <w:rsid w:val="00D634FE"/>
    <w:rsid w:val="00D635FA"/>
    <w:rsid w:val="00D63875"/>
    <w:rsid w:val="00D63BF2"/>
    <w:rsid w:val="00D63F5C"/>
    <w:rsid w:val="00D6465F"/>
    <w:rsid w:val="00D64BB5"/>
    <w:rsid w:val="00D64D94"/>
    <w:rsid w:val="00D65729"/>
    <w:rsid w:val="00D6579E"/>
    <w:rsid w:val="00D6592D"/>
    <w:rsid w:val="00D6624A"/>
    <w:rsid w:val="00D672CD"/>
    <w:rsid w:val="00D673E9"/>
    <w:rsid w:val="00D67E7C"/>
    <w:rsid w:val="00D707C1"/>
    <w:rsid w:val="00D7254F"/>
    <w:rsid w:val="00D729C0"/>
    <w:rsid w:val="00D72BFB"/>
    <w:rsid w:val="00D72E1C"/>
    <w:rsid w:val="00D733FD"/>
    <w:rsid w:val="00D739D4"/>
    <w:rsid w:val="00D73C6C"/>
    <w:rsid w:val="00D747A0"/>
    <w:rsid w:val="00D76457"/>
    <w:rsid w:val="00D77FA7"/>
    <w:rsid w:val="00D818CE"/>
    <w:rsid w:val="00D82EED"/>
    <w:rsid w:val="00D83853"/>
    <w:rsid w:val="00D83E23"/>
    <w:rsid w:val="00D8413C"/>
    <w:rsid w:val="00D8420A"/>
    <w:rsid w:val="00D859B7"/>
    <w:rsid w:val="00D85AD4"/>
    <w:rsid w:val="00D85F06"/>
    <w:rsid w:val="00D86244"/>
    <w:rsid w:val="00D8656E"/>
    <w:rsid w:val="00D87578"/>
    <w:rsid w:val="00D87760"/>
    <w:rsid w:val="00D879D2"/>
    <w:rsid w:val="00D87EA3"/>
    <w:rsid w:val="00D9038F"/>
    <w:rsid w:val="00D90923"/>
    <w:rsid w:val="00D91D9B"/>
    <w:rsid w:val="00D92E65"/>
    <w:rsid w:val="00D93AFD"/>
    <w:rsid w:val="00D942F4"/>
    <w:rsid w:val="00D952EB"/>
    <w:rsid w:val="00D95512"/>
    <w:rsid w:val="00D961B3"/>
    <w:rsid w:val="00D9668D"/>
    <w:rsid w:val="00D9673E"/>
    <w:rsid w:val="00D969F8"/>
    <w:rsid w:val="00D97A23"/>
    <w:rsid w:val="00DA1D35"/>
    <w:rsid w:val="00DA21C9"/>
    <w:rsid w:val="00DA4230"/>
    <w:rsid w:val="00DA447E"/>
    <w:rsid w:val="00DA5283"/>
    <w:rsid w:val="00DA547D"/>
    <w:rsid w:val="00DA57C7"/>
    <w:rsid w:val="00DA70EC"/>
    <w:rsid w:val="00DA759B"/>
    <w:rsid w:val="00DA7BD4"/>
    <w:rsid w:val="00DA7C75"/>
    <w:rsid w:val="00DA7CED"/>
    <w:rsid w:val="00DB0A96"/>
    <w:rsid w:val="00DB18A9"/>
    <w:rsid w:val="00DB2704"/>
    <w:rsid w:val="00DB297E"/>
    <w:rsid w:val="00DB5338"/>
    <w:rsid w:val="00DB5AF2"/>
    <w:rsid w:val="00DB5B52"/>
    <w:rsid w:val="00DB5DDB"/>
    <w:rsid w:val="00DB65CD"/>
    <w:rsid w:val="00DB67B5"/>
    <w:rsid w:val="00DB6BD2"/>
    <w:rsid w:val="00DB7D8D"/>
    <w:rsid w:val="00DC0FA8"/>
    <w:rsid w:val="00DC10D3"/>
    <w:rsid w:val="00DC129A"/>
    <w:rsid w:val="00DC1A16"/>
    <w:rsid w:val="00DC1F98"/>
    <w:rsid w:val="00DC2DAC"/>
    <w:rsid w:val="00DC44DD"/>
    <w:rsid w:val="00DC521C"/>
    <w:rsid w:val="00DC5826"/>
    <w:rsid w:val="00DC589D"/>
    <w:rsid w:val="00DC5E65"/>
    <w:rsid w:val="00DC5F10"/>
    <w:rsid w:val="00DC633D"/>
    <w:rsid w:val="00DC7813"/>
    <w:rsid w:val="00DD02CA"/>
    <w:rsid w:val="00DD05B0"/>
    <w:rsid w:val="00DD0F58"/>
    <w:rsid w:val="00DD13E1"/>
    <w:rsid w:val="00DD180C"/>
    <w:rsid w:val="00DD1A28"/>
    <w:rsid w:val="00DD1C13"/>
    <w:rsid w:val="00DD2527"/>
    <w:rsid w:val="00DD29C0"/>
    <w:rsid w:val="00DD32A9"/>
    <w:rsid w:val="00DD34BB"/>
    <w:rsid w:val="00DD392D"/>
    <w:rsid w:val="00DD52D7"/>
    <w:rsid w:val="00DD555E"/>
    <w:rsid w:val="00DD5626"/>
    <w:rsid w:val="00DD5A66"/>
    <w:rsid w:val="00DD5D82"/>
    <w:rsid w:val="00DD68AF"/>
    <w:rsid w:val="00DD6E9A"/>
    <w:rsid w:val="00DE0667"/>
    <w:rsid w:val="00DE0E0C"/>
    <w:rsid w:val="00DE1794"/>
    <w:rsid w:val="00DE229D"/>
    <w:rsid w:val="00DE3459"/>
    <w:rsid w:val="00DE3FF0"/>
    <w:rsid w:val="00DE4027"/>
    <w:rsid w:val="00DE480D"/>
    <w:rsid w:val="00DE54C3"/>
    <w:rsid w:val="00DE6552"/>
    <w:rsid w:val="00DE65F7"/>
    <w:rsid w:val="00DE67E3"/>
    <w:rsid w:val="00DE69FC"/>
    <w:rsid w:val="00DE7024"/>
    <w:rsid w:val="00DE79EC"/>
    <w:rsid w:val="00DE7ADC"/>
    <w:rsid w:val="00DF06EE"/>
    <w:rsid w:val="00DF0BBE"/>
    <w:rsid w:val="00DF1869"/>
    <w:rsid w:val="00DF21F8"/>
    <w:rsid w:val="00DF32C0"/>
    <w:rsid w:val="00DF3BB1"/>
    <w:rsid w:val="00DF46F0"/>
    <w:rsid w:val="00DF4F5F"/>
    <w:rsid w:val="00DF5219"/>
    <w:rsid w:val="00DF6A47"/>
    <w:rsid w:val="00E006AC"/>
    <w:rsid w:val="00E01163"/>
    <w:rsid w:val="00E01FDD"/>
    <w:rsid w:val="00E0202F"/>
    <w:rsid w:val="00E02994"/>
    <w:rsid w:val="00E03691"/>
    <w:rsid w:val="00E04376"/>
    <w:rsid w:val="00E050B8"/>
    <w:rsid w:val="00E050CF"/>
    <w:rsid w:val="00E0546F"/>
    <w:rsid w:val="00E0665F"/>
    <w:rsid w:val="00E06806"/>
    <w:rsid w:val="00E06CBB"/>
    <w:rsid w:val="00E07C9B"/>
    <w:rsid w:val="00E07F51"/>
    <w:rsid w:val="00E11081"/>
    <w:rsid w:val="00E12251"/>
    <w:rsid w:val="00E12C48"/>
    <w:rsid w:val="00E12F33"/>
    <w:rsid w:val="00E1351B"/>
    <w:rsid w:val="00E14763"/>
    <w:rsid w:val="00E14F76"/>
    <w:rsid w:val="00E15B4D"/>
    <w:rsid w:val="00E16036"/>
    <w:rsid w:val="00E1620F"/>
    <w:rsid w:val="00E16A8B"/>
    <w:rsid w:val="00E17074"/>
    <w:rsid w:val="00E17D38"/>
    <w:rsid w:val="00E21FBE"/>
    <w:rsid w:val="00E2226F"/>
    <w:rsid w:val="00E228D2"/>
    <w:rsid w:val="00E23825"/>
    <w:rsid w:val="00E23EF1"/>
    <w:rsid w:val="00E240D1"/>
    <w:rsid w:val="00E24ABA"/>
    <w:rsid w:val="00E2625A"/>
    <w:rsid w:val="00E2685E"/>
    <w:rsid w:val="00E26B47"/>
    <w:rsid w:val="00E26E9E"/>
    <w:rsid w:val="00E270B4"/>
    <w:rsid w:val="00E275B4"/>
    <w:rsid w:val="00E27A48"/>
    <w:rsid w:val="00E27D81"/>
    <w:rsid w:val="00E3024E"/>
    <w:rsid w:val="00E3031C"/>
    <w:rsid w:val="00E30959"/>
    <w:rsid w:val="00E30AE7"/>
    <w:rsid w:val="00E32DC6"/>
    <w:rsid w:val="00E3367E"/>
    <w:rsid w:val="00E34514"/>
    <w:rsid w:val="00E35E78"/>
    <w:rsid w:val="00E3666C"/>
    <w:rsid w:val="00E37514"/>
    <w:rsid w:val="00E3766B"/>
    <w:rsid w:val="00E37F44"/>
    <w:rsid w:val="00E4021B"/>
    <w:rsid w:val="00E4169E"/>
    <w:rsid w:val="00E4263A"/>
    <w:rsid w:val="00E435D6"/>
    <w:rsid w:val="00E441C1"/>
    <w:rsid w:val="00E44BDC"/>
    <w:rsid w:val="00E44FF9"/>
    <w:rsid w:val="00E455DE"/>
    <w:rsid w:val="00E457A7"/>
    <w:rsid w:val="00E457B8"/>
    <w:rsid w:val="00E458D1"/>
    <w:rsid w:val="00E458F5"/>
    <w:rsid w:val="00E45EFB"/>
    <w:rsid w:val="00E460ED"/>
    <w:rsid w:val="00E4680F"/>
    <w:rsid w:val="00E47657"/>
    <w:rsid w:val="00E501C8"/>
    <w:rsid w:val="00E5083D"/>
    <w:rsid w:val="00E50DB3"/>
    <w:rsid w:val="00E5293B"/>
    <w:rsid w:val="00E52A7A"/>
    <w:rsid w:val="00E53C00"/>
    <w:rsid w:val="00E53E35"/>
    <w:rsid w:val="00E5508C"/>
    <w:rsid w:val="00E5794D"/>
    <w:rsid w:val="00E60083"/>
    <w:rsid w:val="00E606F4"/>
    <w:rsid w:val="00E6134B"/>
    <w:rsid w:val="00E61610"/>
    <w:rsid w:val="00E6209C"/>
    <w:rsid w:val="00E62DF0"/>
    <w:rsid w:val="00E63F7B"/>
    <w:rsid w:val="00E64EC7"/>
    <w:rsid w:val="00E664FE"/>
    <w:rsid w:val="00E66D0C"/>
    <w:rsid w:val="00E6794E"/>
    <w:rsid w:val="00E67950"/>
    <w:rsid w:val="00E67AF6"/>
    <w:rsid w:val="00E67CC4"/>
    <w:rsid w:val="00E67E29"/>
    <w:rsid w:val="00E70971"/>
    <w:rsid w:val="00E73B79"/>
    <w:rsid w:val="00E73F54"/>
    <w:rsid w:val="00E752A6"/>
    <w:rsid w:val="00E75694"/>
    <w:rsid w:val="00E75AB0"/>
    <w:rsid w:val="00E75FA1"/>
    <w:rsid w:val="00E76003"/>
    <w:rsid w:val="00E76697"/>
    <w:rsid w:val="00E76B90"/>
    <w:rsid w:val="00E76EAB"/>
    <w:rsid w:val="00E77635"/>
    <w:rsid w:val="00E779D8"/>
    <w:rsid w:val="00E77D5B"/>
    <w:rsid w:val="00E80798"/>
    <w:rsid w:val="00E81C1B"/>
    <w:rsid w:val="00E83420"/>
    <w:rsid w:val="00E8351D"/>
    <w:rsid w:val="00E8361D"/>
    <w:rsid w:val="00E83A2A"/>
    <w:rsid w:val="00E8496F"/>
    <w:rsid w:val="00E859DE"/>
    <w:rsid w:val="00E86083"/>
    <w:rsid w:val="00E861BF"/>
    <w:rsid w:val="00E868E9"/>
    <w:rsid w:val="00E869B4"/>
    <w:rsid w:val="00E87672"/>
    <w:rsid w:val="00E904F1"/>
    <w:rsid w:val="00E90976"/>
    <w:rsid w:val="00E922A1"/>
    <w:rsid w:val="00E93B0A"/>
    <w:rsid w:val="00E95418"/>
    <w:rsid w:val="00E954EB"/>
    <w:rsid w:val="00E95808"/>
    <w:rsid w:val="00E959E2"/>
    <w:rsid w:val="00E978C8"/>
    <w:rsid w:val="00EA0281"/>
    <w:rsid w:val="00EA18B2"/>
    <w:rsid w:val="00EA1AE7"/>
    <w:rsid w:val="00EA1D41"/>
    <w:rsid w:val="00EA1EC7"/>
    <w:rsid w:val="00EA323A"/>
    <w:rsid w:val="00EA3358"/>
    <w:rsid w:val="00EA3514"/>
    <w:rsid w:val="00EA365B"/>
    <w:rsid w:val="00EA3A73"/>
    <w:rsid w:val="00EA3E9B"/>
    <w:rsid w:val="00EA5E3D"/>
    <w:rsid w:val="00EA5F27"/>
    <w:rsid w:val="00EA757C"/>
    <w:rsid w:val="00EB1068"/>
    <w:rsid w:val="00EB1565"/>
    <w:rsid w:val="00EB2B0C"/>
    <w:rsid w:val="00EB34FD"/>
    <w:rsid w:val="00EB4B34"/>
    <w:rsid w:val="00EB55B1"/>
    <w:rsid w:val="00EB55C6"/>
    <w:rsid w:val="00EB5753"/>
    <w:rsid w:val="00EB583A"/>
    <w:rsid w:val="00EB61F0"/>
    <w:rsid w:val="00EB696B"/>
    <w:rsid w:val="00EB7EB6"/>
    <w:rsid w:val="00EC0484"/>
    <w:rsid w:val="00EC0957"/>
    <w:rsid w:val="00EC0B9F"/>
    <w:rsid w:val="00EC18D5"/>
    <w:rsid w:val="00EC2012"/>
    <w:rsid w:val="00EC27B6"/>
    <w:rsid w:val="00EC34CE"/>
    <w:rsid w:val="00EC389D"/>
    <w:rsid w:val="00EC43A9"/>
    <w:rsid w:val="00EC573C"/>
    <w:rsid w:val="00EC6C01"/>
    <w:rsid w:val="00EC6D3E"/>
    <w:rsid w:val="00EC7056"/>
    <w:rsid w:val="00EC79AA"/>
    <w:rsid w:val="00EC7FE3"/>
    <w:rsid w:val="00ED0805"/>
    <w:rsid w:val="00ED1A5B"/>
    <w:rsid w:val="00ED2E92"/>
    <w:rsid w:val="00ED35E5"/>
    <w:rsid w:val="00ED381B"/>
    <w:rsid w:val="00ED3A80"/>
    <w:rsid w:val="00ED3C3F"/>
    <w:rsid w:val="00ED5F9C"/>
    <w:rsid w:val="00ED72D7"/>
    <w:rsid w:val="00ED7CCB"/>
    <w:rsid w:val="00EE03F2"/>
    <w:rsid w:val="00EE1059"/>
    <w:rsid w:val="00EE1F91"/>
    <w:rsid w:val="00EE2435"/>
    <w:rsid w:val="00EE26F6"/>
    <w:rsid w:val="00EE2B1C"/>
    <w:rsid w:val="00EE3070"/>
    <w:rsid w:val="00EE35B6"/>
    <w:rsid w:val="00EE392D"/>
    <w:rsid w:val="00EE3D7C"/>
    <w:rsid w:val="00EE4963"/>
    <w:rsid w:val="00EE5418"/>
    <w:rsid w:val="00EE5461"/>
    <w:rsid w:val="00EE602E"/>
    <w:rsid w:val="00EE760F"/>
    <w:rsid w:val="00EF007E"/>
    <w:rsid w:val="00EF0161"/>
    <w:rsid w:val="00EF01EB"/>
    <w:rsid w:val="00EF0554"/>
    <w:rsid w:val="00EF2B6A"/>
    <w:rsid w:val="00EF2C7F"/>
    <w:rsid w:val="00EF34E4"/>
    <w:rsid w:val="00EF3A28"/>
    <w:rsid w:val="00EF4A66"/>
    <w:rsid w:val="00EF4C2A"/>
    <w:rsid w:val="00EF4E47"/>
    <w:rsid w:val="00EF5060"/>
    <w:rsid w:val="00EF55E6"/>
    <w:rsid w:val="00EF6E60"/>
    <w:rsid w:val="00EF7096"/>
    <w:rsid w:val="00EF7332"/>
    <w:rsid w:val="00EF7AE4"/>
    <w:rsid w:val="00EF7EF2"/>
    <w:rsid w:val="00F008B6"/>
    <w:rsid w:val="00F010C9"/>
    <w:rsid w:val="00F01137"/>
    <w:rsid w:val="00F049D4"/>
    <w:rsid w:val="00F04C6C"/>
    <w:rsid w:val="00F06E38"/>
    <w:rsid w:val="00F06E89"/>
    <w:rsid w:val="00F0747C"/>
    <w:rsid w:val="00F106B3"/>
    <w:rsid w:val="00F1172F"/>
    <w:rsid w:val="00F11E8D"/>
    <w:rsid w:val="00F1212A"/>
    <w:rsid w:val="00F12A9D"/>
    <w:rsid w:val="00F130AC"/>
    <w:rsid w:val="00F13270"/>
    <w:rsid w:val="00F1380B"/>
    <w:rsid w:val="00F13C3C"/>
    <w:rsid w:val="00F142F2"/>
    <w:rsid w:val="00F148FB"/>
    <w:rsid w:val="00F14B88"/>
    <w:rsid w:val="00F16656"/>
    <w:rsid w:val="00F16C42"/>
    <w:rsid w:val="00F21A5C"/>
    <w:rsid w:val="00F21BC4"/>
    <w:rsid w:val="00F22956"/>
    <w:rsid w:val="00F237A2"/>
    <w:rsid w:val="00F2416B"/>
    <w:rsid w:val="00F24B89"/>
    <w:rsid w:val="00F26184"/>
    <w:rsid w:val="00F262B9"/>
    <w:rsid w:val="00F27B56"/>
    <w:rsid w:val="00F27FF3"/>
    <w:rsid w:val="00F32B24"/>
    <w:rsid w:val="00F336C3"/>
    <w:rsid w:val="00F3442C"/>
    <w:rsid w:val="00F3505E"/>
    <w:rsid w:val="00F352CB"/>
    <w:rsid w:val="00F3534C"/>
    <w:rsid w:val="00F3590A"/>
    <w:rsid w:val="00F36872"/>
    <w:rsid w:val="00F374FA"/>
    <w:rsid w:val="00F37D2A"/>
    <w:rsid w:val="00F40BEF"/>
    <w:rsid w:val="00F40F09"/>
    <w:rsid w:val="00F41D2D"/>
    <w:rsid w:val="00F4249A"/>
    <w:rsid w:val="00F4348E"/>
    <w:rsid w:val="00F43577"/>
    <w:rsid w:val="00F4451A"/>
    <w:rsid w:val="00F44793"/>
    <w:rsid w:val="00F4487E"/>
    <w:rsid w:val="00F44DBA"/>
    <w:rsid w:val="00F458AE"/>
    <w:rsid w:val="00F46917"/>
    <w:rsid w:val="00F47AB9"/>
    <w:rsid w:val="00F47AFF"/>
    <w:rsid w:val="00F47DEC"/>
    <w:rsid w:val="00F47E76"/>
    <w:rsid w:val="00F50D2B"/>
    <w:rsid w:val="00F5153A"/>
    <w:rsid w:val="00F516FD"/>
    <w:rsid w:val="00F5173A"/>
    <w:rsid w:val="00F51B3A"/>
    <w:rsid w:val="00F51EA8"/>
    <w:rsid w:val="00F51F65"/>
    <w:rsid w:val="00F520EF"/>
    <w:rsid w:val="00F52317"/>
    <w:rsid w:val="00F52681"/>
    <w:rsid w:val="00F526E4"/>
    <w:rsid w:val="00F52931"/>
    <w:rsid w:val="00F53E27"/>
    <w:rsid w:val="00F541FF"/>
    <w:rsid w:val="00F542E8"/>
    <w:rsid w:val="00F5447A"/>
    <w:rsid w:val="00F546E7"/>
    <w:rsid w:val="00F553AD"/>
    <w:rsid w:val="00F556F4"/>
    <w:rsid w:val="00F55D5E"/>
    <w:rsid w:val="00F5659F"/>
    <w:rsid w:val="00F57996"/>
    <w:rsid w:val="00F57BA9"/>
    <w:rsid w:val="00F600B5"/>
    <w:rsid w:val="00F60159"/>
    <w:rsid w:val="00F61DC4"/>
    <w:rsid w:val="00F62885"/>
    <w:rsid w:val="00F62B27"/>
    <w:rsid w:val="00F62FE8"/>
    <w:rsid w:val="00F6331E"/>
    <w:rsid w:val="00F6405F"/>
    <w:rsid w:val="00F64078"/>
    <w:rsid w:val="00F64741"/>
    <w:rsid w:val="00F64927"/>
    <w:rsid w:val="00F650EE"/>
    <w:rsid w:val="00F65DFC"/>
    <w:rsid w:val="00F6619B"/>
    <w:rsid w:val="00F6700A"/>
    <w:rsid w:val="00F67345"/>
    <w:rsid w:val="00F677F1"/>
    <w:rsid w:val="00F678DF"/>
    <w:rsid w:val="00F67F4B"/>
    <w:rsid w:val="00F7031A"/>
    <w:rsid w:val="00F71874"/>
    <w:rsid w:val="00F72746"/>
    <w:rsid w:val="00F73B62"/>
    <w:rsid w:val="00F73C13"/>
    <w:rsid w:val="00F73C83"/>
    <w:rsid w:val="00F741DF"/>
    <w:rsid w:val="00F742AD"/>
    <w:rsid w:val="00F74B0E"/>
    <w:rsid w:val="00F751A6"/>
    <w:rsid w:val="00F752C2"/>
    <w:rsid w:val="00F7533C"/>
    <w:rsid w:val="00F75A7C"/>
    <w:rsid w:val="00F76231"/>
    <w:rsid w:val="00F767FA"/>
    <w:rsid w:val="00F76B06"/>
    <w:rsid w:val="00F77476"/>
    <w:rsid w:val="00F8064D"/>
    <w:rsid w:val="00F81113"/>
    <w:rsid w:val="00F8130B"/>
    <w:rsid w:val="00F84713"/>
    <w:rsid w:val="00F8526E"/>
    <w:rsid w:val="00F85ED7"/>
    <w:rsid w:val="00F860DB"/>
    <w:rsid w:val="00F86A30"/>
    <w:rsid w:val="00F86A8E"/>
    <w:rsid w:val="00F870AE"/>
    <w:rsid w:val="00F87120"/>
    <w:rsid w:val="00F87574"/>
    <w:rsid w:val="00F876D8"/>
    <w:rsid w:val="00F87765"/>
    <w:rsid w:val="00F90317"/>
    <w:rsid w:val="00F90478"/>
    <w:rsid w:val="00F904D2"/>
    <w:rsid w:val="00F90AF2"/>
    <w:rsid w:val="00F9223E"/>
    <w:rsid w:val="00F92340"/>
    <w:rsid w:val="00F93522"/>
    <w:rsid w:val="00F9363E"/>
    <w:rsid w:val="00F949E3"/>
    <w:rsid w:val="00F95C07"/>
    <w:rsid w:val="00F96FE2"/>
    <w:rsid w:val="00F97568"/>
    <w:rsid w:val="00F97C16"/>
    <w:rsid w:val="00F97C70"/>
    <w:rsid w:val="00FA0FFE"/>
    <w:rsid w:val="00FA136B"/>
    <w:rsid w:val="00FA1CD6"/>
    <w:rsid w:val="00FA4B04"/>
    <w:rsid w:val="00FA4F7C"/>
    <w:rsid w:val="00FA50E4"/>
    <w:rsid w:val="00FA6448"/>
    <w:rsid w:val="00FA687F"/>
    <w:rsid w:val="00FA6D94"/>
    <w:rsid w:val="00FA6F3F"/>
    <w:rsid w:val="00FA7DC5"/>
    <w:rsid w:val="00FB0231"/>
    <w:rsid w:val="00FB1505"/>
    <w:rsid w:val="00FB275E"/>
    <w:rsid w:val="00FB2955"/>
    <w:rsid w:val="00FB364C"/>
    <w:rsid w:val="00FB3C61"/>
    <w:rsid w:val="00FB4982"/>
    <w:rsid w:val="00FB51ED"/>
    <w:rsid w:val="00FB59A8"/>
    <w:rsid w:val="00FB5AFB"/>
    <w:rsid w:val="00FB65C0"/>
    <w:rsid w:val="00FB7300"/>
    <w:rsid w:val="00FB7A13"/>
    <w:rsid w:val="00FB7B87"/>
    <w:rsid w:val="00FB7EFC"/>
    <w:rsid w:val="00FC03B2"/>
    <w:rsid w:val="00FC10AE"/>
    <w:rsid w:val="00FC1F6A"/>
    <w:rsid w:val="00FC2BD8"/>
    <w:rsid w:val="00FC2E3A"/>
    <w:rsid w:val="00FC333C"/>
    <w:rsid w:val="00FC498B"/>
    <w:rsid w:val="00FC6B2C"/>
    <w:rsid w:val="00FC7D45"/>
    <w:rsid w:val="00FD01B3"/>
    <w:rsid w:val="00FD06FE"/>
    <w:rsid w:val="00FD0CD6"/>
    <w:rsid w:val="00FD0D7D"/>
    <w:rsid w:val="00FD13FC"/>
    <w:rsid w:val="00FD142D"/>
    <w:rsid w:val="00FD2154"/>
    <w:rsid w:val="00FD2B84"/>
    <w:rsid w:val="00FD301E"/>
    <w:rsid w:val="00FD4179"/>
    <w:rsid w:val="00FD4C85"/>
    <w:rsid w:val="00FD4D57"/>
    <w:rsid w:val="00FD5105"/>
    <w:rsid w:val="00FD59AE"/>
    <w:rsid w:val="00FD69E8"/>
    <w:rsid w:val="00FD6F0C"/>
    <w:rsid w:val="00FD799B"/>
    <w:rsid w:val="00FE04B4"/>
    <w:rsid w:val="00FE075A"/>
    <w:rsid w:val="00FE0C46"/>
    <w:rsid w:val="00FE2577"/>
    <w:rsid w:val="00FE28E9"/>
    <w:rsid w:val="00FE315D"/>
    <w:rsid w:val="00FE3EDA"/>
    <w:rsid w:val="00FE441B"/>
    <w:rsid w:val="00FE46CA"/>
    <w:rsid w:val="00FE492D"/>
    <w:rsid w:val="00FE58D5"/>
    <w:rsid w:val="00FE5F00"/>
    <w:rsid w:val="00FE657A"/>
    <w:rsid w:val="00FE6BD1"/>
    <w:rsid w:val="00FE7316"/>
    <w:rsid w:val="00FE7BDB"/>
    <w:rsid w:val="00FE7DFB"/>
    <w:rsid w:val="00FE7F1F"/>
    <w:rsid w:val="00FF01CC"/>
    <w:rsid w:val="00FF0E0B"/>
    <w:rsid w:val="00FF148E"/>
    <w:rsid w:val="00FF3682"/>
    <w:rsid w:val="00FF3835"/>
    <w:rsid w:val="00FF4D7D"/>
    <w:rsid w:val="00FF5163"/>
    <w:rsid w:val="00FF6137"/>
    <w:rsid w:val="00FF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2D6D4"/>
  <w15:docId w15:val="{3C3DB2C3-BA8F-45E2-BF31-475F661F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C8C"/>
    <w:pPr>
      <w:widowControl w:val="0"/>
      <w:autoSpaceDE w:val="0"/>
      <w:autoSpaceDN w:val="0"/>
      <w:adjustRightInd w:val="0"/>
      <w:spacing w:line="276" w:lineRule="auto"/>
      <w:ind w:firstLine="284"/>
      <w:jc w:val="both"/>
    </w:pPr>
    <w:rPr>
      <w:sz w:val="24"/>
    </w:rPr>
  </w:style>
  <w:style w:type="paragraph" w:styleId="10">
    <w:name w:val="heading 1"/>
    <w:basedOn w:val="a"/>
    <w:next w:val="a"/>
    <w:link w:val="11"/>
    <w:qFormat/>
    <w:rsid w:val="003D33BF"/>
    <w:pPr>
      <w:keepNext/>
      <w:spacing w:before="120" w:after="120" w:line="240" w:lineRule="auto"/>
      <w:ind w:firstLine="0"/>
      <w:jc w:val="center"/>
      <w:outlineLvl w:val="0"/>
    </w:pPr>
    <w:rPr>
      <w:rFonts w:cs="Arial"/>
      <w:b/>
      <w:bCs/>
      <w:kern w:val="28"/>
      <w:szCs w:val="32"/>
    </w:rPr>
  </w:style>
  <w:style w:type="paragraph" w:styleId="2">
    <w:name w:val="heading 2"/>
    <w:basedOn w:val="a"/>
    <w:next w:val="a"/>
    <w:link w:val="20"/>
    <w:qFormat/>
    <w:rsid w:val="003D33BF"/>
    <w:pPr>
      <w:keepNext/>
      <w:spacing w:before="120" w:after="120" w:line="240" w:lineRule="auto"/>
      <w:ind w:firstLine="0"/>
      <w:jc w:val="center"/>
      <w:outlineLvl w:val="1"/>
    </w:pPr>
    <w:rPr>
      <w:rFonts w:cs="Arial"/>
      <w:b/>
      <w:bCs/>
      <w:iCs/>
      <w:kern w:val="28"/>
      <w:szCs w:val="28"/>
    </w:rPr>
  </w:style>
  <w:style w:type="paragraph" w:styleId="3">
    <w:name w:val="heading 3"/>
    <w:basedOn w:val="a"/>
    <w:next w:val="a"/>
    <w:link w:val="30"/>
    <w:qFormat/>
    <w:rsid w:val="003D33BF"/>
    <w:pPr>
      <w:keepNext/>
      <w:spacing w:before="120" w:after="120" w:line="240" w:lineRule="auto"/>
      <w:ind w:firstLine="0"/>
      <w:jc w:val="center"/>
      <w:outlineLvl w:val="2"/>
    </w:pPr>
    <w:rPr>
      <w:rFonts w:cs="Arial"/>
      <w:b/>
      <w:bCs/>
      <w:kern w:val="28"/>
      <w:szCs w:val="26"/>
    </w:rPr>
  </w:style>
  <w:style w:type="paragraph" w:styleId="4">
    <w:name w:val="heading 4"/>
    <w:basedOn w:val="a"/>
    <w:next w:val="a"/>
    <w:link w:val="40"/>
    <w:qFormat/>
    <w:rsid w:val="00B6679A"/>
    <w:pPr>
      <w:keepNext/>
      <w:spacing w:before="240" w:after="60"/>
      <w:outlineLvl w:val="3"/>
    </w:pPr>
    <w:rPr>
      <w:b/>
      <w:bCs/>
      <w:sz w:val="28"/>
      <w:szCs w:val="28"/>
    </w:rPr>
  </w:style>
  <w:style w:type="paragraph" w:styleId="5">
    <w:name w:val="heading 5"/>
    <w:basedOn w:val="a"/>
    <w:next w:val="a"/>
    <w:link w:val="50"/>
    <w:qFormat/>
    <w:rsid w:val="00A70D49"/>
    <w:pPr>
      <w:widowControl/>
      <w:autoSpaceDE/>
      <w:autoSpaceDN/>
      <w:adjustRightInd/>
      <w:spacing w:before="240" w:after="60" w:line="240" w:lineRule="auto"/>
      <w:ind w:firstLine="0"/>
      <w:jc w:val="left"/>
      <w:outlineLvl w:val="4"/>
    </w:pPr>
    <w:rPr>
      <w:b/>
      <w:bCs/>
      <w:i/>
      <w:iCs/>
      <w:sz w:val="26"/>
      <w:szCs w:val="26"/>
    </w:rPr>
  </w:style>
  <w:style w:type="paragraph" w:styleId="6">
    <w:name w:val="heading 6"/>
    <w:basedOn w:val="a"/>
    <w:next w:val="a"/>
    <w:link w:val="60"/>
    <w:qFormat/>
    <w:rsid w:val="00F142F2"/>
    <w:pPr>
      <w:widowControl/>
      <w:autoSpaceDE/>
      <w:autoSpaceDN/>
      <w:adjustRightInd/>
      <w:spacing w:before="240" w:after="60" w:line="240" w:lineRule="auto"/>
      <w:ind w:firstLine="0"/>
      <w:jc w:val="left"/>
      <w:outlineLvl w:val="5"/>
    </w:pPr>
    <w:rPr>
      <w:b/>
      <w:bCs/>
      <w:sz w:val="22"/>
      <w:szCs w:val="22"/>
    </w:rPr>
  </w:style>
  <w:style w:type="paragraph" w:styleId="70">
    <w:name w:val="heading 7"/>
    <w:basedOn w:val="a"/>
    <w:next w:val="a"/>
    <w:link w:val="71"/>
    <w:qFormat/>
    <w:rsid w:val="00A70D49"/>
    <w:pPr>
      <w:widowControl/>
      <w:autoSpaceDE/>
      <w:autoSpaceDN/>
      <w:adjustRightInd/>
      <w:spacing w:before="240" w:after="60" w:line="240" w:lineRule="auto"/>
      <w:ind w:firstLine="0"/>
      <w:jc w:val="left"/>
      <w:outlineLvl w:val="6"/>
    </w:pPr>
    <w:rPr>
      <w:szCs w:val="24"/>
    </w:rPr>
  </w:style>
  <w:style w:type="paragraph" w:styleId="8">
    <w:name w:val="heading 8"/>
    <w:basedOn w:val="a"/>
    <w:next w:val="a"/>
    <w:link w:val="80"/>
    <w:qFormat/>
    <w:rsid w:val="001F4347"/>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A70D49"/>
    <w:rPr>
      <w:rFonts w:cs="Arial"/>
      <w:b/>
      <w:bCs/>
      <w:kern w:val="28"/>
      <w:sz w:val="24"/>
      <w:szCs w:val="32"/>
      <w:lang w:val="ru-RU" w:eastAsia="ru-RU" w:bidi="ar-SA"/>
    </w:rPr>
  </w:style>
  <w:style w:type="character" w:customStyle="1" w:styleId="20">
    <w:name w:val="Заголовок 2 Знак"/>
    <w:link w:val="2"/>
    <w:rsid w:val="00A70D49"/>
    <w:rPr>
      <w:rFonts w:cs="Arial"/>
      <w:b/>
      <w:bCs/>
      <w:iCs/>
      <w:kern w:val="28"/>
      <w:sz w:val="24"/>
      <w:szCs w:val="28"/>
      <w:lang w:val="ru-RU" w:eastAsia="ru-RU" w:bidi="ar-SA"/>
    </w:rPr>
  </w:style>
  <w:style w:type="character" w:styleId="a3">
    <w:name w:val="Hyperlink"/>
    <w:uiPriority w:val="99"/>
    <w:rsid w:val="003D33BF"/>
    <w:rPr>
      <w:color w:val="0000FF"/>
      <w:u w:val="single"/>
    </w:rPr>
  </w:style>
  <w:style w:type="character" w:styleId="a4">
    <w:name w:val="FollowedHyperlink"/>
    <w:rsid w:val="003D33BF"/>
    <w:rPr>
      <w:color w:val="800080"/>
      <w:u w:val="single"/>
    </w:rPr>
  </w:style>
  <w:style w:type="paragraph" w:styleId="12">
    <w:name w:val="toc 1"/>
    <w:basedOn w:val="a"/>
    <w:next w:val="a"/>
    <w:autoRedefine/>
    <w:rsid w:val="003D33BF"/>
  </w:style>
  <w:style w:type="paragraph" w:styleId="22">
    <w:name w:val="toc 2"/>
    <w:basedOn w:val="a"/>
    <w:next w:val="a"/>
    <w:autoRedefine/>
    <w:rsid w:val="003D33BF"/>
    <w:pPr>
      <w:ind w:left="240"/>
    </w:pPr>
  </w:style>
  <w:style w:type="paragraph" w:styleId="31">
    <w:name w:val="toc 3"/>
    <w:basedOn w:val="a"/>
    <w:next w:val="a"/>
    <w:autoRedefine/>
    <w:rsid w:val="003D33BF"/>
    <w:pPr>
      <w:widowControl/>
      <w:spacing w:line="240" w:lineRule="auto"/>
      <w:ind w:left="403" w:firstLine="0"/>
      <w:jc w:val="left"/>
    </w:pPr>
  </w:style>
  <w:style w:type="paragraph" w:styleId="a5">
    <w:name w:val="header"/>
    <w:basedOn w:val="a"/>
    <w:link w:val="a6"/>
    <w:rsid w:val="0064382D"/>
    <w:pPr>
      <w:tabs>
        <w:tab w:val="center" w:pos="4677"/>
        <w:tab w:val="right" w:pos="9355"/>
      </w:tabs>
    </w:pPr>
  </w:style>
  <w:style w:type="paragraph" w:styleId="a7">
    <w:name w:val="footer"/>
    <w:basedOn w:val="a"/>
    <w:link w:val="a8"/>
    <w:rsid w:val="0064382D"/>
    <w:pPr>
      <w:tabs>
        <w:tab w:val="center" w:pos="4677"/>
        <w:tab w:val="right" w:pos="9355"/>
      </w:tabs>
    </w:pPr>
  </w:style>
  <w:style w:type="character" w:styleId="a9">
    <w:name w:val="page number"/>
    <w:basedOn w:val="a0"/>
    <w:rsid w:val="009F73BC"/>
  </w:style>
  <w:style w:type="paragraph" w:styleId="aa">
    <w:name w:val="Body Text"/>
    <w:basedOn w:val="a"/>
    <w:link w:val="ab"/>
    <w:rsid w:val="00CF2B03"/>
    <w:pPr>
      <w:widowControl/>
      <w:adjustRightInd/>
      <w:spacing w:line="240" w:lineRule="auto"/>
      <w:ind w:firstLine="0"/>
      <w:jc w:val="left"/>
    </w:pPr>
    <w:rPr>
      <w:sz w:val="28"/>
      <w:szCs w:val="28"/>
    </w:rPr>
  </w:style>
  <w:style w:type="paragraph" w:customStyle="1" w:styleId="ac">
    <w:name w:val="Стиль Список без меток"/>
    <w:basedOn w:val="23"/>
    <w:rsid w:val="00CF2B03"/>
    <w:pPr>
      <w:widowControl/>
      <w:autoSpaceDE/>
      <w:autoSpaceDN/>
      <w:adjustRightInd/>
      <w:spacing w:line="240" w:lineRule="auto"/>
      <w:ind w:left="851" w:firstLine="0"/>
    </w:pPr>
    <w:rPr>
      <w:szCs w:val="24"/>
    </w:rPr>
  </w:style>
  <w:style w:type="paragraph" w:styleId="23">
    <w:name w:val="List 2"/>
    <w:basedOn w:val="a"/>
    <w:rsid w:val="00CF2B03"/>
    <w:pPr>
      <w:ind w:left="566" w:hanging="283"/>
    </w:pPr>
  </w:style>
  <w:style w:type="paragraph" w:customStyle="1" w:styleId="ConsNonformat">
    <w:name w:val="ConsNonformat"/>
    <w:rsid w:val="00EC43A9"/>
    <w:pPr>
      <w:widowControl w:val="0"/>
      <w:autoSpaceDE w:val="0"/>
      <w:autoSpaceDN w:val="0"/>
      <w:adjustRightInd w:val="0"/>
      <w:ind w:right="19772"/>
    </w:pPr>
    <w:rPr>
      <w:rFonts w:ascii="Courier New" w:hAnsi="Courier New" w:cs="Courier New"/>
    </w:rPr>
  </w:style>
  <w:style w:type="paragraph" w:customStyle="1" w:styleId="ConsNormal">
    <w:name w:val="ConsNormal"/>
    <w:rsid w:val="00EC43A9"/>
    <w:pPr>
      <w:widowControl w:val="0"/>
      <w:autoSpaceDE w:val="0"/>
      <w:autoSpaceDN w:val="0"/>
      <w:adjustRightInd w:val="0"/>
      <w:ind w:right="19772" w:firstLine="720"/>
    </w:pPr>
    <w:rPr>
      <w:rFonts w:ascii="Arial" w:hAnsi="Arial" w:cs="Arial"/>
    </w:rPr>
  </w:style>
  <w:style w:type="paragraph" w:customStyle="1" w:styleId="ConsCell">
    <w:name w:val="ConsCell"/>
    <w:rsid w:val="00E07C9B"/>
    <w:pPr>
      <w:widowControl w:val="0"/>
      <w:autoSpaceDE w:val="0"/>
      <w:autoSpaceDN w:val="0"/>
      <w:adjustRightInd w:val="0"/>
      <w:ind w:right="19772"/>
    </w:pPr>
    <w:rPr>
      <w:rFonts w:ascii="Arial" w:hAnsi="Arial" w:cs="Arial"/>
    </w:rPr>
  </w:style>
  <w:style w:type="table" w:styleId="ad">
    <w:name w:val="Table Grid"/>
    <w:basedOn w:val="a1"/>
    <w:uiPriority w:val="59"/>
    <w:rsid w:val="006F66A1"/>
    <w:pPr>
      <w:widowControl w:val="0"/>
      <w:autoSpaceDE w:val="0"/>
      <w:autoSpaceDN w:val="0"/>
      <w:adjustRightInd w:val="0"/>
      <w:spacing w:line="276"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тиль Подпись Таблицы"/>
    <w:basedOn w:val="aa"/>
    <w:qFormat/>
    <w:rsid w:val="006F66A1"/>
    <w:pPr>
      <w:overflowPunct w:val="0"/>
      <w:adjustRightInd w:val="0"/>
      <w:spacing w:before="240" w:after="240"/>
      <w:jc w:val="center"/>
    </w:pPr>
    <w:rPr>
      <w:sz w:val="20"/>
      <w:szCs w:val="20"/>
    </w:rPr>
  </w:style>
  <w:style w:type="paragraph" w:styleId="af">
    <w:name w:val="Title"/>
    <w:basedOn w:val="a"/>
    <w:link w:val="af0"/>
    <w:qFormat/>
    <w:rsid w:val="00A70D49"/>
    <w:pPr>
      <w:widowControl/>
      <w:autoSpaceDE/>
      <w:autoSpaceDN/>
      <w:adjustRightInd/>
      <w:spacing w:line="240" w:lineRule="auto"/>
      <w:ind w:firstLine="0"/>
      <w:jc w:val="center"/>
    </w:pPr>
    <w:rPr>
      <w:b/>
      <w:sz w:val="32"/>
    </w:rPr>
  </w:style>
  <w:style w:type="paragraph" w:styleId="24">
    <w:name w:val="Body Text Indent 2"/>
    <w:basedOn w:val="a"/>
    <w:link w:val="25"/>
    <w:rsid w:val="00A70D49"/>
    <w:pPr>
      <w:widowControl/>
      <w:autoSpaceDE/>
      <w:autoSpaceDN/>
      <w:adjustRightInd/>
      <w:spacing w:line="240" w:lineRule="auto"/>
      <w:ind w:right="-108" w:firstLine="708"/>
      <w:jc w:val="left"/>
    </w:pPr>
    <w:rPr>
      <w:sz w:val="28"/>
      <w:szCs w:val="28"/>
    </w:rPr>
  </w:style>
  <w:style w:type="paragraph" w:customStyle="1" w:styleId="210">
    <w:name w:val="Основной текст с отступом 21"/>
    <w:basedOn w:val="a"/>
    <w:rsid w:val="00A70D49"/>
    <w:pPr>
      <w:widowControl/>
      <w:suppressAutoHyphens/>
      <w:autoSpaceDE/>
      <w:autoSpaceDN/>
      <w:adjustRightInd/>
      <w:spacing w:line="360" w:lineRule="auto"/>
      <w:ind w:firstLine="720"/>
    </w:pPr>
    <w:rPr>
      <w:sz w:val="20"/>
      <w:lang w:eastAsia="ar-SA"/>
    </w:rPr>
  </w:style>
  <w:style w:type="paragraph" w:customStyle="1" w:styleId="Default">
    <w:name w:val="Default"/>
    <w:rsid w:val="00A70D49"/>
    <w:pPr>
      <w:autoSpaceDE w:val="0"/>
      <w:autoSpaceDN w:val="0"/>
      <w:adjustRightInd w:val="0"/>
    </w:pPr>
    <w:rPr>
      <w:rFonts w:ascii="Arial" w:hAnsi="Arial" w:cs="Arial"/>
      <w:color w:val="000000"/>
      <w:sz w:val="24"/>
      <w:szCs w:val="24"/>
    </w:rPr>
  </w:style>
  <w:style w:type="paragraph" w:customStyle="1" w:styleId="ConsPlusNormal">
    <w:name w:val="ConsPlusNormal"/>
    <w:link w:val="ConsPlusNormal0"/>
    <w:rsid w:val="00A70D49"/>
    <w:pPr>
      <w:widowControl w:val="0"/>
      <w:autoSpaceDE w:val="0"/>
      <w:autoSpaceDN w:val="0"/>
      <w:adjustRightInd w:val="0"/>
      <w:ind w:firstLine="720"/>
    </w:pPr>
    <w:rPr>
      <w:rFonts w:ascii="Arial" w:hAnsi="Arial" w:cs="Arial"/>
    </w:rPr>
  </w:style>
  <w:style w:type="paragraph" w:customStyle="1" w:styleId="af1">
    <w:name w:val="Прижатый влево"/>
    <w:basedOn w:val="a"/>
    <w:next w:val="a"/>
    <w:uiPriority w:val="99"/>
    <w:rsid w:val="00A70D49"/>
    <w:pPr>
      <w:widowControl/>
      <w:spacing w:line="240" w:lineRule="auto"/>
      <w:ind w:firstLine="0"/>
      <w:jc w:val="left"/>
    </w:pPr>
    <w:rPr>
      <w:rFonts w:ascii="Arial" w:hAnsi="Arial"/>
      <w:sz w:val="20"/>
    </w:rPr>
  </w:style>
  <w:style w:type="character" w:customStyle="1" w:styleId="26">
    <w:name w:val="Знак Знак2"/>
    <w:rsid w:val="00A70D49"/>
    <w:rPr>
      <w:b/>
      <w:bCs/>
      <w:sz w:val="36"/>
      <w:lang w:val="ru-RU" w:eastAsia="ar-SA" w:bidi="ar-SA"/>
    </w:rPr>
  </w:style>
  <w:style w:type="paragraph" w:customStyle="1" w:styleId="Style2">
    <w:name w:val="Style2"/>
    <w:basedOn w:val="a"/>
    <w:rsid w:val="00A70D49"/>
    <w:pPr>
      <w:spacing w:line="360" w:lineRule="exact"/>
      <w:ind w:firstLine="662"/>
    </w:pPr>
    <w:rPr>
      <w:rFonts w:ascii="Courier New" w:hAnsi="Courier New" w:cs="Courier New"/>
      <w:bCs/>
      <w:szCs w:val="24"/>
    </w:rPr>
  </w:style>
  <w:style w:type="character" w:customStyle="1" w:styleId="FontStyle12">
    <w:name w:val="Font Style12"/>
    <w:rsid w:val="00A70D49"/>
    <w:rPr>
      <w:rFonts w:ascii="Courier New" w:hAnsi="Courier New" w:cs="Courier New" w:hint="default"/>
      <w:sz w:val="24"/>
      <w:szCs w:val="24"/>
    </w:rPr>
  </w:style>
  <w:style w:type="paragraph" w:customStyle="1" w:styleId="Style3">
    <w:name w:val="Style3"/>
    <w:basedOn w:val="a"/>
    <w:rsid w:val="00A70D49"/>
    <w:pPr>
      <w:spacing w:line="365" w:lineRule="exact"/>
      <w:ind w:firstLine="0"/>
    </w:pPr>
    <w:rPr>
      <w:rFonts w:ascii="Courier New" w:hAnsi="Courier New" w:cs="Courier New"/>
      <w:bCs/>
      <w:szCs w:val="24"/>
    </w:rPr>
  </w:style>
  <w:style w:type="paragraph" w:customStyle="1" w:styleId="Style4">
    <w:name w:val="Style4"/>
    <w:basedOn w:val="a"/>
    <w:rsid w:val="00A70D49"/>
    <w:pPr>
      <w:spacing w:line="365" w:lineRule="exact"/>
      <w:ind w:firstLine="739"/>
    </w:pPr>
    <w:rPr>
      <w:rFonts w:ascii="Courier New" w:hAnsi="Courier New" w:cs="Courier New"/>
      <w:bCs/>
      <w:szCs w:val="24"/>
    </w:rPr>
  </w:style>
  <w:style w:type="paragraph" w:customStyle="1" w:styleId="Style5">
    <w:name w:val="Style5"/>
    <w:basedOn w:val="a"/>
    <w:rsid w:val="00A70D49"/>
    <w:pPr>
      <w:spacing w:line="360" w:lineRule="exact"/>
      <w:ind w:firstLine="446"/>
      <w:jc w:val="left"/>
    </w:pPr>
    <w:rPr>
      <w:rFonts w:ascii="Courier New" w:hAnsi="Courier New" w:cs="Courier New"/>
      <w:bCs/>
      <w:szCs w:val="24"/>
    </w:rPr>
  </w:style>
  <w:style w:type="character" w:customStyle="1" w:styleId="FontStyle11">
    <w:name w:val="Font Style11"/>
    <w:rsid w:val="00A70D49"/>
    <w:rPr>
      <w:rFonts w:ascii="Courier New" w:hAnsi="Courier New" w:cs="Courier New" w:hint="default"/>
      <w:b/>
      <w:bCs/>
      <w:sz w:val="22"/>
      <w:szCs w:val="22"/>
    </w:rPr>
  </w:style>
  <w:style w:type="character" w:customStyle="1" w:styleId="FontStyle13">
    <w:name w:val="Font Style13"/>
    <w:rsid w:val="00A70D49"/>
    <w:rPr>
      <w:rFonts w:ascii="Courier New" w:hAnsi="Courier New" w:cs="Courier New" w:hint="default"/>
      <w:b/>
      <w:bCs/>
      <w:spacing w:val="-20"/>
      <w:sz w:val="20"/>
      <w:szCs w:val="20"/>
    </w:rPr>
  </w:style>
  <w:style w:type="paragraph" w:customStyle="1" w:styleId="Style6">
    <w:name w:val="Style6"/>
    <w:basedOn w:val="a"/>
    <w:rsid w:val="00A70D49"/>
    <w:pPr>
      <w:spacing w:line="360" w:lineRule="exact"/>
      <w:ind w:firstLine="727"/>
    </w:pPr>
    <w:rPr>
      <w:rFonts w:ascii="Courier New" w:hAnsi="Courier New" w:cs="Courier New"/>
      <w:bCs/>
      <w:szCs w:val="24"/>
    </w:rPr>
  </w:style>
  <w:style w:type="paragraph" w:customStyle="1" w:styleId="Style8">
    <w:name w:val="Style8"/>
    <w:basedOn w:val="a"/>
    <w:rsid w:val="00A70D49"/>
    <w:pPr>
      <w:spacing w:line="361" w:lineRule="exact"/>
      <w:ind w:firstLine="648"/>
    </w:pPr>
    <w:rPr>
      <w:rFonts w:ascii="Courier New" w:hAnsi="Courier New" w:cs="Courier New"/>
      <w:bCs/>
      <w:szCs w:val="24"/>
    </w:rPr>
  </w:style>
  <w:style w:type="paragraph" w:customStyle="1" w:styleId="Style1">
    <w:name w:val="Style1"/>
    <w:basedOn w:val="a"/>
    <w:rsid w:val="00A70D49"/>
    <w:pPr>
      <w:spacing w:line="240" w:lineRule="auto"/>
      <w:ind w:firstLine="0"/>
      <w:jc w:val="left"/>
    </w:pPr>
    <w:rPr>
      <w:bCs/>
      <w:szCs w:val="24"/>
    </w:rPr>
  </w:style>
  <w:style w:type="paragraph" w:customStyle="1" w:styleId="Style7">
    <w:name w:val="Style7"/>
    <w:basedOn w:val="a"/>
    <w:rsid w:val="00A70D49"/>
    <w:pPr>
      <w:spacing w:line="240" w:lineRule="auto"/>
      <w:ind w:firstLine="0"/>
      <w:jc w:val="left"/>
    </w:pPr>
    <w:rPr>
      <w:bCs/>
      <w:szCs w:val="24"/>
    </w:rPr>
  </w:style>
  <w:style w:type="character" w:customStyle="1" w:styleId="FontStyle14">
    <w:name w:val="Font Style14"/>
    <w:rsid w:val="00A70D49"/>
    <w:rPr>
      <w:rFonts w:ascii="Courier New" w:hAnsi="Courier New" w:cs="Courier New" w:hint="default"/>
      <w:b/>
      <w:bCs/>
      <w:i/>
      <w:iCs/>
      <w:sz w:val="16"/>
      <w:szCs w:val="16"/>
    </w:rPr>
  </w:style>
  <w:style w:type="character" w:customStyle="1" w:styleId="FontStyle15">
    <w:name w:val="Font Style15"/>
    <w:rsid w:val="00A70D49"/>
    <w:rPr>
      <w:rFonts w:ascii="Courier New" w:hAnsi="Courier New" w:cs="Courier New" w:hint="default"/>
      <w:b/>
      <w:bCs/>
      <w:sz w:val="22"/>
      <w:szCs w:val="22"/>
    </w:rPr>
  </w:style>
  <w:style w:type="character" w:customStyle="1" w:styleId="FontStyle16">
    <w:name w:val="Font Style16"/>
    <w:rsid w:val="00A70D49"/>
    <w:rPr>
      <w:rFonts w:ascii="Courier New" w:hAnsi="Courier New" w:cs="Courier New" w:hint="default"/>
      <w:b/>
      <w:bCs/>
      <w:spacing w:val="10"/>
      <w:sz w:val="22"/>
      <w:szCs w:val="22"/>
    </w:rPr>
  </w:style>
  <w:style w:type="paragraph" w:customStyle="1" w:styleId="Heading">
    <w:name w:val="Heading"/>
    <w:rsid w:val="00A70D49"/>
    <w:pPr>
      <w:widowControl w:val="0"/>
      <w:autoSpaceDE w:val="0"/>
      <w:autoSpaceDN w:val="0"/>
      <w:adjustRightInd w:val="0"/>
    </w:pPr>
    <w:rPr>
      <w:rFonts w:ascii="Arial" w:hAnsi="Arial" w:cs="Arial"/>
      <w:b/>
      <w:sz w:val="22"/>
      <w:szCs w:val="22"/>
    </w:rPr>
  </w:style>
  <w:style w:type="paragraph" w:customStyle="1" w:styleId="Style22">
    <w:name w:val="Style22"/>
    <w:basedOn w:val="a"/>
    <w:rsid w:val="00A70D49"/>
    <w:pPr>
      <w:spacing w:line="362" w:lineRule="exact"/>
      <w:ind w:firstLine="590"/>
    </w:pPr>
    <w:rPr>
      <w:rFonts w:ascii="Courier New" w:hAnsi="Courier New"/>
      <w:bCs/>
      <w:szCs w:val="24"/>
    </w:rPr>
  </w:style>
  <w:style w:type="paragraph" w:customStyle="1" w:styleId="Style25">
    <w:name w:val="Style25"/>
    <w:basedOn w:val="a"/>
    <w:rsid w:val="00A70D49"/>
    <w:pPr>
      <w:spacing w:line="360" w:lineRule="exact"/>
      <w:ind w:firstLine="624"/>
      <w:jc w:val="left"/>
    </w:pPr>
    <w:rPr>
      <w:rFonts w:ascii="Courier New" w:hAnsi="Courier New"/>
      <w:bCs/>
      <w:szCs w:val="24"/>
    </w:rPr>
  </w:style>
  <w:style w:type="character" w:customStyle="1" w:styleId="FontStyle32">
    <w:name w:val="Font Style32"/>
    <w:rsid w:val="00A70D49"/>
    <w:rPr>
      <w:rFonts w:ascii="Courier New" w:hAnsi="Courier New" w:cs="Courier New" w:hint="default"/>
      <w:sz w:val="22"/>
      <w:szCs w:val="22"/>
    </w:rPr>
  </w:style>
  <w:style w:type="character" w:customStyle="1" w:styleId="FontStyle33">
    <w:name w:val="Font Style33"/>
    <w:rsid w:val="00A70D49"/>
    <w:rPr>
      <w:rFonts w:ascii="Courier New" w:hAnsi="Courier New" w:cs="Courier New" w:hint="default"/>
      <w:b/>
      <w:bCs/>
      <w:w w:val="120"/>
      <w:sz w:val="8"/>
      <w:szCs w:val="8"/>
    </w:rPr>
  </w:style>
  <w:style w:type="character" w:customStyle="1" w:styleId="FontStyle38">
    <w:name w:val="Font Style38"/>
    <w:rsid w:val="00A70D49"/>
    <w:rPr>
      <w:rFonts w:ascii="Courier New" w:hAnsi="Courier New" w:cs="Courier New" w:hint="default"/>
      <w:b/>
      <w:bCs/>
      <w:i/>
      <w:iCs/>
      <w:spacing w:val="10"/>
      <w:sz w:val="20"/>
      <w:szCs w:val="20"/>
    </w:rPr>
  </w:style>
  <w:style w:type="paragraph" w:styleId="af2">
    <w:name w:val="Normal (Web)"/>
    <w:aliases w:val="Обычный (Web),Обычный (Web)1 Знак,Обычный (Web)1,Знак Знак Знак Знак Знак Знак,Обычный (веб) Знак,Обычный (веб) Знак1 Знак,Обычный (веб) Знак2 Знак Знак,Обычный (веб) Знак Знак1 Знак Знак,Обычный (веб) Знак1 Знак Знак1 Знак"/>
    <w:basedOn w:val="a"/>
    <w:link w:val="13"/>
    <w:qFormat/>
    <w:rsid w:val="00A70D49"/>
    <w:pPr>
      <w:widowControl/>
      <w:autoSpaceDE/>
      <w:autoSpaceDN/>
      <w:adjustRightInd/>
      <w:spacing w:before="100" w:beforeAutospacing="1" w:after="100" w:afterAutospacing="1" w:line="240" w:lineRule="auto"/>
      <w:ind w:firstLine="0"/>
      <w:jc w:val="left"/>
    </w:pPr>
    <w:rPr>
      <w:bCs/>
      <w:szCs w:val="24"/>
    </w:rPr>
  </w:style>
  <w:style w:type="paragraph" w:customStyle="1" w:styleId="14">
    <w:name w:val="Текст примечания1"/>
    <w:basedOn w:val="a"/>
    <w:rsid w:val="00A70D49"/>
    <w:pPr>
      <w:widowControl/>
      <w:suppressAutoHyphens/>
      <w:autoSpaceDE/>
      <w:autoSpaceDN/>
      <w:adjustRightInd/>
      <w:spacing w:line="240" w:lineRule="auto"/>
      <w:ind w:firstLine="0"/>
      <w:jc w:val="left"/>
    </w:pPr>
    <w:rPr>
      <w:bCs/>
      <w:sz w:val="20"/>
      <w:lang w:eastAsia="ar-SA"/>
    </w:rPr>
  </w:style>
  <w:style w:type="paragraph" w:customStyle="1" w:styleId="310">
    <w:name w:val="Основной текст с отступом 31"/>
    <w:basedOn w:val="a"/>
    <w:rsid w:val="00A70D49"/>
    <w:pPr>
      <w:widowControl/>
      <w:suppressAutoHyphens/>
      <w:autoSpaceDE/>
      <w:autoSpaceDN/>
      <w:adjustRightInd/>
      <w:spacing w:line="240" w:lineRule="auto"/>
      <w:ind w:firstLine="720"/>
    </w:pPr>
    <w:rPr>
      <w:bCs/>
      <w:sz w:val="16"/>
      <w:lang w:eastAsia="ar-SA"/>
    </w:rPr>
  </w:style>
  <w:style w:type="paragraph" w:customStyle="1" w:styleId="af3">
    <w:name w:val="Заголовок статьи"/>
    <w:basedOn w:val="a"/>
    <w:next w:val="a"/>
    <w:uiPriority w:val="99"/>
    <w:rsid w:val="00A70D49"/>
    <w:pPr>
      <w:widowControl/>
      <w:spacing w:line="240" w:lineRule="auto"/>
      <w:ind w:left="1612" w:hanging="892"/>
    </w:pPr>
    <w:rPr>
      <w:rFonts w:ascii="Arial" w:hAnsi="Arial"/>
      <w:bCs/>
      <w:sz w:val="20"/>
    </w:rPr>
  </w:style>
  <w:style w:type="paragraph" w:styleId="af4">
    <w:name w:val="List Paragraph"/>
    <w:aliases w:val="Абзац списка основной,Bullet List,FooterText,numbered,Paragraphe de liste1,lp1,Заголовок_3,Заголовок 3 Шелестов1,Нумерация,список 1,Bullet 1,Use Case List Paragraph,List Paragraph,ПАРАГРАФ,Маркированный ГП,Булит,Маркер,Bullet Number"/>
    <w:basedOn w:val="a"/>
    <w:link w:val="af5"/>
    <w:uiPriority w:val="34"/>
    <w:qFormat/>
    <w:rsid w:val="00A70D49"/>
    <w:pPr>
      <w:widowControl/>
      <w:autoSpaceDE/>
      <w:autoSpaceDN/>
      <w:adjustRightInd/>
      <w:spacing w:after="200"/>
      <w:ind w:left="708" w:firstLine="0"/>
      <w:jc w:val="left"/>
    </w:pPr>
    <w:rPr>
      <w:rFonts w:eastAsia="Calibri"/>
      <w:bCs/>
      <w:sz w:val="22"/>
      <w:szCs w:val="22"/>
      <w:lang w:eastAsia="en-US"/>
    </w:rPr>
  </w:style>
  <w:style w:type="paragraph" w:customStyle="1" w:styleId="Preformat">
    <w:name w:val="Preformat"/>
    <w:rsid w:val="00A70D49"/>
    <w:pPr>
      <w:widowControl w:val="0"/>
      <w:autoSpaceDE w:val="0"/>
      <w:autoSpaceDN w:val="0"/>
      <w:adjustRightInd w:val="0"/>
    </w:pPr>
    <w:rPr>
      <w:rFonts w:ascii="Courier New" w:hAnsi="Courier New" w:cs="Courier New"/>
    </w:rPr>
  </w:style>
  <w:style w:type="character" w:customStyle="1" w:styleId="FontStyle23">
    <w:name w:val="Font Style23"/>
    <w:rsid w:val="00A70D49"/>
    <w:rPr>
      <w:rFonts w:ascii="Times New Roman" w:hAnsi="Times New Roman" w:cs="Times New Roman"/>
      <w:sz w:val="28"/>
      <w:szCs w:val="28"/>
    </w:rPr>
  </w:style>
  <w:style w:type="paragraph" w:styleId="27">
    <w:name w:val="Body Text 2"/>
    <w:basedOn w:val="a"/>
    <w:link w:val="28"/>
    <w:rsid w:val="00A70D49"/>
    <w:pPr>
      <w:widowControl/>
      <w:autoSpaceDE/>
      <w:autoSpaceDN/>
      <w:adjustRightInd/>
      <w:spacing w:after="120" w:line="480" w:lineRule="auto"/>
      <w:ind w:firstLine="0"/>
      <w:jc w:val="left"/>
    </w:pPr>
    <w:rPr>
      <w:szCs w:val="24"/>
    </w:rPr>
  </w:style>
  <w:style w:type="paragraph" w:customStyle="1" w:styleId="u">
    <w:name w:val="u"/>
    <w:basedOn w:val="a"/>
    <w:rsid w:val="00A70D49"/>
    <w:pPr>
      <w:widowControl/>
      <w:autoSpaceDE/>
      <w:autoSpaceDN/>
      <w:adjustRightInd/>
      <w:spacing w:line="240" w:lineRule="auto"/>
      <w:ind w:firstLine="390"/>
    </w:pPr>
    <w:rPr>
      <w:color w:val="000000"/>
      <w:szCs w:val="24"/>
    </w:rPr>
  </w:style>
  <w:style w:type="character" w:styleId="af6">
    <w:name w:val="Strong"/>
    <w:uiPriority w:val="22"/>
    <w:qFormat/>
    <w:rsid w:val="00A70D49"/>
    <w:rPr>
      <w:b/>
      <w:bCs/>
    </w:rPr>
  </w:style>
  <w:style w:type="paragraph" w:styleId="af7">
    <w:name w:val="Body Text First Indent"/>
    <w:basedOn w:val="aa"/>
    <w:link w:val="af8"/>
    <w:rsid w:val="00A70D49"/>
    <w:pPr>
      <w:autoSpaceDE/>
      <w:autoSpaceDN/>
      <w:spacing w:after="120"/>
      <w:ind w:firstLine="210"/>
    </w:pPr>
    <w:rPr>
      <w:sz w:val="24"/>
      <w:szCs w:val="24"/>
    </w:rPr>
  </w:style>
  <w:style w:type="paragraph" w:styleId="af9">
    <w:name w:val="Body Text Indent"/>
    <w:basedOn w:val="a"/>
    <w:link w:val="afa"/>
    <w:rsid w:val="00A70D49"/>
    <w:pPr>
      <w:widowControl/>
      <w:autoSpaceDE/>
      <w:autoSpaceDN/>
      <w:adjustRightInd/>
      <w:spacing w:after="120" w:line="240" w:lineRule="auto"/>
      <w:ind w:left="283" w:firstLine="0"/>
      <w:jc w:val="left"/>
    </w:pPr>
    <w:rPr>
      <w:szCs w:val="24"/>
    </w:rPr>
  </w:style>
  <w:style w:type="paragraph" w:styleId="29">
    <w:name w:val="Body Text First Indent 2"/>
    <w:basedOn w:val="af9"/>
    <w:link w:val="2a"/>
    <w:rsid w:val="00A70D49"/>
    <w:pPr>
      <w:ind w:firstLine="210"/>
    </w:pPr>
  </w:style>
  <w:style w:type="paragraph" w:customStyle="1" w:styleId="15">
    <w:name w:val="Обычный1"/>
    <w:rsid w:val="00A70D49"/>
    <w:pPr>
      <w:widowControl w:val="0"/>
      <w:suppressAutoHyphens/>
      <w:spacing w:line="256" w:lineRule="auto"/>
      <w:ind w:firstLine="220"/>
      <w:jc w:val="both"/>
    </w:pPr>
    <w:rPr>
      <w:rFonts w:ascii="Arial" w:eastAsia="Arial" w:hAnsi="Arial"/>
      <w:b/>
      <w:sz w:val="18"/>
      <w:lang w:eastAsia="ar-SA"/>
    </w:rPr>
  </w:style>
  <w:style w:type="paragraph" w:styleId="32">
    <w:name w:val="Body Text 3"/>
    <w:basedOn w:val="a"/>
    <w:link w:val="33"/>
    <w:rsid w:val="00A70D49"/>
    <w:pPr>
      <w:widowControl/>
      <w:autoSpaceDE/>
      <w:autoSpaceDN/>
      <w:adjustRightInd/>
      <w:spacing w:after="120" w:line="240" w:lineRule="auto"/>
      <w:ind w:firstLine="0"/>
      <w:jc w:val="left"/>
    </w:pPr>
    <w:rPr>
      <w:sz w:val="16"/>
      <w:szCs w:val="16"/>
    </w:rPr>
  </w:style>
  <w:style w:type="paragraph" w:styleId="34">
    <w:name w:val="Body Text Indent 3"/>
    <w:basedOn w:val="a"/>
    <w:link w:val="35"/>
    <w:rsid w:val="00A70D49"/>
    <w:pPr>
      <w:widowControl/>
      <w:autoSpaceDE/>
      <w:autoSpaceDN/>
      <w:adjustRightInd/>
      <w:spacing w:after="120" w:line="240" w:lineRule="auto"/>
      <w:ind w:left="283" w:firstLine="0"/>
      <w:jc w:val="left"/>
    </w:pPr>
    <w:rPr>
      <w:sz w:val="16"/>
      <w:szCs w:val="16"/>
    </w:rPr>
  </w:style>
  <w:style w:type="paragraph" w:customStyle="1" w:styleId="afb">
    <w:name w:val="Комментарий"/>
    <w:basedOn w:val="a"/>
    <w:next w:val="a"/>
    <w:rsid w:val="00A70D49"/>
    <w:pPr>
      <w:spacing w:line="240" w:lineRule="auto"/>
      <w:ind w:left="170" w:firstLine="0"/>
    </w:pPr>
    <w:rPr>
      <w:rFonts w:ascii="Arial" w:hAnsi="Arial"/>
      <w:i/>
      <w:iCs/>
      <w:color w:val="800080"/>
      <w:sz w:val="20"/>
    </w:rPr>
  </w:style>
  <w:style w:type="paragraph" w:customStyle="1" w:styleId="ConsPlusTitle">
    <w:name w:val="ConsPlusTitle"/>
    <w:rsid w:val="00A70D49"/>
    <w:pPr>
      <w:widowControl w:val="0"/>
      <w:autoSpaceDE w:val="0"/>
      <w:autoSpaceDN w:val="0"/>
      <w:adjustRightInd w:val="0"/>
    </w:pPr>
    <w:rPr>
      <w:rFonts w:ascii="Arial" w:hAnsi="Arial" w:cs="Arial"/>
      <w:b/>
      <w:bCs/>
      <w:sz w:val="16"/>
      <w:szCs w:val="16"/>
    </w:rPr>
  </w:style>
  <w:style w:type="character" w:customStyle="1" w:styleId="afc">
    <w:name w:val="Гипертекстовая ссылка"/>
    <w:uiPriority w:val="99"/>
    <w:rsid w:val="00A70D49"/>
    <w:rPr>
      <w:b/>
      <w:bCs/>
      <w:color w:val="008000"/>
      <w:sz w:val="20"/>
      <w:szCs w:val="20"/>
      <w:u w:val="single"/>
    </w:rPr>
  </w:style>
  <w:style w:type="paragraph" w:customStyle="1" w:styleId="211">
    <w:name w:val="Список 21"/>
    <w:basedOn w:val="a"/>
    <w:rsid w:val="00A70D49"/>
    <w:pPr>
      <w:widowControl/>
      <w:suppressAutoHyphens/>
      <w:autoSpaceDE/>
      <w:autoSpaceDN/>
      <w:adjustRightInd/>
      <w:spacing w:line="240" w:lineRule="auto"/>
      <w:ind w:left="566" w:hanging="283"/>
      <w:jc w:val="left"/>
    </w:pPr>
    <w:rPr>
      <w:rFonts w:cs="Arial"/>
      <w:bCs/>
      <w:kern w:val="32"/>
      <w:sz w:val="20"/>
      <w:lang w:eastAsia="ar-SA"/>
    </w:rPr>
  </w:style>
  <w:style w:type="character" w:customStyle="1" w:styleId="spelle">
    <w:name w:val="spelle"/>
    <w:basedOn w:val="a0"/>
    <w:rsid w:val="00A70D49"/>
  </w:style>
  <w:style w:type="character" w:customStyle="1" w:styleId="grame">
    <w:name w:val="grame"/>
    <w:basedOn w:val="a0"/>
    <w:rsid w:val="00A70D49"/>
  </w:style>
  <w:style w:type="character" w:styleId="HTML">
    <w:name w:val="HTML Code"/>
    <w:rsid w:val="00A70D49"/>
    <w:rPr>
      <w:rFonts w:ascii="Courier New" w:eastAsia="Times New Roman" w:hAnsi="Courier New" w:cs="Courier New"/>
      <w:sz w:val="20"/>
      <w:szCs w:val="20"/>
    </w:rPr>
  </w:style>
  <w:style w:type="paragraph" w:customStyle="1" w:styleId="afd">
    <w:name w:val="Текст (лев. подпись)"/>
    <w:basedOn w:val="a"/>
    <w:next w:val="a"/>
    <w:rsid w:val="00A70D49"/>
    <w:pPr>
      <w:spacing w:line="240" w:lineRule="auto"/>
      <w:ind w:firstLine="0"/>
      <w:jc w:val="left"/>
    </w:pPr>
    <w:rPr>
      <w:rFonts w:ascii="Arial" w:hAnsi="Arial"/>
      <w:sz w:val="20"/>
    </w:rPr>
  </w:style>
  <w:style w:type="paragraph" w:customStyle="1" w:styleId="afe">
    <w:name w:val="Текст (прав. подпись)"/>
    <w:basedOn w:val="a"/>
    <w:next w:val="a"/>
    <w:rsid w:val="00A70D49"/>
    <w:pPr>
      <w:spacing w:line="240" w:lineRule="auto"/>
      <w:ind w:firstLine="0"/>
      <w:jc w:val="right"/>
    </w:pPr>
    <w:rPr>
      <w:rFonts w:ascii="Arial" w:hAnsi="Arial"/>
      <w:sz w:val="20"/>
    </w:rPr>
  </w:style>
  <w:style w:type="paragraph" w:customStyle="1" w:styleId="aff">
    <w:name w:val="Таблицы (моноширинный)"/>
    <w:basedOn w:val="a"/>
    <w:next w:val="a"/>
    <w:rsid w:val="00A70D49"/>
    <w:pPr>
      <w:spacing w:line="240" w:lineRule="auto"/>
      <w:ind w:firstLine="0"/>
    </w:pPr>
    <w:rPr>
      <w:rFonts w:ascii="Courier New" w:hAnsi="Courier New" w:cs="Courier New"/>
      <w:sz w:val="20"/>
    </w:rPr>
  </w:style>
  <w:style w:type="character" w:customStyle="1" w:styleId="aff0">
    <w:name w:val="Цветовое выделение"/>
    <w:uiPriority w:val="99"/>
    <w:rsid w:val="00A70D49"/>
    <w:rPr>
      <w:b/>
      <w:color w:val="000080"/>
      <w:sz w:val="20"/>
    </w:rPr>
  </w:style>
  <w:style w:type="paragraph" w:customStyle="1" w:styleId="ConsPlusNonformat">
    <w:name w:val="ConsPlusNonformat"/>
    <w:rsid w:val="00A70D49"/>
    <w:pPr>
      <w:widowControl w:val="0"/>
      <w:autoSpaceDE w:val="0"/>
      <w:autoSpaceDN w:val="0"/>
      <w:adjustRightInd w:val="0"/>
    </w:pPr>
    <w:rPr>
      <w:rFonts w:ascii="Courier New" w:hAnsi="Courier New" w:cs="Courier New"/>
    </w:rPr>
  </w:style>
  <w:style w:type="paragraph" w:customStyle="1" w:styleId="2b">
    <w:name w:val="Знак2"/>
    <w:basedOn w:val="a"/>
    <w:next w:val="2"/>
    <w:autoRedefine/>
    <w:rsid w:val="004B4A57"/>
    <w:pPr>
      <w:widowControl/>
      <w:autoSpaceDE/>
      <w:autoSpaceDN/>
      <w:adjustRightInd/>
      <w:spacing w:after="160" w:line="240" w:lineRule="exact"/>
      <w:ind w:firstLine="0"/>
      <w:jc w:val="right"/>
    </w:pPr>
    <w:rPr>
      <w:noProof/>
      <w:szCs w:val="24"/>
      <w:lang w:val="en-US" w:eastAsia="en-US"/>
    </w:rPr>
  </w:style>
  <w:style w:type="paragraph" w:customStyle="1" w:styleId="ConsPlusCell">
    <w:name w:val="ConsPlusCell"/>
    <w:rsid w:val="005E7715"/>
    <w:pPr>
      <w:autoSpaceDE w:val="0"/>
      <w:autoSpaceDN w:val="0"/>
      <w:adjustRightInd w:val="0"/>
    </w:pPr>
    <w:rPr>
      <w:rFonts w:ascii="Arial" w:hAnsi="Arial" w:cs="Arial"/>
    </w:rPr>
  </w:style>
  <w:style w:type="paragraph" w:customStyle="1" w:styleId="zakonpheader">
    <w:name w:val="zakonpheader"/>
    <w:basedOn w:val="a"/>
    <w:rsid w:val="00B47AC2"/>
    <w:pPr>
      <w:widowControl/>
      <w:autoSpaceDE/>
      <w:autoSpaceDN/>
      <w:adjustRightInd/>
      <w:spacing w:before="100" w:beforeAutospacing="1" w:after="100" w:afterAutospacing="1" w:line="240" w:lineRule="auto"/>
      <w:ind w:firstLine="0"/>
      <w:jc w:val="left"/>
    </w:pPr>
    <w:rPr>
      <w:szCs w:val="24"/>
    </w:rPr>
  </w:style>
  <w:style w:type="paragraph" w:customStyle="1" w:styleId="zakonplink">
    <w:name w:val="zakonplink"/>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usual11">
    <w:name w:val="zakonspanusual11"/>
    <w:basedOn w:val="a0"/>
    <w:rsid w:val="00B47AC2"/>
  </w:style>
  <w:style w:type="character" w:customStyle="1" w:styleId="zakonspanusual2">
    <w:name w:val="zakonspanusual2"/>
    <w:basedOn w:val="a0"/>
    <w:rsid w:val="00B47AC2"/>
  </w:style>
  <w:style w:type="paragraph" w:customStyle="1" w:styleId="zakonpusual">
    <w:name w:val="zakonpusual"/>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header1">
    <w:name w:val="zakonspanheader1"/>
    <w:basedOn w:val="a0"/>
    <w:rsid w:val="00B47AC2"/>
  </w:style>
  <w:style w:type="paragraph" w:customStyle="1" w:styleId="zakonpright">
    <w:name w:val="zakonpright"/>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link1">
    <w:name w:val="zakonlink1"/>
    <w:basedOn w:val="a0"/>
    <w:rsid w:val="00B47AC2"/>
  </w:style>
  <w:style w:type="character" w:customStyle="1" w:styleId="zakonpurple1">
    <w:name w:val="zakonpurple1"/>
    <w:basedOn w:val="a0"/>
    <w:rsid w:val="00B47AC2"/>
  </w:style>
  <w:style w:type="paragraph" w:customStyle="1" w:styleId="BodyText217">
    <w:name w:val="Body Text 217"/>
    <w:basedOn w:val="a"/>
    <w:rsid w:val="00F142F2"/>
    <w:pPr>
      <w:widowControl/>
      <w:overflowPunct w:val="0"/>
      <w:spacing w:line="360" w:lineRule="auto"/>
      <w:ind w:firstLine="708"/>
      <w:textAlignment w:val="baseline"/>
    </w:pPr>
    <w:rPr>
      <w:sz w:val="28"/>
    </w:rPr>
  </w:style>
  <w:style w:type="paragraph" w:styleId="aff1">
    <w:name w:val="Balloon Text"/>
    <w:basedOn w:val="a"/>
    <w:link w:val="aff2"/>
    <w:semiHidden/>
    <w:rsid w:val="00ED3A80"/>
    <w:rPr>
      <w:rFonts w:ascii="Tahoma" w:hAnsi="Tahoma" w:cs="Tahoma"/>
      <w:sz w:val="16"/>
      <w:szCs w:val="16"/>
    </w:rPr>
  </w:style>
  <w:style w:type="paragraph" w:customStyle="1" w:styleId="0">
    <w:name w:val="Заголовок 0"/>
    <w:basedOn w:val="10"/>
    <w:qFormat/>
    <w:rsid w:val="007768C7"/>
    <w:pPr>
      <w:widowControl/>
      <w:suppressAutoHyphens/>
      <w:autoSpaceDE/>
      <w:autoSpaceDN/>
      <w:adjustRightInd/>
      <w:spacing w:before="360" w:after="240"/>
      <w:outlineLvl w:val="9"/>
    </w:pPr>
    <w:rPr>
      <w:caps/>
      <w:kern w:val="32"/>
      <w:szCs w:val="28"/>
    </w:rPr>
  </w:style>
  <w:style w:type="paragraph" w:customStyle="1" w:styleId="-">
    <w:name w:val="Исполнитель - должность"/>
    <w:basedOn w:val="a"/>
    <w:link w:val="-0"/>
    <w:qFormat/>
    <w:rsid w:val="007768C7"/>
    <w:pPr>
      <w:widowControl/>
      <w:tabs>
        <w:tab w:val="left" w:pos="5012"/>
        <w:tab w:val="left" w:pos="6964"/>
        <w:tab w:val="left" w:pos="7405"/>
      </w:tabs>
      <w:autoSpaceDE/>
      <w:autoSpaceDN/>
      <w:adjustRightInd/>
      <w:spacing w:before="240" w:line="240" w:lineRule="auto"/>
      <w:ind w:left="392" w:firstLine="0"/>
      <w:jc w:val="left"/>
    </w:pPr>
    <w:rPr>
      <w:szCs w:val="24"/>
    </w:rPr>
  </w:style>
  <w:style w:type="character" w:customStyle="1" w:styleId="-0">
    <w:name w:val="Исполнитель - должность Знак"/>
    <w:link w:val="-"/>
    <w:rsid w:val="007768C7"/>
    <w:rPr>
      <w:sz w:val="24"/>
      <w:szCs w:val="24"/>
      <w:lang w:val="ru-RU" w:eastAsia="ru-RU" w:bidi="ar-SA"/>
    </w:rPr>
  </w:style>
  <w:style w:type="paragraph" w:customStyle="1" w:styleId="-1">
    <w:name w:val="Исполнитель - подпись"/>
    <w:basedOn w:val="a"/>
    <w:link w:val="-2"/>
    <w:qFormat/>
    <w:rsid w:val="007768C7"/>
    <w:pPr>
      <w:widowControl/>
      <w:tabs>
        <w:tab w:val="left" w:pos="5697"/>
        <w:tab w:val="left" w:pos="6964"/>
        <w:tab w:val="left" w:pos="7405"/>
      </w:tabs>
      <w:autoSpaceDE/>
      <w:autoSpaceDN/>
      <w:adjustRightInd/>
      <w:spacing w:after="480" w:line="240" w:lineRule="auto"/>
      <w:ind w:left="392" w:firstLine="0"/>
      <w:jc w:val="left"/>
    </w:pPr>
    <w:rPr>
      <w:sz w:val="16"/>
      <w:szCs w:val="16"/>
    </w:rPr>
  </w:style>
  <w:style w:type="character" w:customStyle="1" w:styleId="-2">
    <w:name w:val="Исполнитель - подпись Знак"/>
    <w:link w:val="-1"/>
    <w:rsid w:val="007768C7"/>
    <w:rPr>
      <w:sz w:val="16"/>
      <w:szCs w:val="16"/>
      <w:lang w:val="ru-RU" w:eastAsia="ru-RU" w:bidi="ar-SA"/>
    </w:rPr>
  </w:style>
  <w:style w:type="paragraph" w:customStyle="1" w:styleId="-3">
    <w:name w:val="Исполнители - подразделение"/>
    <w:basedOn w:val="a"/>
    <w:rsid w:val="007768C7"/>
    <w:pPr>
      <w:widowControl/>
      <w:autoSpaceDE/>
      <w:autoSpaceDN/>
      <w:adjustRightInd/>
      <w:spacing w:before="360" w:after="240" w:line="360" w:lineRule="auto"/>
      <w:ind w:firstLine="0"/>
      <w:jc w:val="center"/>
    </w:pPr>
  </w:style>
  <w:style w:type="paragraph" w:customStyle="1" w:styleId="aff3">
    <w:name w:val="Знак Знак Знак Знак"/>
    <w:basedOn w:val="a"/>
    <w:rsid w:val="00DC5F10"/>
    <w:pPr>
      <w:widowControl/>
      <w:autoSpaceDE/>
      <w:autoSpaceDN/>
      <w:adjustRightInd/>
      <w:spacing w:after="160" w:line="240" w:lineRule="exact"/>
      <w:ind w:firstLine="0"/>
      <w:jc w:val="left"/>
    </w:pPr>
    <w:rPr>
      <w:rFonts w:ascii="Verdana" w:hAnsi="Verdana"/>
      <w:sz w:val="20"/>
      <w:lang w:val="en-US" w:eastAsia="en-US"/>
    </w:rPr>
  </w:style>
  <w:style w:type="paragraph" w:customStyle="1" w:styleId="aff4">
    <w:name w:val="Знак"/>
    <w:basedOn w:val="a"/>
    <w:rsid w:val="00802D2B"/>
    <w:pPr>
      <w:widowControl/>
      <w:autoSpaceDE/>
      <w:autoSpaceDN/>
      <w:adjustRightInd/>
      <w:spacing w:before="100" w:beforeAutospacing="1" w:after="100" w:afterAutospacing="1" w:line="240" w:lineRule="auto"/>
      <w:ind w:firstLine="0"/>
      <w:jc w:val="left"/>
    </w:pPr>
    <w:rPr>
      <w:rFonts w:ascii="Tahoma" w:hAnsi="Tahoma"/>
      <w:sz w:val="20"/>
      <w:lang w:val="en-US" w:eastAsia="en-US"/>
    </w:rPr>
  </w:style>
  <w:style w:type="paragraph" w:customStyle="1" w:styleId="2c">
    <w:name w:val="Знак Знак Знак2 Знак"/>
    <w:basedOn w:val="a"/>
    <w:next w:val="2"/>
    <w:autoRedefine/>
    <w:rsid w:val="004D054C"/>
    <w:pPr>
      <w:widowControl/>
      <w:autoSpaceDE/>
      <w:autoSpaceDN/>
      <w:adjustRightInd/>
      <w:spacing w:after="160" w:line="240" w:lineRule="exact"/>
      <w:ind w:firstLine="0"/>
      <w:jc w:val="right"/>
    </w:pPr>
    <w:rPr>
      <w:noProof/>
      <w:szCs w:val="24"/>
      <w:lang w:val="en-US" w:eastAsia="en-US"/>
    </w:rPr>
  </w:style>
  <w:style w:type="paragraph" w:customStyle="1" w:styleId="1">
    <w:name w:val="Список маркированный 1"/>
    <w:basedOn w:val="a"/>
    <w:link w:val="16"/>
    <w:rsid w:val="007C1167"/>
    <w:pPr>
      <w:widowControl/>
      <w:numPr>
        <w:numId w:val="4"/>
      </w:numPr>
      <w:tabs>
        <w:tab w:val="left" w:pos="1276"/>
      </w:tabs>
      <w:suppressAutoHyphens/>
      <w:autoSpaceDE/>
      <w:autoSpaceDN/>
      <w:adjustRightInd/>
      <w:spacing w:line="336" w:lineRule="auto"/>
    </w:pPr>
    <w:rPr>
      <w:rFonts w:eastAsia="Calibri"/>
      <w:szCs w:val="24"/>
    </w:rPr>
  </w:style>
  <w:style w:type="paragraph" w:customStyle="1" w:styleId="123">
    <w:name w:val="Список нумерованный 1)2)3)"/>
    <w:link w:val="1230"/>
    <w:rsid w:val="007C1167"/>
    <w:pPr>
      <w:numPr>
        <w:numId w:val="3"/>
      </w:numPr>
      <w:tabs>
        <w:tab w:val="clear" w:pos="1003"/>
        <w:tab w:val="num" w:pos="1276"/>
      </w:tabs>
      <w:spacing w:line="360" w:lineRule="auto"/>
      <w:ind w:left="1276"/>
      <w:jc w:val="both"/>
    </w:pPr>
    <w:rPr>
      <w:rFonts w:eastAsia="Calibri"/>
      <w:sz w:val="24"/>
      <w:szCs w:val="24"/>
    </w:rPr>
  </w:style>
  <w:style w:type="character" w:customStyle="1" w:styleId="16">
    <w:name w:val="Список маркированный 1 Знак"/>
    <w:link w:val="1"/>
    <w:locked/>
    <w:rsid w:val="007C1167"/>
    <w:rPr>
      <w:rFonts w:eastAsia="Calibri"/>
      <w:sz w:val="24"/>
      <w:szCs w:val="24"/>
    </w:rPr>
  </w:style>
  <w:style w:type="paragraph" w:customStyle="1" w:styleId="21">
    <w:name w:val="Заг 2 Подраздел 1"/>
    <w:aliases w:val="2,3"/>
    <w:basedOn w:val="a"/>
    <w:link w:val="212"/>
    <w:rsid w:val="007C1167"/>
    <w:pPr>
      <w:widowControl/>
      <w:numPr>
        <w:numId w:val="5"/>
      </w:numPr>
      <w:autoSpaceDE/>
      <w:autoSpaceDN/>
      <w:adjustRightInd/>
      <w:spacing w:before="360" w:after="120" w:line="360" w:lineRule="auto"/>
      <w:jc w:val="left"/>
      <w:outlineLvl w:val="1"/>
    </w:pPr>
    <w:rPr>
      <w:rFonts w:eastAsia="Calibri"/>
      <w:b/>
      <w:szCs w:val="24"/>
    </w:rPr>
  </w:style>
  <w:style w:type="character" w:customStyle="1" w:styleId="212">
    <w:name w:val="Заг 2 Подраздел 1 Знак"/>
    <w:aliases w:val="2 Знак,3 Знак"/>
    <w:link w:val="21"/>
    <w:locked/>
    <w:rsid w:val="007C1167"/>
    <w:rPr>
      <w:rFonts w:eastAsia="Calibri"/>
      <w:b/>
      <w:sz w:val="24"/>
      <w:szCs w:val="24"/>
    </w:rPr>
  </w:style>
  <w:style w:type="character" w:customStyle="1" w:styleId="1230">
    <w:name w:val="Список нумерованный 1)2)3) Знак"/>
    <w:link w:val="123"/>
    <w:locked/>
    <w:rsid w:val="007C1167"/>
    <w:rPr>
      <w:rFonts w:eastAsia="Calibri"/>
      <w:sz w:val="24"/>
      <w:szCs w:val="24"/>
      <w:lang w:val="ru-RU" w:eastAsia="ru-RU" w:bidi="ar-SA"/>
    </w:rPr>
  </w:style>
  <w:style w:type="paragraph" w:customStyle="1" w:styleId="aff5">
    <w:name w:val="Нормальный (таблица)"/>
    <w:basedOn w:val="a"/>
    <w:next w:val="a"/>
    <w:rsid w:val="00246DD0"/>
    <w:pPr>
      <w:spacing w:line="240" w:lineRule="auto"/>
      <w:ind w:firstLine="0"/>
    </w:pPr>
    <w:rPr>
      <w:rFonts w:ascii="Arial" w:hAnsi="Arial" w:cs="Arial"/>
      <w:szCs w:val="24"/>
    </w:rPr>
  </w:style>
  <w:style w:type="paragraph" w:customStyle="1" w:styleId="17">
    <w:name w:val="Знак Знак Знак Знак1"/>
    <w:basedOn w:val="a"/>
    <w:rsid w:val="001871D4"/>
    <w:pPr>
      <w:widowControl/>
      <w:autoSpaceDE/>
      <w:autoSpaceDN/>
      <w:adjustRightInd/>
      <w:spacing w:after="160" w:line="240" w:lineRule="exact"/>
      <w:ind w:firstLine="0"/>
      <w:jc w:val="left"/>
    </w:pPr>
    <w:rPr>
      <w:rFonts w:ascii="Verdana" w:hAnsi="Verdana"/>
      <w:sz w:val="20"/>
      <w:lang w:val="en-US" w:eastAsia="en-US"/>
    </w:rPr>
  </w:style>
  <w:style w:type="paragraph" w:customStyle="1" w:styleId="-TR9">
    <w:name w:val="Таблица - TR9 центр"/>
    <w:basedOn w:val="a"/>
    <w:rsid w:val="00EE602E"/>
    <w:pPr>
      <w:spacing w:line="240" w:lineRule="auto"/>
      <w:ind w:firstLine="0"/>
      <w:jc w:val="center"/>
    </w:pPr>
    <w:rPr>
      <w:sz w:val="18"/>
    </w:rPr>
  </w:style>
  <w:style w:type="paragraph" w:customStyle="1" w:styleId="-4">
    <w:name w:val="Таблица - Шапка"/>
    <w:basedOn w:val="a"/>
    <w:link w:val="-5"/>
    <w:qFormat/>
    <w:rsid w:val="00996F09"/>
    <w:pPr>
      <w:spacing w:line="240" w:lineRule="auto"/>
      <w:ind w:firstLine="0"/>
      <w:jc w:val="center"/>
    </w:pPr>
    <w:rPr>
      <w:b/>
      <w:sz w:val="18"/>
    </w:rPr>
  </w:style>
  <w:style w:type="character" w:customStyle="1" w:styleId="-5">
    <w:name w:val="Таблица - Шапка Знак"/>
    <w:link w:val="-4"/>
    <w:rsid w:val="00996F09"/>
    <w:rPr>
      <w:b/>
      <w:sz w:val="18"/>
      <w:lang w:val="ru-RU" w:eastAsia="ru-RU" w:bidi="ar-SA"/>
    </w:rPr>
  </w:style>
  <w:style w:type="paragraph" w:customStyle="1" w:styleId="-TR90">
    <w:name w:val="Таблица - TR9 слева"/>
    <w:basedOn w:val="a"/>
    <w:rsid w:val="00996F09"/>
    <w:pPr>
      <w:spacing w:line="240" w:lineRule="auto"/>
      <w:ind w:firstLine="0"/>
      <w:jc w:val="left"/>
    </w:pPr>
    <w:rPr>
      <w:color w:val="000000"/>
      <w:sz w:val="18"/>
    </w:rPr>
  </w:style>
  <w:style w:type="paragraph" w:customStyle="1" w:styleId="-6">
    <w:name w:val="Таблица - Текст центр"/>
    <w:basedOn w:val="a"/>
    <w:link w:val="-7"/>
    <w:qFormat/>
    <w:rsid w:val="00692EA4"/>
    <w:pPr>
      <w:spacing w:line="240" w:lineRule="auto"/>
      <w:ind w:firstLine="0"/>
      <w:jc w:val="center"/>
    </w:pPr>
    <w:rPr>
      <w:b/>
      <w:sz w:val="20"/>
    </w:rPr>
  </w:style>
  <w:style w:type="character" w:customStyle="1" w:styleId="-7">
    <w:name w:val="Таблица - Текст центр Знак"/>
    <w:link w:val="-6"/>
    <w:rsid w:val="00692EA4"/>
    <w:rPr>
      <w:b/>
    </w:rPr>
  </w:style>
  <w:style w:type="character" w:customStyle="1" w:styleId="afa">
    <w:name w:val="Основной текст с отступом Знак"/>
    <w:link w:val="af9"/>
    <w:rsid w:val="001C645F"/>
    <w:rPr>
      <w:sz w:val="24"/>
      <w:szCs w:val="24"/>
    </w:rPr>
  </w:style>
  <w:style w:type="character" w:customStyle="1" w:styleId="aff6">
    <w:name w:val="Сравнение редакций. Добавленный фрагмент"/>
    <w:uiPriority w:val="99"/>
    <w:rsid w:val="006E496E"/>
    <w:rPr>
      <w:color w:val="000000"/>
      <w:shd w:val="clear" w:color="auto" w:fill="C1D7FF"/>
    </w:rPr>
  </w:style>
  <w:style w:type="paragraph" w:customStyle="1" w:styleId="-8">
    <w:name w:val="Таблица - Наименование"/>
    <w:basedOn w:val="a"/>
    <w:link w:val="-9"/>
    <w:qFormat/>
    <w:rsid w:val="006901A9"/>
    <w:pPr>
      <w:pageBreakBefore/>
      <w:widowControl/>
      <w:spacing w:before="240" w:after="240" w:line="240" w:lineRule="exact"/>
      <w:ind w:firstLine="0"/>
      <w:jc w:val="center"/>
    </w:pPr>
    <w:rPr>
      <w:b/>
      <w:szCs w:val="24"/>
      <w:lang w:val="x-none" w:eastAsia="x-none"/>
    </w:rPr>
  </w:style>
  <w:style w:type="character" w:customStyle="1" w:styleId="-9">
    <w:name w:val="Таблица - Наименование Знак"/>
    <w:link w:val="-8"/>
    <w:rsid w:val="006901A9"/>
    <w:rPr>
      <w:b/>
      <w:sz w:val="24"/>
      <w:szCs w:val="24"/>
      <w:lang w:val="x-none" w:eastAsia="x-none"/>
    </w:rPr>
  </w:style>
  <w:style w:type="character" w:styleId="aff7">
    <w:name w:val="Placeholder Text"/>
    <w:basedOn w:val="a0"/>
    <w:uiPriority w:val="99"/>
    <w:semiHidden/>
    <w:rsid w:val="005C62F3"/>
    <w:rPr>
      <w:color w:val="808080"/>
    </w:rPr>
  </w:style>
  <w:style w:type="character" w:customStyle="1" w:styleId="-a">
    <w:name w:val="Таблица - Текст слева отступ Знак"/>
    <w:link w:val="-b"/>
    <w:locked/>
    <w:rsid w:val="00151EE4"/>
    <w:rPr>
      <w:sz w:val="18"/>
      <w:szCs w:val="24"/>
      <w:lang w:val="x-none" w:eastAsia="x-none"/>
    </w:rPr>
  </w:style>
  <w:style w:type="paragraph" w:customStyle="1" w:styleId="-b">
    <w:name w:val="Таблица - Текст слева отступ"/>
    <w:basedOn w:val="aa"/>
    <w:link w:val="-a"/>
    <w:qFormat/>
    <w:rsid w:val="00151EE4"/>
    <w:pPr>
      <w:overflowPunct w:val="0"/>
      <w:adjustRightInd w:val="0"/>
      <w:ind w:left="340"/>
      <w:jc w:val="both"/>
    </w:pPr>
    <w:rPr>
      <w:sz w:val="18"/>
      <w:szCs w:val="24"/>
      <w:lang w:val="x-none" w:eastAsia="x-none"/>
    </w:rPr>
  </w:style>
  <w:style w:type="character" w:customStyle="1" w:styleId="ab">
    <w:name w:val="Основной текст Знак"/>
    <w:basedOn w:val="a0"/>
    <w:link w:val="aa"/>
    <w:rsid w:val="00777CC7"/>
    <w:rPr>
      <w:sz w:val="28"/>
      <w:szCs w:val="28"/>
    </w:rPr>
  </w:style>
  <w:style w:type="character" w:customStyle="1" w:styleId="30">
    <w:name w:val="Заголовок 3 Знак"/>
    <w:basedOn w:val="a0"/>
    <w:link w:val="3"/>
    <w:rsid w:val="00C62370"/>
    <w:rPr>
      <w:rFonts w:cs="Arial"/>
      <w:b/>
      <w:bCs/>
      <w:kern w:val="28"/>
      <w:sz w:val="24"/>
      <w:szCs w:val="26"/>
    </w:rPr>
  </w:style>
  <w:style w:type="character" w:customStyle="1" w:styleId="40">
    <w:name w:val="Заголовок 4 Знак"/>
    <w:basedOn w:val="a0"/>
    <w:link w:val="4"/>
    <w:rsid w:val="00C62370"/>
    <w:rPr>
      <w:b/>
      <w:bCs/>
      <w:sz w:val="28"/>
      <w:szCs w:val="28"/>
    </w:rPr>
  </w:style>
  <w:style w:type="character" w:customStyle="1" w:styleId="50">
    <w:name w:val="Заголовок 5 Знак"/>
    <w:basedOn w:val="a0"/>
    <w:link w:val="5"/>
    <w:rsid w:val="00C62370"/>
    <w:rPr>
      <w:b/>
      <w:bCs/>
      <w:i/>
      <w:iCs/>
      <w:sz w:val="26"/>
      <w:szCs w:val="26"/>
    </w:rPr>
  </w:style>
  <w:style w:type="character" w:customStyle="1" w:styleId="60">
    <w:name w:val="Заголовок 6 Знак"/>
    <w:basedOn w:val="a0"/>
    <w:link w:val="6"/>
    <w:rsid w:val="00C62370"/>
    <w:rPr>
      <w:b/>
      <w:bCs/>
      <w:sz w:val="22"/>
      <w:szCs w:val="22"/>
    </w:rPr>
  </w:style>
  <w:style w:type="character" w:customStyle="1" w:styleId="71">
    <w:name w:val="Заголовок 7 Знак"/>
    <w:basedOn w:val="a0"/>
    <w:link w:val="70"/>
    <w:rsid w:val="00C62370"/>
    <w:rPr>
      <w:sz w:val="24"/>
      <w:szCs w:val="24"/>
    </w:rPr>
  </w:style>
  <w:style w:type="character" w:customStyle="1" w:styleId="80">
    <w:name w:val="Заголовок 8 Знак"/>
    <w:basedOn w:val="a0"/>
    <w:link w:val="8"/>
    <w:rsid w:val="00C62370"/>
    <w:rPr>
      <w:i/>
      <w:iCs/>
      <w:sz w:val="24"/>
      <w:szCs w:val="24"/>
    </w:rPr>
  </w:style>
  <w:style w:type="character" w:customStyle="1" w:styleId="a6">
    <w:name w:val="Верхний колонтитул Знак"/>
    <w:basedOn w:val="a0"/>
    <w:link w:val="a5"/>
    <w:rsid w:val="00C62370"/>
    <w:rPr>
      <w:sz w:val="24"/>
    </w:rPr>
  </w:style>
  <w:style w:type="character" w:customStyle="1" w:styleId="a8">
    <w:name w:val="Нижний колонтитул Знак"/>
    <w:basedOn w:val="a0"/>
    <w:link w:val="a7"/>
    <w:rsid w:val="00C62370"/>
    <w:rPr>
      <w:sz w:val="24"/>
    </w:rPr>
  </w:style>
  <w:style w:type="character" w:customStyle="1" w:styleId="af0">
    <w:name w:val="Заголовок Знак"/>
    <w:basedOn w:val="a0"/>
    <w:link w:val="af"/>
    <w:rsid w:val="00C62370"/>
    <w:rPr>
      <w:b/>
      <w:sz w:val="32"/>
    </w:rPr>
  </w:style>
  <w:style w:type="character" w:customStyle="1" w:styleId="25">
    <w:name w:val="Основной текст с отступом 2 Знак"/>
    <w:basedOn w:val="a0"/>
    <w:link w:val="24"/>
    <w:rsid w:val="00C62370"/>
    <w:rPr>
      <w:sz w:val="28"/>
      <w:szCs w:val="28"/>
    </w:rPr>
  </w:style>
  <w:style w:type="character" w:customStyle="1" w:styleId="28">
    <w:name w:val="Основной текст 2 Знак"/>
    <w:basedOn w:val="a0"/>
    <w:link w:val="27"/>
    <w:rsid w:val="00C62370"/>
    <w:rPr>
      <w:sz w:val="24"/>
      <w:szCs w:val="24"/>
    </w:rPr>
  </w:style>
  <w:style w:type="character" w:customStyle="1" w:styleId="af8">
    <w:name w:val="Красная строка Знак"/>
    <w:basedOn w:val="ab"/>
    <w:link w:val="af7"/>
    <w:rsid w:val="00C62370"/>
    <w:rPr>
      <w:sz w:val="24"/>
      <w:szCs w:val="24"/>
    </w:rPr>
  </w:style>
  <w:style w:type="character" w:customStyle="1" w:styleId="2a">
    <w:name w:val="Красная строка 2 Знак"/>
    <w:basedOn w:val="afa"/>
    <w:link w:val="29"/>
    <w:rsid w:val="00C62370"/>
    <w:rPr>
      <w:sz w:val="24"/>
      <w:szCs w:val="24"/>
    </w:rPr>
  </w:style>
  <w:style w:type="character" w:customStyle="1" w:styleId="33">
    <w:name w:val="Основной текст 3 Знак"/>
    <w:basedOn w:val="a0"/>
    <w:link w:val="32"/>
    <w:rsid w:val="00C62370"/>
    <w:rPr>
      <w:sz w:val="16"/>
      <w:szCs w:val="16"/>
    </w:rPr>
  </w:style>
  <w:style w:type="character" w:customStyle="1" w:styleId="35">
    <w:name w:val="Основной текст с отступом 3 Знак"/>
    <w:basedOn w:val="a0"/>
    <w:link w:val="34"/>
    <w:rsid w:val="00C62370"/>
    <w:rPr>
      <w:sz w:val="16"/>
      <w:szCs w:val="16"/>
    </w:rPr>
  </w:style>
  <w:style w:type="character" w:customStyle="1" w:styleId="aff2">
    <w:name w:val="Текст выноски Знак"/>
    <w:basedOn w:val="a0"/>
    <w:link w:val="aff1"/>
    <w:semiHidden/>
    <w:rsid w:val="00C62370"/>
    <w:rPr>
      <w:rFonts w:ascii="Tahoma" w:hAnsi="Tahoma" w:cs="Tahoma"/>
      <w:sz w:val="16"/>
      <w:szCs w:val="16"/>
    </w:rPr>
  </w:style>
  <w:style w:type="paragraph" w:customStyle="1" w:styleId="-c">
    <w:name w:val="Примечания - Текст"/>
    <w:basedOn w:val="aa"/>
    <w:link w:val="-d"/>
    <w:qFormat/>
    <w:rsid w:val="007C47FA"/>
    <w:pPr>
      <w:overflowPunct w:val="0"/>
      <w:adjustRightInd w:val="0"/>
      <w:spacing w:before="120" w:after="120"/>
      <w:ind w:left="709" w:firstLine="709"/>
      <w:jc w:val="both"/>
    </w:pPr>
    <w:rPr>
      <w:sz w:val="20"/>
      <w:szCs w:val="24"/>
      <w:lang w:val="x-none" w:eastAsia="x-none"/>
    </w:rPr>
  </w:style>
  <w:style w:type="character" w:customStyle="1" w:styleId="-d">
    <w:name w:val="Примечания - Текст Знак"/>
    <w:link w:val="-c"/>
    <w:rsid w:val="007C47FA"/>
    <w:rPr>
      <w:szCs w:val="24"/>
      <w:lang w:val="x-none" w:eastAsia="x-none"/>
    </w:rPr>
  </w:style>
  <w:style w:type="character" w:customStyle="1" w:styleId="FontStyle20">
    <w:name w:val="Font Style20"/>
    <w:uiPriority w:val="99"/>
    <w:rsid w:val="007C47FA"/>
    <w:rPr>
      <w:rFonts w:ascii="Arial" w:hAnsi="Arial" w:cs="Arial"/>
      <w:sz w:val="22"/>
      <w:szCs w:val="22"/>
    </w:rPr>
  </w:style>
  <w:style w:type="paragraph" w:customStyle="1" w:styleId="p9">
    <w:name w:val="p9"/>
    <w:basedOn w:val="a"/>
    <w:rsid w:val="00C12EC6"/>
    <w:pPr>
      <w:widowControl/>
      <w:autoSpaceDE/>
      <w:autoSpaceDN/>
      <w:adjustRightInd/>
      <w:spacing w:before="100" w:beforeAutospacing="1" w:after="100" w:afterAutospacing="1" w:line="240" w:lineRule="auto"/>
      <w:ind w:firstLine="0"/>
      <w:jc w:val="left"/>
    </w:pPr>
    <w:rPr>
      <w:szCs w:val="24"/>
    </w:rPr>
  </w:style>
  <w:style w:type="paragraph" w:customStyle="1" w:styleId="p8">
    <w:name w:val="p8"/>
    <w:basedOn w:val="a"/>
    <w:rsid w:val="00C12EC6"/>
    <w:pPr>
      <w:widowControl/>
      <w:autoSpaceDE/>
      <w:autoSpaceDN/>
      <w:adjustRightInd/>
      <w:spacing w:before="100" w:beforeAutospacing="1" w:after="100" w:afterAutospacing="1" w:line="240" w:lineRule="auto"/>
      <w:ind w:firstLine="0"/>
      <w:jc w:val="left"/>
    </w:pPr>
    <w:rPr>
      <w:szCs w:val="24"/>
    </w:rPr>
  </w:style>
  <w:style w:type="paragraph" w:styleId="aff8">
    <w:name w:val="Subtitle"/>
    <w:basedOn w:val="a"/>
    <w:link w:val="aff9"/>
    <w:qFormat/>
    <w:rsid w:val="00C12EC6"/>
    <w:pPr>
      <w:widowControl/>
      <w:autoSpaceDE/>
      <w:autoSpaceDN/>
      <w:adjustRightInd/>
      <w:spacing w:line="240" w:lineRule="auto"/>
      <w:ind w:firstLine="0"/>
      <w:jc w:val="center"/>
    </w:pPr>
    <w:rPr>
      <w:sz w:val="36"/>
    </w:rPr>
  </w:style>
  <w:style w:type="character" w:customStyle="1" w:styleId="aff9">
    <w:name w:val="Подзаголовок Знак"/>
    <w:basedOn w:val="a0"/>
    <w:link w:val="aff8"/>
    <w:rsid w:val="00C12EC6"/>
    <w:rPr>
      <w:sz w:val="36"/>
    </w:rPr>
  </w:style>
  <w:style w:type="paragraph" w:customStyle="1" w:styleId="affa">
    <w:name w:val="приложения рнгп"/>
    <w:basedOn w:val="2"/>
    <w:autoRedefine/>
    <w:rsid w:val="00DD5626"/>
    <w:pPr>
      <w:keepNext w:val="0"/>
      <w:tabs>
        <w:tab w:val="left" w:pos="992"/>
      </w:tabs>
      <w:suppressAutoHyphens/>
      <w:autoSpaceDE/>
      <w:autoSpaceDN/>
      <w:adjustRightInd/>
      <w:spacing w:before="0" w:after="0"/>
      <w:ind w:left="10206"/>
      <w:jc w:val="right"/>
      <w:outlineLvl w:val="9"/>
    </w:pPr>
    <w:rPr>
      <w:rFonts w:cs="Times New Roman"/>
      <w:b w:val="0"/>
      <w:iCs w:val="0"/>
      <w:kern w:val="0"/>
      <w:szCs w:val="24"/>
      <w:lang w:eastAsia="en-US"/>
    </w:rPr>
  </w:style>
  <w:style w:type="paragraph" w:customStyle="1" w:styleId="7">
    <w:name w:val="7 нумерация"/>
    <w:basedOn w:val="af4"/>
    <w:link w:val="72"/>
    <w:qFormat/>
    <w:rsid w:val="00DD5626"/>
    <w:pPr>
      <w:numPr>
        <w:numId w:val="15"/>
      </w:numPr>
      <w:spacing w:after="0"/>
      <w:contextualSpacing/>
      <w:jc w:val="both"/>
    </w:pPr>
    <w:rPr>
      <w:rFonts w:eastAsiaTheme="majorEastAsia"/>
      <w:bCs w:val="0"/>
      <w:iCs/>
      <w:color w:val="000000" w:themeColor="text1"/>
      <w:sz w:val="24"/>
      <w:szCs w:val="24"/>
      <w:lang w:eastAsia="ru-RU"/>
    </w:rPr>
  </w:style>
  <w:style w:type="character" w:customStyle="1" w:styleId="72">
    <w:name w:val="7 нумерация Знак"/>
    <w:basedOn w:val="a0"/>
    <w:link w:val="7"/>
    <w:rsid w:val="00DD5626"/>
    <w:rPr>
      <w:rFonts w:eastAsiaTheme="majorEastAsia"/>
      <w:iCs/>
      <w:color w:val="000000" w:themeColor="text1"/>
      <w:sz w:val="24"/>
      <w:szCs w:val="24"/>
    </w:rPr>
  </w:style>
  <w:style w:type="character" w:customStyle="1" w:styleId="af5">
    <w:name w:val="Абзац списка Знак"/>
    <w:aliases w:val="Абзац списка основной Знак,Bullet List Знак,FooterText Знак,numbered Знак,Paragraphe de liste1 Знак,lp1 Знак,Заголовок_3 Знак,Заголовок 3 Шелестов1 Знак,Нумерация Знак,список 1 Знак,Bullet 1 Знак,Use Case List Paragraph Знак,Булит Знак"/>
    <w:basedOn w:val="a0"/>
    <w:link w:val="af4"/>
    <w:uiPriority w:val="34"/>
    <w:rsid w:val="00DD5626"/>
    <w:rPr>
      <w:rFonts w:eastAsia="Calibri"/>
      <w:bCs/>
      <w:sz w:val="22"/>
      <w:szCs w:val="22"/>
      <w:lang w:eastAsia="en-US"/>
    </w:rPr>
  </w:style>
  <w:style w:type="paragraph" w:customStyle="1" w:styleId="01">
    <w:name w:val="01 обычный текст"/>
    <w:link w:val="010"/>
    <w:qFormat/>
    <w:rsid w:val="00DD5626"/>
    <w:pPr>
      <w:ind w:firstLine="709"/>
      <w:jc w:val="both"/>
    </w:pPr>
    <w:rPr>
      <w:rFonts w:eastAsiaTheme="minorHAnsi"/>
      <w:bCs/>
      <w:iCs/>
      <w:sz w:val="24"/>
      <w:szCs w:val="24"/>
      <w:lang w:eastAsia="en-US"/>
    </w:rPr>
  </w:style>
  <w:style w:type="character" w:customStyle="1" w:styleId="010">
    <w:name w:val="01 обычный текст Знак"/>
    <w:basedOn w:val="a0"/>
    <w:link w:val="01"/>
    <w:rsid w:val="00DD5626"/>
    <w:rPr>
      <w:rFonts w:eastAsiaTheme="minorHAnsi"/>
      <w:bCs/>
      <w:iCs/>
      <w:sz w:val="24"/>
      <w:szCs w:val="24"/>
      <w:lang w:eastAsia="en-US"/>
    </w:rPr>
  </w:style>
  <w:style w:type="character" w:customStyle="1" w:styleId="affb">
    <w:name w:val="Основной текст_"/>
    <w:basedOn w:val="a0"/>
    <w:link w:val="18"/>
    <w:locked/>
    <w:rsid w:val="00DD5626"/>
    <w:rPr>
      <w:sz w:val="27"/>
      <w:szCs w:val="27"/>
      <w:shd w:val="clear" w:color="auto" w:fill="FFFFFF"/>
    </w:rPr>
  </w:style>
  <w:style w:type="paragraph" w:customStyle="1" w:styleId="18">
    <w:name w:val="Основной текст1"/>
    <w:basedOn w:val="a"/>
    <w:link w:val="affb"/>
    <w:rsid w:val="00DD5626"/>
    <w:pPr>
      <w:shd w:val="clear" w:color="auto" w:fill="FFFFFF"/>
      <w:autoSpaceDE/>
      <w:autoSpaceDN/>
      <w:adjustRightInd/>
      <w:spacing w:line="326" w:lineRule="exact"/>
      <w:ind w:firstLine="0"/>
      <w:jc w:val="left"/>
    </w:pPr>
    <w:rPr>
      <w:sz w:val="27"/>
      <w:szCs w:val="27"/>
    </w:rPr>
  </w:style>
  <w:style w:type="paragraph" w:styleId="HTML0">
    <w:name w:val="HTML Preformatted"/>
    <w:basedOn w:val="a"/>
    <w:link w:val="HTML1"/>
    <w:uiPriority w:val="99"/>
    <w:rsid w:val="00DD56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olor w:val="000000"/>
      <w:sz w:val="20"/>
      <w:lang w:val="x-none" w:eastAsia="x-none"/>
    </w:rPr>
  </w:style>
  <w:style w:type="character" w:customStyle="1" w:styleId="HTML1">
    <w:name w:val="Стандартный HTML Знак"/>
    <w:basedOn w:val="a0"/>
    <w:link w:val="HTML0"/>
    <w:uiPriority w:val="99"/>
    <w:rsid w:val="00DD5626"/>
    <w:rPr>
      <w:rFonts w:ascii="Courier New" w:hAnsi="Courier New"/>
      <w:color w:val="000000"/>
      <w:lang w:val="x-none" w:eastAsia="x-none"/>
    </w:rPr>
  </w:style>
  <w:style w:type="character" w:customStyle="1" w:styleId="ConsPlusNormal0">
    <w:name w:val="ConsPlusNormal Знак"/>
    <w:link w:val="ConsPlusNormal"/>
    <w:locked/>
    <w:rsid w:val="00DD5626"/>
    <w:rPr>
      <w:rFonts w:ascii="Arial" w:hAnsi="Arial" w:cs="Arial"/>
    </w:rPr>
  </w:style>
  <w:style w:type="character" w:customStyle="1" w:styleId="13">
    <w:name w:val="Обычный (веб) Знак1"/>
    <w:aliases w:val="Обычный (Web) Знак,Обычный (Web)1 Знак Знак,Обычный (Web)1 Знак1,Знак Знак Знак Знак Знак Знак Знак,Обычный (веб) Знак Знак,Обычный (веб) Знак1 Знак Знак,Обычный (веб) Знак2 Знак Знак Знак,Обычный (веб) Знак Знак1 Знак Знак Знак"/>
    <w:basedOn w:val="a0"/>
    <w:link w:val="af2"/>
    <w:locked/>
    <w:rsid w:val="00DD5626"/>
    <w:rPr>
      <w:bCs/>
      <w:sz w:val="24"/>
      <w:szCs w:val="24"/>
    </w:rPr>
  </w:style>
  <w:style w:type="character" w:customStyle="1" w:styleId="UnresolvedMention">
    <w:name w:val="Unresolved Mention"/>
    <w:basedOn w:val="a0"/>
    <w:uiPriority w:val="99"/>
    <w:semiHidden/>
    <w:unhideWhenUsed/>
    <w:rsid w:val="00BF1637"/>
    <w:rPr>
      <w:color w:val="605E5C"/>
      <w:shd w:val="clear" w:color="auto" w:fill="E1DFDD"/>
    </w:rPr>
  </w:style>
  <w:style w:type="character" w:customStyle="1" w:styleId="Footnote">
    <w:name w:val="Footnote_"/>
    <w:basedOn w:val="a0"/>
    <w:link w:val="Footnote0"/>
    <w:rsid w:val="00817253"/>
  </w:style>
  <w:style w:type="paragraph" w:customStyle="1" w:styleId="Footnote0">
    <w:name w:val="Footnote"/>
    <w:basedOn w:val="a"/>
    <w:link w:val="Footnote"/>
    <w:rsid w:val="00817253"/>
    <w:pPr>
      <w:autoSpaceDE/>
      <w:autoSpaceDN/>
      <w:adjustRightInd/>
      <w:spacing w:line="226" w:lineRule="auto"/>
      <w:ind w:firstLine="0"/>
      <w:jc w:val="left"/>
    </w:pPr>
    <w:rPr>
      <w:sz w:val="20"/>
    </w:rPr>
  </w:style>
  <w:style w:type="character" w:customStyle="1" w:styleId="Heading4">
    <w:name w:val="Heading #4_"/>
    <w:basedOn w:val="a0"/>
    <w:link w:val="Heading40"/>
    <w:rsid w:val="00BF3468"/>
    <w:rPr>
      <w:b/>
      <w:bCs/>
    </w:rPr>
  </w:style>
  <w:style w:type="paragraph" w:customStyle="1" w:styleId="Heading40">
    <w:name w:val="Heading #4"/>
    <w:basedOn w:val="a"/>
    <w:link w:val="Heading4"/>
    <w:rsid w:val="00BF3468"/>
    <w:pPr>
      <w:autoSpaceDE/>
      <w:autoSpaceDN/>
      <w:adjustRightInd/>
      <w:spacing w:after="50" w:line="240" w:lineRule="auto"/>
      <w:ind w:left="1710" w:hanging="1110"/>
      <w:jc w:val="left"/>
      <w:outlineLvl w:val="3"/>
    </w:pPr>
    <w:rPr>
      <w:b/>
      <w:bCs/>
      <w:sz w:val="20"/>
    </w:rPr>
  </w:style>
  <w:style w:type="character" w:customStyle="1" w:styleId="Tablecaption">
    <w:name w:val="Table caption_"/>
    <w:basedOn w:val="a0"/>
    <w:link w:val="Tablecaption0"/>
    <w:rsid w:val="00DD555E"/>
  </w:style>
  <w:style w:type="paragraph" w:customStyle="1" w:styleId="Tablecaption0">
    <w:name w:val="Table caption"/>
    <w:basedOn w:val="a"/>
    <w:link w:val="Tablecaption"/>
    <w:rsid w:val="00DD555E"/>
    <w:pPr>
      <w:autoSpaceDE/>
      <w:autoSpaceDN/>
      <w:adjustRightInd/>
      <w:spacing w:line="240" w:lineRule="auto"/>
      <w:ind w:firstLine="0"/>
      <w:jc w:val="left"/>
    </w:pPr>
    <w:rPr>
      <w:sz w:val="20"/>
    </w:rPr>
  </w:style>
  <w:style w:type="character" w:customStyle="1" w:styleId="Other">
    <w:name w:val="Other_"/>
    <w:basedOn w:val="a0"/>
    <w:link w:val="Other0"/>
    <w:rsid w:val="00A723CB"/>
  </w:style>
  <w:style w:type="paragraph" w:customStyle="1" w:styleId="Other0">
    <w:name w:val="Other"/>
    <w:basedOn w:val="a"/>
    <w:link w:val="Other"/>
    <w:rsid w:val="00A723CB"/>
    <w:pPr>
      <w:autoSpaceDE/>
      <w:autoSpaceDN/>
      <w:adjustRightInd/>
      <w:spacing w:line="240" w:lineRule="auto"/>
      <w:ind w:firstLine="400"/>
      <w:jc w:val="left"/>
    </w:pPr>
    <w:rPr>
      <w:sz w:val="20"/>
    </w:rPr>
  </w:style>
  <w:style w:type="paragraph" w:customStyle="1" w:styleId="affc">
    <w:name w:val="Обычный текст"/>
    <w:basedOn w:val="a"/>
    <w:qFormat/>
    <w:rsid w:val="00590886"/>
    <w:pPr>
      <w:widowControl/>
      <w:autoSpaceDE/>
      <w:autoSpaceDN/>
      <w:adjustRightInd/>
      <w:spacing w:line="240" w:lineRule="auto"/>
      <w:ind w:firstLine="709"/>
    </w:pPr>
    <w:rPr>
      <w:szCs w:val="24"/>
      <w:lang w:val="en-US" w:eastAsia="ar-SA" w:bidi="en-US"/>
    </w:rPr>
  </w:style>
  <w:style w:type="paragraph" w:customStyle="1" w:styleId="9">
    <w:name w:val="9 Заголовок без уровня"/>
    <w:basedOn w:val="a"/>
    <w:link w:val="90"/>
    <w:qFormat/>
    <w:rsid w:val="00181906"/>
    <w:pPr>
      <w:widowControl/>
      <w:autoSpaceDE/>
      <w:autoSpaceDN/>
      <w:adjustRightInd/>
      <w:spacing w:before="240" w:after="120"/>
      <w:ind w:firstLine="567"/>
    </w:pPr>
    <w:rPr>
      <w:rFonts w:eastAsiaTheme="minorHAnsi"/>
      <w:b/>
      <w:szCs w:val="24"/>
    </w:rPr>
  </w:style>
  <w:style w:type="character" w:customStyle="1" w:styleId="90">
    <w:name w:val="9 Заголовок без уровня Знак"/>
    <w:basedOn w:val="a0"/>
    <w:link w:val="9"/>
    <w:rsid w:val="00181906"/>
    <w:rPr>
      <w:rFonts w:eastAsiaTheme="minorHAnsi"/>
      <w:b/>
      <w:sz w:val="24"/>
      <w:szCs w:val="24"/>
    </w:rPr>
  </w:style>
  <w:style w:type="character" w:styleId="affd">
    <w:name w:val="annotation reference"/>
    <w:basedOn w:val="a0"/>
    <w:semiHidden/>
    <w:unhideWhenUsed/>
    <w:rsid w:val="00FC10AE"/>
    <w:rPr>
      <w:sz w:val="16"/>
      <w:szCs w:val="16"/>
    </w:rPr>
  </w:style>
  <w:style w:type="paragraph" w:styleId="affe">
    <w:name w:val="annotation text"/>
    <w:basedOn w:val="a"/>
    <w:link w:val="afff"/>
    <w:semiHidden/>
    <w:unhideWhenUsed/>
    <w:rsid w:val="00FC10AE"/>
    <w:pPr>
      <w:spacing w:line="240" w:lineRule="auto"/>
    </w:pPr>
    <w:rPr>
      <w:sz w:val="20"/>
    </w:rPr>
  </w:style>
  <w:style w:type="character" w:customStyle="1" w:styleId="afff">
    <w:name w:val="Текст примечания Знак"/>
    <w:basedOn w:val="a0"/>
    <w:link w:val="affe"/>
    <w:semiHidden/>
    <w:rsid w:val="00FC10AE"/>
  </w:style>
  <w:style w:type="paragraph" w:styleId="afff0">
    <w:name w:val="annotation subject"/>
    <w:basedOn w:val="affe"/>
    <w:next w:val="affe"/>
    <w:link w:val="afff1"/>
    <w:semiHidden/>
    <w:unhideWhenUsed/>
    <w:rsid w:val="00FC10AE"/>
    <w:rPr>
      <w:b/>
      <w:bCs/>
    </w:rPr>
  </w:style>
  <w:style w:type="character" w:customStyle="1" w:styleId="afff1">
    <w:name w:val="Тема примечания Знак"/>
    <w:basedOn w:val="afff"/>
    <w:link w:val="afff0"/>
    <w:semiHidden/>
    <w:rsid w:val="00FC10AE"/>
    <w:rPr>
      <w:b/>
      <w:bCs/>
    </w:rPr>
  </w:style>
  <w:style w:type="paragraph" w:customStyle="1" w:styleId="active">
    <w:name w:val="active"/>
    <w:basedOn w:val="a"/>
    <w:rsid w:val="00C85D0D"/>
    <w:pPr>
      <w:widowControl/>
      <w:autoSpaceDE/>
      <w:autoSpaceDN/>
      <w:adjustRightInd/>
      <w:spacing w:before="100" w:beforeAutospacing="1" w:after="100" w:afterAutospacing="1" w:line="240" w:lineRule="auto"/>
      <w:ind w:firstLine="0"/>
      <w:jc w:val="left"/>
    </w:pPr>
    <w:rPr>
      <w:szCs w:val="24"/>
    </w:rPr>
  </w:style>
  <w:style w:type="paragraph" w:customStyle="1" w:styleId="S">
    <w:name w:val="S_Обычный в таблице"/>
    <w:basedOn w:val="a"/>
    <w:link w:val="S0"/>
    <w:rsid w:val="00CA5705"/>
    <w:pPr>
      <w:widowControl/>
      <w:autoSpaceDE/>
      <w:autoSpaceDN/>
      <w:adjustRightInd/>
      <w:spacing w:line="360" w:lineRule="auto"/>
      <w:ind w:firstLine="0"/>
      <w:jc w:val="center"/>
    </w:pPr>
    <w:rPr>
      <w:szCs w:val="24"/>
    </w:rPr>
  </w:style>
  <w:style w:type="character" w:customStyle="1" w:styleId="S0">
    <w:name w:val="S_Обычный в таблице Знак"/>
    <w:link w:val="S"/>
    <w:rsid w:val="00CA5705"/>
    <w:rPr>
      <w:sz w:val="24"/>
      <w:szCs w:val="24"/>
    </w:rPr>
  </w:style>
  <w:style w:type="paragraph" w:customStyle="1" w:styleId="formattext">
    <w:name w:val="formattext"/>
    <w:basedOn w:val="a"/>
    <w:rsid w:val="00C11352"/>
    <w:pPr>
      <w:widowControl/>
      <w:autoSpaceDE/>
      <w:autoSpaceDN/>
      <w:adjustRightInd/>
      <w:spacing w:before="100" w:beforeAutospacing="1" w:after="100" w:afterAutospacing="1" w:line="240" w:lineRule="auto"/>
      <w:ind w:firstLine="0"/>
      <w:jc w:val="left"/>
    </w:pPr>
    <w:rPr>
      <w:szCs w:val="24"/>
    </w:rPr>
  </w:style>
  <w:style w:type="paragraph" w:styleId="afff2">
    <w:name w:val="footnote text"/>
    <w:basedOn w:val="a"/>
    <w:link w:val="afff3"/>
    <w:semiHidden/>
    <w:unhideWhenUsed/>
    <w:rsid w:val="00BF3926"/>
    <w:pPr>
      <w:spacing w:line="240" w:lineRule="auto"/>
    </w:pPr>
    <w:rPr>
      <w:sz w:val="20"/>
    </w:rPr>
  </w:style>
  <w:style w:type="character" w:customStyle="1" w:styleId="afff3">
    <w:name w:val="Текст сноски Знак"/>
    <w:basedOn w:val="a0"/>
    <w:link w:val="afff2"/>
    <w:semiHidden/>
    <w:rsid w:val="00BF3926"/>
  </w:style>
  <w:style w:type="paragraph" w:customStyle="1" w:styleId="afff4">
    <w:name w:val="Абзац"/>
    <w:basedOn w:val="a"/>
    <w:link w:val="afff5"/>
    <w:qFormat/>
    <w:rsid w:val="002E3E6B"/>
    <w:pPr>
      <w:widowControl/>
      <w:autoSpaceDE/>
      <w:autoSpaceDN/>
      <w:adjustRightInd/>
      <w:spacing w:before="120" w:after="60" w:line="240" w:lineRule="auto"/>
      <w:ind w:firstLine="567"/>
    </w:pPr>
    <w:rPr>
      <w:szCs w:val="24"/>
      <w:lang w:val="x-none" w:eastAsia="x-none"/>
    </w:rPr>
  </w:style>
  <w:style w:type="character" w:customStyle="1" w:styleId="afff5">
    <w:name w:val="Абзац Знак"/>
    <w:link w:val="afff4"/>
    <w:rsid w:val="002E3E6B"/>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061">
      <w:marLeft w:val="0"/>
      <w:marRight w:val="0"/>
      <w:marTop w:val="0"/>
      <w:marBottom w:val="0"/>
      <w:divBdr>
        <w:top w:val="none" w:sz="0" w:space="0" w:color="auto"/>
        <w:left w:val="none" w:sz="0" w:space="0" w:color="auto"/>
        <w:bottom w:val="none" w:sz="0" w:space="0" w:color="auto"/>
        <w:right w:val="none" w:sz="0" w:space="0" w:color="auto"/>
      </w:divBdr>
    </w:div>
    <w:div w:id="40710182">
      <w:marLeft w:val="0"/>
      <w:marRight w:val="0"/>
      <w:marTop w:val="0"/>
      <w:marBottom w:val="0"/>
      <w:divBdr>
        <w:top w:val="none" w:sz="0" w:space="0" w:color="auto"/>
        <w:left w:val="none" w:sz="0" w:space="0" w:color="auto"/>
        <w:bottom w:val="none" w:sz="0" w:space="0" w:color="auto"/>
        <w:right w:val="none" w:sz="0" w:space="0" w:color="auto"/>
      </w:divBdr>
    </w:div>
    <w:div w:id="45884789">
      <w:bodyDiv w:val="1"/>
      <w:marLeft w:val="0"/>
      <w:marRight w:val="0"/>
      <w:marTop w:val="0"/>
      <w:marBottom w:val="0"/>
      <w:divBdr>
        <w:top w:val="none" w:sz="0" w:space="0" w:color="auto"/>
        <w:left w:val="none" w:sz="0" w:space="0" w:color="auto"/>
        <w:bottom w:val="none" w:sz="0" w:space="0" w:color="auto"/>
        <w:right w:val="none" w:sz="0" w:space="0" w:color="auto"/>
      </w:divBdr>
    </w:div>
    <w:div w:id="59136664">
      <w:marLeft w:val="0"/>
      <w:marRight w:val="0"/>
      <w:marTop w:val="0"/>
      <w:marBottom w:val="0"/>
      <w:divBdr>
        <w:top w:val="none" w:sz="0" w:space="0" w:color="auto"/>
        <w:left w:val="none" w:sz="0" w:space="0" w:color="auto"/>
        <w:bottom w:val="none" w:sz="0" w:space="0" w:color="auto"/>
        <w:right w:val="none" w:sz="0" w:space="0" w:color="auto"/>
      </w:divBdr>
    </w:div>
    <w:div w:id="210533700">
      <w:bodyDiv w:val="1"/>
      <w:marLeft w:val="0"/>
      <w:marRight w:val="0"/>
      <w:marTop w:val="0"/>
      <w:marBottom w:val="0"/>
      <w:divBdr>
        <w:top w:val="none" w:sz="0" w:space="0" w:color="auto"/>
        <w:left w:val="none" w:sz="0" w:space="0" w:color="auto"/>
        <w:bottom w:val="none" w:sz="0" w:space="0" w:color="auto"/>
        <w:right w:val="none" w:sz="0" w:space="0" w:color="auto"/>
      </w:divBdr>
      <w:divsChild>
        <w:div w:id="1417752052">
          <w:marLeft w:val="0"/>
          <w:marRight w:val="0"/>
          <w:marTop w:val="0"/>
          <w:marBottom w:val="0"/>
          <w:divBdr>
            <w:top w:val="none" w:sz="0" w:space="0" w:color="auto"/>
            <w:left w:val="none" w:sz="0" w:space="0" w:color="auto"/>
            <w:bottom w:val="none" w:sz="0" w:space="0" w:color="auto"/>
            <w:right w:val="none" w:sz="0" w:space="0" w:color="auto"/>
          </w:divBdr>
          <w:divsChild>
            <w:div w:id="1474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8592">
      <w:bodyDiv w:val="1"/>
      <w:marLeft w:val="0"/>
      <w:marRight w:val="0"/>
      <w:marTop w:val="0"/>
      <w:marBottom w:val="0"/>
      <w:divBdr>
        <w:top w:val="none" w:sz="0" w:space="0" w:color="auto"/>
        <w:left w:val="none" w:sz="0" w:space="0" w:color="auto"/>
        <w:bottom w:val="none" w:sz="0" w:space="0" w:color="auto"/>
        <w:right w:val="none" w:sz="0" w:space="0" w:color="auto"/>
      </w:divBdr>
    </w:div>
    <w:div w:id="253055186">
      <w:bodyDiv w:val="1"/>
      <w:marLeft w:val="0"/>
      <w:marRight w:val="0"/>
      <w:marTop w:val="0"/>
      <w:marBottom w:val="0"/>
      <w:divBdr>
        <w:top w:val="none" w:sz="0" w:space="0" w:color="auto"/>
        <w:left w:val="none" w:sz="0" w:space="0" w:color="auto"/>
        <w:bottom w:val="none" w:sz="0" w:space="0" w:color="auto"/>
        <w:right w:val="none" w:sz="0" w:space="0" w:color="auto"/>
      </w:divBdr>
    </w:div>
    <w:div w:id="374039065">
      <w:bodyDiv w:val="1"/>
      <w:marLeft w:val="0"/>
      <w:marRight w:val="0"/>
      <w:marTop w:val="0"/>
      <w:marBottom w:val="0"/>
      <w:divBdr>
        <w:top w:val="none" w:sz="0" w:space="0" w:color="auto"/>
        <w:left w:val="none" w:sz="0" w:space="0" w:color="auto"/>
        <w:bottom w:val="none" w:sz="0" w:space="0" w:color="auto"/>
        <w:right w:val="none" w:sz="0" w:space="0" w:color="auto"/>
      </w:divBdr>
    </w:div>
    <w:div w:id="543980978">
      <w:bodyDiv w:val="1"/>
      <w:marLeft w:val="0"/>
      <w:marRight w:val="0"/>
      <w:marTop w:val="0"/>
      <w:marBottom w:val="0"/>
      <w:divBdr>
        <w:top w:val="none" w:sz="0" w:space="0" w:color="auto"/>
        <w:left w:val="none" w:sz="0" w:space="0" w:color="auto"/>
        <w:bottom w:val="none" w:sz="0" w:space="0" w:color="auto"/>
        <w:right w:val="none" w:sz="0" w:space="0" w:color="auto"/>
      </w:divBdr>
    </w:div>
    <w:div w:id="556939552">
      <w:bodyDiv w:val="1"/>
      <w:marLeft w:val="0"/>
      <w:marRight w:val="0"/>
      <w:marTop w:val="0"/>
      <w:marBottom w:val="0"/>
      <w:divBdr>
        <w:top w:val="none" w:sz="0" w:space="0" w:color="auto"/>
        <w:left w:val="none" w:sz="0" w:space="0" w:color="auto"/>
        <w:bottom w:val="none" w:sz="0" w:space="0" w:color="auto"/>
        <w:right w:val="none" w:sz="0" w:space="0" w:color="auto"/>
      </w:divBdr>
      <w:divsChild>
        <w:div w:id="317272315">
          <w:marLeft w:val="0"/>
          <w:marRight w:val="0"/>
          <w:marTop w:val="0"/>
          <w:marBottom w:val="0"/>
          <w:divBdr>
            <w:top w:val="none" w:sz="0" w:space="0" w:color="auto"/>
            <w:left w:val="none" w:sz="0" w:space="0" w:color="auto"/>
            <w:bottom w:val="none" w:sz="0" w:space="0" w:color="auto"/>
            <w:right w:val="none" w:sz="0" w:space="0" w:color="auto"/>
          </w:divBdr>
          <w:divsChild>
            <w:div w:id="1548179596">
              <w:marLeft w:val="0"/>
              <w:marRight w:val="0"/>
              <w:marTop w:val="0"/>
              <w:marBottom w:val="0"/>
              <w:divBdr>
                <w:top w:val="none" w:sz="0" w:space="0" w:color="auto"/>
                <w:left w:val="none" w:sz="0" w:space="0" w:color="auto"/>
                <w:bottom w:val="none" w:sz="0" w:space="0" w:color="auto"/>
                <w:right w:val="none" w:sz="0" w:space="0" w:color="auto"/>
              </w:divBdr>
              <w:divsChild>
                <w:div w:id="12564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92697">
          <w:marLeft w:val="0"/>
          <w:marRight w:val="0"/>
          <w:marTop w:val="0"/>
          <w:marBottom w:val="0"/>
          <w:divBdr>
            <w:top w:val="none" w:sz="0" w:space="0" w:color="auto"/>
            <w:left w:val="none" w:sz="0" w:space="0" w:color="auto"/>
            <w:bottom w:val="none" w:sz="0" w:space="0" w:color="auto"/>
            <w:right w:val="none" w:sz="0" w:space="0" w:color="auto"/>
          </w:divBdr>
          <w:divsChild>
            <w:div w:id="1875465076">
              <w:marLeft w:val="0"/>
              <w:marRight w:val="0"/>
              <w:marTop w:val="0"/>
              <w:marBottom w:val="0"/>
              <w:divBdr>
                <w:top w:val="none" w:sz="0" w:space="0" w:color="auto"/>
                <w:left w:val="none" w:sz="0" w:space="0" w:color="auto"/>
                <w:bottom w:val="none" w:sz="0" w:space="0" w:color="auto"/>
                <w:right w:val="none" w:sz="0" w:space="0" w:color="auto"/>
              </w:divBdr>
              <w:divsChild>
                <w:div w:id="4120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09112">
      <w:bodyDiv w:val="1"/>
      <w:marLeft w:val="0"/>
      <w:marRight w:val="0"/>
      <w:marTop w:val="0"/>
      <w:marBottom w:val="0"/>
      <w:divBdr>
        <w:top w:val="none" w:sz="0" w:space="0" w:color="auto"/>
        <w:left w:val="none" w:sz="0" w:space="0" w:color="auto"/>
        <w:bottom w:val="none" w:sz="0" w:space="0" w:color="auto"/>
        <w:right w:val="none" w:sz="0" w:space="0" w:color="auto"/>
      </w:divBdr>
    </w:div>
    <w:div w:id="642388100">
      <w:marLeft w:val="0"/>
      <w:marRight w:val="0"/>
      <w:marTop w:val="0"/>
      <w:marBottom w:val="0"/>
      <w:divBdr>
        <w:top w:val="none" w:sz="0" w:space="0" w:color="auto"/>
        <w:left w:val="none" w:sz="0" w:space="0" w:color="auto"/>
        <w:bottom w:val="none" w:sz="0" w:space="0" w:color="auto"/>
        <w:right w:val="none" w:sz="0" w:space="0" w:color="auto"/>
      </w:divBdr>
    </w:div>
    <w:div w:id="678971036">
      <w:bodyDiv w:val="1"/>
      <w:marLeft w:val="0"/>
      <w:marRight w:val="0"/>
      <w:marTop w:val="0"/>
      <w:marBottom w:val="0"/>
      <w:divBdr>
        <w:top w:val="none" w:sz="0" w:space="0" w:color="auto"/>
        <w:left w:val="none" w:sz="0" w:space="0" w:color="auto"/>
        <w:bottom w:val="none" w:sz="0" w:space="0" w:color="auto"/>
        <w:right w:val="none" w:sz="0" w:space="0" w:color="auto"/>
      </w:divBdr>
    </w:div>
    <w:div w:id="690881883">
      <w:marLeft w:val="0"/>
      <w:marRight w:val="0"/>
      <w:marTop w:val="0"/>
      <w:marBottom w:val="0"/>
      <w:divBdr>
        <w:top w:val="none" w:sz="0" w:space="0" w:color="auto"/>
        <w:left w:val="none" w:sz="0" w:space="0" w:color="auto"/>
        <w:bottom w:val="none" w:sz="0" w:space="0" w:color="auto"/>
        <w:right w:val="none" w:sz="0" w:space="0" w:color="auto"/>
      </w:divBdr>
    </w:div>
    <w:div w:id="787968988">
      <w:marLeft w:val="0"/>
      <w:marRight w:val="0"/>
      <w:marTop w:val="0"/>
      <w:marBottom w:val="0"/>
      <w:divBdr>
        <w:top w:val="none" w:sz="0" w:space="0" w:color="auto"/>
        <w:left w:val="none" w:sz="0" w:space="0" w:color="auto"/>
        <w:bottom w:val="none" w:sz="0" w:space="0" w:color="auto"/>
        <w:right w:val="none" w:sz="0" w:space="0" w:color="auto"/>
      </w:divBdr>
    </w:div>
    <w:div w:id="798843773">
      <w:marLeft w:val="0"/>
      <w:marRight w:val="0"/>
      <w:marTop w:val="0"/>
      <w:marBottom w:val="0"/>
      <w:divBdr>
        <w:top w:val="none" w:sz="0" w:space="0" w:color="auto"/>
        <w:left w:val="none" w:sz="0" w:space="0" w:color="auto"/>
        <w:bottom w:val="none" w:sz="0" w:space="0" w:color="auto"/>
        <w:right w:val="none" w:sz="0" w:space="0" w:color="auto"/>
      </w:divBdr>
    </w:div>
    <w:div w:id="799037341">
      <w:bodyDiv w:val="1"/>
      <w:marLeft w:val="0"/>
      <w:marRight w:val="0"/>
      <w:marTop w:val="0"/>
      <w:marBottom w:val="0"/>
      <w:divBdr>
        <w:top w:val="none" w:sz="0" w:space="0" w:color="auto"/>
        <w:left w:val="none" w:sz="0" w:space="0" w:color="auto"/>
        <w:bottom w:val="none" w:sz="0" w:space="0" w:color="auto"/>
        <w:right w:val="none" w:sz="0" w:space="0" w:color="auto"/>
      </w:divBdr>
    </w:div>
    <w:div w:id="866022970">
      <w:marLeft w:val="0"/>
      <w:marRight w:val="0"/>
      <w:marTop w:val="0"/>
      <w:marBottom w:val="0"/>
      <w:divBdr>
        <w:top w:val="none" w:sz="0" w:space="0" w:color="auto"/>
        <w:left w:val="none" w:sz="0" w:space="0" w:color="auto"/>
        <w:bottom w:val="none" w:sz="0" w:space="0" w:color="auto"/>
        <w:right w:val="none" w:sz="0" w:space="0" w:color="auto"/>
      </w:divBdr>
    </w:div>
    <w:div w:id="875506028">
      <w:bodyDiv w:val="1"/>
      <w:marLeft w:val="0"/>
      <w:marRight w:val="0"/>
      <w:marTop w:val="0"/>
      <w:marBottom w:val="0"/>
      <w:divBdr>
        <w:top w:val="none" w:sz="0" w:space="0" w:color="auto"/>
        <w:left w:val="none" w:sz="0" w:space="0" w:color="auto"/>
        <w:bottom w:val="none" w:sz="0" w:space="0" w:color="auto"/>
        <w:right w:val="none" w:sz="0" w:space="0" w:color="auto"/>
      </w:divBdr>
    </w:div>
    <w:div w:id="895117561">
      <w:bodyDiv w:val="1"/>
      <w:marLeft w:val="0"/>
      <w:marRight w:val="0"/>
      <w:marTop w:val="0"/>
      <w:marBottom w:val="0"/>
      <w:divBdr>
        <w:top w:val="none" w:sz="0" w:space="0" w:color="auto"/>
        <w:left w:val="none" w:sz="0" w:space="0" w:color="auto"/>
        <w:bottom w:val="none" w:sz="0" w:space="0" w:color="auto"/>
        <w:right w:val="none" w:sz="0" w:space="0" w:color="auto"/>
      </w:divBdr>
    </w:div>
    <w:div w:id="974260252">
      <w:bodyDiv w:val="1"/>
      <w:marLeft w:val="0"/>
      <w:marRight w:val="0"/>
      <w:marTop w:val="0"/>
      <w:marBottom w:val="0"/>
      <w:divBdr>
        <w:top w:val="none" w:sz="0" w:space="0" w:color="auto"/>
        <w:left w:val="none" w:sz="0" w:space="0" w:color="auto"/>
        <w:bottom w:val="none" w:sz="0" w:space="0" w:color="auto"/>
        <w:right w:val="none" w:sz="0" w:space="0" w:color="auto"/>
      </w:divBdr>
    </w:div>
    <w:div w:id="990059659">
      <w:marLeft w:val="0"/>
      <w:marRight w:val="0"/>
      <w:marTop w:val="0"/>
      <w:marBottom w:val="0"/>
      <w:divBdr>
        <w:top w:val="none" w:sz="0" w:space="0" w:color="auto"/>
        <w:left w:val="none" w:sz="0" w:space="0" w:color="auto"/>
        <w:bottom w:val="none" w:sz="0" w:space="0" w:color="auto"/>
        <w:right w:val="none" w:sz="0" w:space="0" w:color="auto"/>
      </w:divBdr>
      <w:divsChild>
        <w:div w:id="383873000">
          <w:marLeft w:val="0"/>
          <w:marRight w:val="0"/>
          <w:marTop w:val="0"/>
          <w:marBottom w:val="0"/>
          <w:divBdr>
            <w:top w:val="none" w:sz="0" w:space="0" w:color="auto"/>
            <w:left w:val="none" w:sz="0" w:space="0" w:color="auto"/>
            <w:bottom w:val="none" w:sz="0" w:space="0" w:color="auto"/>
            <w:right w:val="none" w:sz="0" w:space="0" w:color="auto"/>
          </w:divBdr>
          <w:divsChild>
            <w:div w:id="19233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9740">
      <w:bodyDiv w:val="1"/>
      <w:marLeft w:val="0"/>
      <w:marRight w:val="0"/>
      <w:marTop w:val="0"/>
      <w:marBottom w:val="0"/>
      <w:divBdr>
        <w:top w:val="none" w:sz="0" w:space="0" w:color="auto"/>
        <w:left w:val="none" w:sz="0" w:space="0" w:color="auto"/>
        <w:bottom w:val="none" w:sz="0" w:space="0" w:color="auto"/>
        <w:right w:val="none" w:sz="0" w:space="0" w:color="auto"/>
      </w:divBdr>
    </w:div>
    <w:div w:id="1054038893">
      <w:bodyDiv w:val="1"/>
      <w:marLeft w:val="0"/>
      <w:marRight w:val="0"/>
      <w:marTop w:val="0"/>
      <w:marBottom w:val="0"/>
      <w:divBdr>
        <w:top w:val="none" w:sz="0" w:space="0" w:color="auto"/>
        <w:left w:val="none" w:sz="0" w:space="0" w:color="auto"/>
        <w:bottom w:val="none" w:sz="0" w:space="0" w:color="auto"/>
        <w:right w:val="none" w:sz="0" w:space="0" w:color="auto"/>
      </w:divBdr>
    </w:div>
    <w:div w:id="1159543911">
      <w:marLeft w:val="0"/>
      <w:marRight w:val="0"/>
      <w:marTop w:val="0"/>
      <w:marBottom w:val="0"/>
      <w:divBdr>
        <w:top w:val="none" w:sz="0" w:space="0" w:color="auto"/>
        <w:left w:val="none" w:sz="0" w:space="0" w:color="auto"/>
        <w:bottom w:val="none" w:sz="0" w:space="0" w:color="auto"/>
        <w:right w:val="none" w:sz="0" w:space="0" w:color="auto"/>
      </w:divBdr>
    </w:div>
    <w:div w:id="1184712472">
      <w:marLeft w:val="0"/>
      <w:marRight w:val="0"/>
      <w:marTop w:val="0"/>
      <w:marBottom w:val="0"/>
      <w:divBdr>
        <w:top w:val="none" w:sz="0" w:space="0" w:color="auto"/>
        <w:left w:val="none" w:sz="0" w:space="0" w:color="auto"/>
        <w:bottom w:val="none" w:sz="0" w:space="0" w:color="auto"/>
        <w:right w:val="none" w:sz="0" w:space="0" w:color="auto"/>
      </w:divBdr>
    </w:div>
    <w:div w:id="1205948429">
      <w:marLeft w:val="0"/>
      <w:marRight w:val="0"/>
      <w:marTop w:val="0"/>
      <w:marBottom w:val="0"/>
      <w:divBdr>
        <w:top w:val="none" w:sz="0" w:space="0" w:color="auto"/>
        <w:left w:val="none" w:sz="0" w:space="0" w:color="auto"/>
        <w:bottom w:val="none" w:sz="0" w:space="0" w:color="auto"/>
        <w:right w:val="none" w:sz="0" w:space="0" w:color="auto"/>
      </w:divBdr>
    </w:div>
    <w:div w:id="1234394504">
      <w:marLeft w:val="0"/>
      <w:marRight w:val="0"/>
      <w:marTop w:val="0"/>
      <w:marBottom w:val="0"/>
      <w:divBdr>
        <w:top w:val="none" w:sz="0" w:space="0" w:color="auto"/>
        <w:left w:val="none" w:sz="0" w:space="0" w:color="auto"/>
        <w:bottom w:val="none" w:sz="0" w:space="0" w:color="auto"/>
        <w:right w:val="none" w:sz="0" w:space="0" w:color="auto"/>
      </w:divBdr>
    </w:div>
    <w:div w:id="1249117854">
      <w:bodyDiv w:val="1"/>
      <w:marLeft w:val="0"/>
      <w:marRight w:val="0"/>
      <w:marTop w:val="0"/>
      <w:marBottom w:val="0"/>
      <w:divBdr>
        <w:top w:val="none" w:sz="0" w:space="0" w:color="auto"/>
        <w:left w:val="none" w:sz="0" w:space="0" w:color="auto"/>
        <w:bottom w:val="none" w:sz="0" w:space="0" w:color="auto"/>
        <w:right w:val="none" w:sz="0" w:space="0" w:color="auto"/>
      </w:divBdr>
    </w:div>
    <w:div w:id="1297568070">
      <w:bodyDiv w:val="1"/>
      <w:marLeft w:val="0"/>
      <w:marRight w:val="0"/>
      <w:marTop w:val="0"/>
      <w:marBottom w:val="0"/>
      <w:divBdr>
        <w:top w:val="none" w:sz="0" w:space="0" w:color="auto"/>
        <w:left w:val="none" w:sz="0" w:space="0" w:color="auto"/>
        <w:bottom w:val="none" w:sz="0" w:space="0" w:color="auto"/>
        <w:right w:val="none" w:sz="0" w:space="0" w:color="auto"/>
      </w:divBdr>
    </w:div>
    <w:div w:id="1328053012">
      <w:marLeft w:val="0"/>
      <w:marRight w:val="0"/>
      <w:marTop w:val="0"/>
      <w:marBottom w:val="0"/>
      <w:divBdr>
        <w:top w:val="none" w:sz="0" w:space="0" w:color="auto"/>
        <w:left w:val="none" w:sz="0" w:space="0" w:color="auto"/>
        <w:bottom w:val="none" w:sz="0" w:space="0" w:color="auto"/>
        <w:right w:val="none" w:sz="0" w:space="0" w:color="auto"/>
      </w:divBdr>
    </w:div>
    <w:div w:id="1352298570">
      <w:bodyDiv w:val="1"/>
      <w:marLeft w:val="0"/>
      <w:marRight w:val="0"/>
      <w:marTop w:val="0"/>
      <w:marBottom w:val="0"/>
      <w:divBdr>
        <w:top w:val="none" w:sz="0" w:space="0" w:color="auto"/>
        <w:left w:val="none" w:sz="0" w:space="0" w:color="auto"/>
        <w:bottom w:val="none" w:sz="0" w:space="0" w:color="auto"/>
        <w:right w:val="none" w:sz="0" w:space="0" w:color="auto"/>
      </w:divBdr>
    </w:div>
    <w:div w:id="1452287049">
      <w:bodyDiv w:val="1"/>
      <w:marLeft w:val="0"/>
      <w:marRight w:val="0"/>
      <w:marTop w:val="0"/>
      <w:marBottom w:val="0"/>
      <w:divBdr>
        <w:top w:val="none" w:sz="0" w:space="0" w:color="auto"/>
        <w:left w:val="none" w:sz="0" w:space="0" w:color="auto"/>
        <w:bottom w:val="none" w:sz="0" w:space="0" w:color="auto"/>
        <w:right w:val="none" w:sz="0" w:space="0" w:color="auto"/>
      </w:divBdr>
    </w:div>
    <w:div w:id="1475609889">
      <w:bodyDiv w:val="1"/>
      <w:marLeft w:val="0"/>
      <w:marRight w:val="0"/>
      <w:marTop w:val="0"/>
      <w:marBottom w:val="0"/>
      <w:divBdr>
        <w:top w:val="none" w:sz="0" w:space="0" w:color="auto"/>
        <w:left w:val="none" w:sz="0" w:space="0" w:color="auto"/>
        <w:bottom w:val="none" w:sz="0" w:space="0" w:color="auto"/>
        <w:right w:val="none" w:sz="0" w:space="0" w:color="auto"/>
      </w:divBdr>
    </w:div>
    <w:div w:id="1517579975">
      <w:bodyDiv w:val="1"/>
      <w:marLeft w:val="0"/>
      <w:marRight w:val="0"/>
      <w:marTop w:val="0"/>
      <w:marBottom w:val="0"/>
      <w:divBdr>
        <w:top w:val="none" w:sz="0" w:space="0" w:color="auto"/>
        <w:left w:val="none" w:sz="0" w:space="0" w:color="auto"/>
        <w:bottom w:val="none" w:sz="0" w:space="0" w:color="auto"/>
        <w:right w:val="none" w:sz="0" w:space="0" w:color="auto"/>
      </w:divBdr>
    </w:div>
    <w:div w:id="1518495918">
      <w:bodyDiv w:val="1"/>
      <w:marLeft w:val="0"/>
      <w:marRight w:val="0"/>
      <w:marTop w:val="0"/>
      <w:marBottom w:val="0"/>
      <w:divBdr>
        <w:top w:val="none" w:sz="0" w:space="0" w:color="auto"/>
        <w:left w:val="none" w:sz="0" w:space="0" w:color="auto"/>
        <w:bottom w:val="none" w:sz="0" w:space="0" w:color="auto"/>
        <w:right w:val="none" w:sz="0" w:space="0" w:color="auto"/>
      </w:divBdr>
    </w:div>
    <w:div w:id="1571576779">
      <w:bodyDiv w:val="1"/>
      <w:marLeft w:val="0"/>
      <w:marRight w:val="0"/>
      <w:marTop w:val="0"/>
      <w:marBottom w:val="0"/>
      <w:divBdr>
        <w:top w:val="none" w:sz="0" w:space="0" w:color="auto"/>
        <w:left w:val="none" w:sz="0" w:space="0" w:color="auto"/>
        <w:bottom w:val="none" w:sz="0" w:space="0" w:color="auto"/>
        <w:right w:val="none" w:sz="0" w:space="0" w:color="auto"/>
      </w:divBdr>
    </w:div>
    <w:div w:id="1574201149">
      <w:bodyDiv w:val="1"/>
      <w:marLeft w:val="0"/>
      <w:marRight w:val="0"/>
      <w:marTop w:val="0"/>
      <w:marBottom w:val="0"/>
      <w:divBdr>
        <w:top w:val="none" w:sz="0" w:space="0" w:color="auto"/>
        <w:left w:val="none" w:sz="0" w:space="0" w:color="auto"/>
        <w:bottom w:val="none" w:sz="0" w:space="0" w:color="auto"/>
        <w:right w:val="none" w:sz="0" w:space="0" w:color="auto"/>
      </w:divBdr>
    </w:div>
    <w:div w:id="1632201908">
      <w:marLeft w:val="0"/>
      <w:marRight w:val="0"/>
      <w:marTop w:val="0"/>
      <w:marBottom w:val="0"/>
      <w:divBdr>
        <w:top w:val="none" w:sz="0" w:space="0" w:color="auto"/>
        <w:left w:val="none" w:sz="0" w:space="0" w:color="auto"/>
        <w:bottom w:val="none" w:sz="0" w:space="0" w:color="auto"/>
        <w:right w:val="none" w:sz="0" w:space="0" w:color="auto"/>
      </w:divBdr>
    </w:div>
    <w:div w:id="1647321829">
      <w:bodyDiv w:val="1"/>
      <w:marLeft w:val="0"/>
      <w:marRight w:val="0"/>
      <w:marTop w:val="0"/>
      <w:marBottom w:val="0"/>
      <w:divBdr>
        <w:top w:val="none" w:sz="0" w:space="0" w:color="auto"/>
        <w:left w:val="none" w:sz="0" w:space="0" w:color="auto"/>
        <w:bottom w:val="none" w:sz="0" w:space="0" w:color="auto"/>
        <w:right w:val="none" w:sz="0" w:space="0" w:color="auto"/>
      </w:divBdr>
    </w:div>
    <w:div w:id="1703094026">
      <w:bodyDiv w:val="1"/>
      <w:marLeft w:val="0"/>
      <w:marRight w:val="0"/>
      <w:marTop w:val="0"/>
      <w:marBottom w:val="0"/>
      <w:divBdr>
        <w:top w:val="none" w:sz="0" w:space="0" w:color="auto"/>
        <w:left w:val="none" w:sz="0" w:space="0" w:color="auto"/>
        <w:bottom w:val="none" w:sz="0" w:space="0" w:color="auto"/>
        <w:right w:val="none" w:sz="0" w:space="0" w:color="auto"/>
      </w:divBdr>
    </w:div>
    <w:div w:id="1711104470">
      <w:marLeft w:val="0"/>
      <w:marRight w:val="0"/>
      <w:marTop w:val="0"/>
      <w:marBottom w:val="0"/>
      <w:divBdr>
        <w:top w:val="none" w:sz="0" w:space="0" w:color="auto"/>
        <w:left w:val="none" w:sz="0" w:space="0" w:color="auto"/>
        <w:bottom w:val="none" w:sz="0" w:space="0" w:color="auto"/>
        <w:right w:val="none" w:sz="0" w:space="0" w:color="auto"/>
      </w:divBdr>
    </w:div>
    <w:div w:id="1736198172">
      <w:marLeft w:val="0"/>
      <w:marRight w:val="0"/>
      <w:marTop w:val="0"/>
      <w:marBottom w:val="0"/>
      <w:divBdr>
        <w:top w:val="none" w:sz="0" w:space="0" w:color="auto"/>
        <w:left w:val="none" w:sz="0" w:space="0" w:color="auto"/>
        <w:bottom w:val="none" w:sz="0" w:space="0" w:color="auto"/>
        <w:right w:val="none" w:sz="0" w:space="0" w:color="auto"/>
      </w:divBdr>
    </w:div>
    <w:div w:id="1815634933">
      <w:bodyDiv w:val="1"/>
      <w:marLeft w:val="0"/>
      <w:marRight w:val="0"/>
      <w:marTop w:val="0"/>
      <w:marBottom w:val="0"/>
      <w:divBdr>
        <w:top w:val="none" w:sz="0" w:space="0" w:color="auto"/>
        <w:left w:val="none" w:sz="0" w:space="0" w:color="auto"/>
        <w:bottom w:val="none" w:sz="0" w:space="0" w:color="auto"/>
        <w:right w:val="none" w:sz="0" w:space="0" w:color="auto"/>
      </w:divBdr>
    </w:div>
    <w:div w:id="1850825198">
      <w:bodyDiv w:val="1"/>
      <w:marLeft w:val="0"/>
      <w:marRight w:val="0"/>
      <w:marTop w:val="0"/>
      <w:marBottom w:val="0"/>
      <w:divBdr>
        <w:top w:val="none" w:sz="0" w:space="0" w:color="auto"/>
        <w:left w:val="none" w:sz="0" w:space="0" w:color="auto"/>
        <w:bottom w:val="none" w:sz="0" w:space="0" w:color="auto"/>
        <w:right w:val="none" w:sz="0" w:space="0" w:color="auto"/>
      </w:divBdr>
    </w:div>
    <w:div w:id="1880166527">
      <w:bodyDiv w:val="1"/>
      <w:marLeft w:val="0"/>
      <w:marRight w:val="0"/>
      <w:marTop w:val="0"/>
      <w:marBottom w:val="0"/>
      <w:divBdr>
        <w:top w:val="none" w:sz="0" w:space="0" w:color="auto"/>
        <w:left w:val="none" w:sz="0" w:space="0" w:color="auto"/>
        <w:bottom w:val="none" w:sz="0" w:space="0" w:color="auto"/>
        <w:right w:val="none" w:sz="0" w:space="0" w:color="auto"/>
      </w:divBdr>
    </w:div>
    <w:div w:id="1887717706">
      <w:marLeft w:val="0"/>
      <w:marRight w:val="0"/>
      <w:marTop w:val="0"/>
      <w:marBottom w:val="0"/>
      <w:divBdr>
        <w:top w:val="none" w:sz="0" w:space="0" w:color="auto"/>
        <w:left w:val="none" w:sz="0" w:space="0" w:color="auto"/>
        <w:bottom w:val="none" w:sz="0" w:space="0" w:color="auto"/>
        <w:right w:val="none" w:sz="0" w:space="0" w:color="auto"/>
      </w:divBdr>
    </w:div>
    <w:div w:id="1888881658">
      <w:bodyDiv w:val="1"/>
      <w:marLeft w:val="0"/>
      <w:marRight w:val="0"/>
      <w:marTop w:val="0"/>
      <w:marBottom w:val="0"/>
      <w:divBdr>
        <w:top w:val="none" w:sz="0" w:space="0" w:color="auto"/>
        <w:left w:val="none" w:sz="0" w:space="0" w:color="auto"/>
        <w:bottom w:val="none" w:sz="0" w:space="0" w:color="auto"/>
        <w:right w:val="none" w:sz="0" w:space="0" w:color="auto"/>
      </w:divBdr>
    </w:div>
    <w:div w:id="1895043180">
      <w:marLeft w:val="0"/>
      <w:marRight w:val="0"/>
      <w:marTop w:val="0"/>
      <w:marBottom w:val="0"/>
      <w:divBdr>
        <w:top w:val="none" w:sz="0" w:space="0" w:color="auto"/>
        <w:left w:val="none" w:sz="0" w:space="0" w:color="auto"/>
        <w:bottom w:val="none" w:sz="0" w:space="0" w:color="auto"/>
        <w:right w:val="none" w:sz="0" w:space="0" w:color="auto"/>
      </w:divBdr>
    </w:div>
    <w:div w:id="1907060727">
      <w:bodyDiv w:val="1"/>
      <w:marLeft w:val="0"/>
      <w:marRight w:val="0"/>
      <w:marTop w:val="0"/>
      <w:marBottom w:val="0"/>
      <w:divBdr>
        <w:top w:val="none" w:sz="0" w:space="0" w:color="auto"/>
        <w:left w:val="none" w:sz="0" w:space="0" w:color="auto"/>
        <w:bottom w:val="none" w:sz="0" w:space="0" w:color="auto"/>
        <w:right w:val="none" w:sz="0" w:space="0" w:color="auto"/>
      </w:divBdr>
    </w:div>
    <w:div w:id="1920871355">
      <w:bodyDiv w:val="1"/>
      <w:marLeft w:val="0"/>
      <w:marRight w:val="0"/>
      <w:marTop w:val="0"/>
      <w:marBottom w:val="0"/>
      <w:divBdr>
        <w:top w:val="none" w:sz="0" w:space="0" w:color="auto"/>
        <w:left w:val="none" w:sz="0" w:space="0" w:color="auto"/>
        <w:bottom w:val="none" w:sz="0" w:space="0" w:color="auto"/>
        <w:right w:val="none" w:sz="0" w:space="0" w:color="auto"/>
      </w:divBdr>
    </w:div>
    <w:div w:id="1931498495">
      <w:marLeft w:val="0"/>
      <w:marRight w:val="0"/>
      <w:marTop w:val="0"/>
      <w:marBottom w:val="0"/>
      <w:divBdr>
        <w:top w:val="none" w:sz="0" w:space="0" w:color="auto"/>
        <w:left w:val="none" w:sz="0" w:space="0" w:color="auto"/>
        <w:bottom w:val="none" w:sz="0" w:space="0" w:color="auto"/>
        <w:right w:val="none" w:sz="0" w:space="0" w:color="auto"/>
      </w:divBdr>
    </w:div>
    <w:div w:id="1995404825">
      <w:bodyDiv w:val="1"/>
      <w:marLeft w:val="0"/>
      <w:marRight w:val="0"/>
      <w:marTop w:val="0"/>
      <w:marBottom w:val="0"/>
      <w:divBdr>
        <w:top w:val="none" w:sz="0" w:space="0" w:color="auto"/>
        <w:left w:val="none" w:sz="0" w:space="0" w:color="auto"/>
        <w:bottom w:val="none" w:sz="0" w:space="0" w:color="auto"/>
        <w:right w:val="none" w:sz="0" w:space="0" w:color="auto"/>
      </w:divBdr>
    </w:div>
    <w:div w:id="2010013125">
      <w:bodyDiv w:val="1"/>
      <w:marLeft w:val="0"/>
      <w:marRight w:val="0"/>
      <w:marTop w:val="0"/>
      <w:marBottom w:val="0"/>
      <w:divBdr>
        <w:top w:val="none" w:sz="0" w:space="0" w:color="auto"/>
        <w:left w:val="none" w:sz="0" w:space="0" w:color="auto"/>
        <w:bottom w:val="none" w:sz="0" w:space="0" w:color="auto"/>
        <w:right w:val="none" w:sz="0" w:space="0" w:color="auto"/>
      </w:divBdr>
    </w:div>
    <w:div w:id="2017803911">
      <w:bodyDiv w:val="1"/>
      <w:marLeft w:val="0"/>
      <w:marRight w:val="0"/>
      <w:marTop w:val="0"/>
      <w:marBottom w:val="0"/>
      <w:divBdr>
        <w:top w:val="none" w:sz="0" w:space="0" w:color="auto"/>
        <w:left w:val="none" w:sz="0" w:space="0" w:color="auto"/>
        <w:bottom w:val="none" w:sz="0" w:space="0" w:color="auto"/>
        <w:right w:val="none" w:sz="0" w:space="0" w:color="auto"/>
      </w:divBdr>
    </w:div>
    <w:div w:id="2075739031">
      <w:marLeft w:val="0"/>
      <w:marRight w:val="0"/>
      <w:marTop w:val="0"/>
      <w:marBottom w:val="0"/>
      <w:divBdr>
        <w:top w:val="none" w:sz="0" w:space="0" w:color="auto"/>
        <w:left w:val="none" w:sz="0" w:space="0" w:color="auto"/>
        <w:bottom w:val="none" w:sz="0" w:space="0" w:color="auto"/>
        <w:right w:val="none" w:sz="0" w:space="0" w:color="auto"/>
      </w:divBdr>
    </w:div>
    <w:div w:id="2102873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7A02203497AD54D75E91515E86A76F8BCD9B1CF4A487585D094DB802002EA1FE4A2772D0AC80E41sDu7P" TargetMode="External"/><Relationship Id="rId21" Type="http://schemas.openxmlformats.org/officeDocument/2006/relationships/hyperlink" Target="http://internet.garant.ru/document/redirect/74660494/0" TargetMode="External"/><Relationship Id="rId42" Type="http://schemas.openxmlformats.org/officeDocument/2006/relationships/hyperlink" Target="https://www.domod.ru/city/economies/economic_programs/mp2015/municipal_program_of_city_district_of_domodedovo_the_development_of_institutions_of_civil_society_en/" TargetMode="External"/><Relationship Id="rId47" Type="http://schemas.openxmlformats.org/officeDocument/2006/relationships/hyperlink" Target="https://www.domod.ru/city/economies/economic_programs/mp2015/municipal_program_of_city_district_of_domodedovo_the_formation_of_a_comfortable_urban_environment_in/" TargetMode="External"/><Relationship Id="rId63" Type="http://schemas.openxmlformats.org/officeDocument/2006/relationships/hyperlink" Target="garantF1://36750878.0" TargetMode="External"/><Relationship Id="rId68" Type="http://schemas.openxmlformats.org/officeDocument/2006/relationships/hyperlink" Target="http://www.consultant.ru/document/cons_doc_LAW_72386/d1fff908c2d37e4a021fca66e5cb54074d8c66e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ndex.php?title=%D0%A0%D0%B0%D0%B7%D0%B4%D0%B5%D0%BB%D0%B8%D1%82%D0%B5%D0%BB%D1%8C%D0%BD%D0%B0%D1%8F_%D0%BF%D0%BE%D0%BB%D0%BE%D1%81%D0%B0&amp;action=edit&amp;redlink=1" TargetMode="External"/><Relationship Id="rId29" Type="http://schemas.openxmlformats.org/officeDocument/2006/relationships/hyperlink" Target="https://www.domod.ru/city/economies/economic_programs/mp2015/municipal_program_of_city_district_of_domodedovo_social_protection_of_the_population_for_the_year_20/" TargetMode="External"/><Relationship Id="rId11" Type="http://schemas.openxmlformats.org/officeDocument/2006/relationships/footer" Target="footer1.xml"/><Relationship Id="rId24" Type="http://schemas.openxmlformats.org/officeDocument/2006/relationships/hyperlink" Target="consultantplus://offline/ref=87A02203497AD54D75E91515E86A76F8BCD9B1CF4A487585D094DB802002EA1FE4A2772D0AC80E46sDu4P" TargetMode="External"/><Relationship Id="rId32" Type="http://schemas.openxmlformats.org/officeDocument/2006/relationships/hyperlink" Target="https://www.domod.ru/city/economies/economic_programs/mp2015/municipal_program_of_city_district_of_domodedovo_development_of_agriculture_for_the_year_2020_2024_/" TargetMode="External"/><Relationship Id="rId37" Type="http://schemas.openxmlformats.org/officeDocument/2006/relationships/hyperlink" Target="https://www.domod.ru/city/economies/economic_programs/mp2015/municipal_program_of_city_district_of_domodedovo_entrepreneurship_for_the_year_2020_2024_/" TargetMode="External"/><Relationship Id="rId40" Type="http://schemas.openxmlformats.org/officeDocument/2006/relationships/hyperlink" Target="https://www.domod.ru/city/economies/economic_programs/mp2015/municipal_program_of_city_district_of_domodedovo_architecture_and_urban_planning_at_the_year_2020_20/" TargetMode="External"/><Relationship Id="rId45" Type="http://schemas.openxmlformats.org/officeDocument/2006/relationships/hyperlink" Target="https://www.domod.ru/city/economies/economic_programs/mp2015/municipal_program_of_city_district_of_domodedovo_digital_municipality_for_the_year_2020_2024/" TargetMode="External"/><Relationship Id="rId53" Type="http://schemas.openxmlformats.org/officeDocument/2006/relationships/hyperlink" Target="http://www.consultant.ru/document/cons_doc_LAW_51040/45926bdcd26b5d759ce39a6705a6e1f98c749010/" TargetMode="External"/><Relationship Id="rId58" Type="http://schemas.openxmlformats.org/officeDocument/2006/relationships/hyperlink" Target="garantF1://2225092.0" TargetMode="External"/><Relationship Id="rId66" Type="http://schemas.openxmlformats.org/officeDocument/2006/relationships/hyperlink" Target="https://base.garant.ru/28939196/"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207256&amp;date=29.03.2021" TargetMode="External"/><Relationship Id="rId19" Type="http://schemas.openxmlformats.org/officeDocument/2006/relationships/hyperlink" Target="https://ru.wikipedia.org/wiki/%D0%94%D0%BE%D1%80%D0%BE%D0%B6%D0%BD%D0%B0%D1%8F_%D1%80%D0%B0%D0%B7%D0%BC%D0%B5%D1%82%D0%BA%D0%B0" TargetMode="External"/><Relationship Id="rId14" Type="http://schemas.openxmlformats.org/officeDocument/2006/relationships/footer" Target="footer4.xml"/><Relationship Id="rId22" Type="http://schemas.openxmlformats.org/officeDocument/2006/relationships/hyperlink" Target="consultantplus://offline/ref=87A02203497AD54D75E91515E86A76F8BCD9B1CF4A487585D094DB802002EA1FE4A2772D0AC90642sDu9P" TargetMode="External"/><Relationship Id="rId27" Type="http://schemas.openxmlformats.org/officeDocument/2006/relationships/hyperlink" Target="consultantplus://offline/ref=87A02203497AD54D75E91515E86A76F8BCD9B1CF4A4E7585D094DB802002EA1FE4A2772D0AC90742sDu7P" TargetMode="External"/><Relationship Id="rId30" Type="http://schemas.openxmlformats.org/officeDocument/2006/relationships/hyperlink" Target="https://www.domod.ru/city/economies/economic_programs/mp2015/municipal_program_of_city_district_of_domodedovo_social_protection_of_the_population_for_the_year_20/" TargetMode="External"/><Relationship Id="rId35" Type="http://schemas.openxmlformats.org/officeDocument/2006/relationships/hyperlink" Target="https://www.domod.ru/city/economies/economic_programs/mp2015/municipal_program_of_city_district_of_domodedovo_the_development_of_engineering_infrastructure_and_e/" TargetMode="External"/><Relationship Id="rId43" Type="http://schemas.openxmlformats.org/officeDocument/2006/relationships/hyperlink" Target="https://www.domod.ru/city/economies/economic_programs/mp2015/municipal_program_of_city_district_of_domodedovo_the_development_of_institutions_of_civil_society_en/" TargetMode="External"/><Relationship Id="rId48" Type="http://schemas.openxmlformats.org/officeDocument/2006/relationships/hyperlink" Target="https://www.domod.ru/city/economies/economic_programs/mp2015/municipal_program_of_city_district_of_domodedovo_the_formation_of_a_comfortable_urban_environment_in/" TargetMode="External"/><Relationship Id="rId56"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64" Type="http://schemas.openxmlformats.org/officeDocument/2006/relationships/hyperlink" Target="garantF1://36750878.0" TargetMode="External"/><Relationship Id="rId69" Type="http://schemas.openxmlformats.org/officeDocument/2006/relationships/fontTable" Target="fontTable.xml"/><Relationship Id="rId8" Type="http://schemas.openxmlformats.org/officeDocument/2006/relationships/hyperlink" Target="http://www.consultant.ru/document/cons_doc_LAW_357291/2ce3b4c2e314b31833138ad26a48ec33f57545af/" TargetMode="External"/><Relationship Id="rId51" Type="http://schemas.openxmlformats.org/officeDocument/2006/relationships/hyperlink" Target="http://www.consultant.ru/document/cons_doc_LAW_51040/45926bdcd26b5d759ce39a6705a6e1f98c749010/"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ru.wikipedia.org/wiki/%D0%93%D0%B0%D0%B7%D0%BE%D0%BD" TargetMode="External"/><Relationship Id="rId25" Type="http://schemas.openxmlformats.org/officeDocument/2006/relationships/hyperlink" Target="consultantplus://offline/ref=87A02203497AD54D75E91515E86A76F8BCD9B1CF4A487585D094DB802002EA1FE4A2772D0AC80E47sDu2P" TargetMode="External"/><Relationship Id="rId33" Type="http://schemas.openxmlformats.org/officeDocument/2006/relationships/hyperlink" Target="https://www.domod.ru/city/economies/economic_programs/mp2015/municipal_program_of_city_district_of_domodedovo_development_of_agriculture_for_the_year_2020_2024_/" TargetMode="External"/><Relationship Id="rId38" Type="http://schemas.openxmlformats.org/officeDocument/2006/relationships/hyperlink" Target="https://www.domod.ru/city/economies/economic_programs/mp2015/municipal_program_of_city_district_of_domodedovo_the_development_and_functioning_of_the_road_transpo/" TargetMode="External"/><Relationship Id="rId46" Type="http://schemas.openxmlformats.org/officeDocument/2006/relationships/hyperlink" Target="https://www.domod.ru/city/economies/economic_programs/mp2015/municipal_program_of_city_district_of_domodedovo_digital_municipality_for_the_year_2020_2024/" TargetMode="External"/><Relationship Id="rId59" Type="http://schemas.openxmlformats.org/officeDocument/2006/relationships/hyperlink" Target="garantF1://28804189.0" TargetMode="External"/><Relationship Id="rId67" Type="http://schemas.openxmlformats.org/officeDocument/2006/relationships/hyperlink" Target="https://docs.cntd.ru/document/1200078953" TargetMode="External"/><Relationship Id="rId20" Type="http://schemas.openxmlformats.org/officeDocument/2006/relationships/hyperlink" Target="https://base.garant.ru/70155816/" TargetMode="External"/><Relationship Id="rId41" Type="http://schemas.openxmlformats.org/officeDocument/2006/relationships/hyperlink" Target="https://www.domod.ru/city/economies/economic_programs/mp2015/municipal_program_of_city_district_of_domodedovo_architecture_and_urban_planning_at_the_year_2020_20/" TargetMode="External"/><Relationship Id="rId54" Type="http://schemas.openxmlformats.org/officeDocument/2006/relationships/image" Target="media/image1.png"/><Relationship Id="rId62" Type="http://schemas.openxmlformats.org/officeDocument/2006/relationships/hyperlink" Target="http://docs.cntd.ru/document/895278544"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F%D1%80%D0%BE%D0%B5%D0%B7%D0%B6%D0%B0%D1%8F_%D1%87%D0%B0%D1%81%D1%82%D1%8C" TargetMode="External"/><Relationship Id="rId23" Type="http://schemas.openxmlformats.org/officeDocument/2006/relationships/hyperlink" Target="consultantplus://offline/ref=87A02203497AD54D75E91515E86A76F8BCD9B1CF4A487585D094DB802002EA1FE4A2772D0AC90543sDu8P" TargetMode="External"/><Relationship Id="rId28" Type="http://schemas.openxmlformats.org/officeDocument/2006/relationships/hyperlink" Target="https://www.domod.ru/city/economies/economic_programs/mp2015/municipal_program_of_city_district_of_domodedovo_education_in_the_year_2020_2024_/" TargetMode="External"/><Relationship Id="rId36" Type="http://schemas.openxmlformats.org/officeDocument/2006/relationships/hyperlink" Target="https://www.domod.ru/city/economies/economic_programs/mp2015/municipal_program_of_city_district_of_domodedovo_the_development_of_engineering_infrastructure_and_e/" TargetMode="External"/><Relationship Id="rId49" Type="http://schemas.openxmlformats.org/officeDocument/2006/relationships/hyperlink" Target="https://www.domod.ru/city/economies/economic_programs/mp2015/municipal_program_of_city_district_of_domodedovo_construction_of_objects_of_social_infrastructure_in/" TargetMode="External"/><Relationship Id="rId57"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10" Type="http://schemas.openxmlformats.org/officeDocument/2006/relationships/hyperlink" Target="http://www.consultant.ru/document/cons_doc_LAW_51040/45926bdcd26b5d759ce39a6705a6e1f98c749010/" TargetMode="External"/><Relationship Id="rId31" Type="http://schemas.openxmlformats.org/officeDocument/2006/relationships/hyperlink" Target="https://www.domod.ru/city/economies/economic_programs/mp2015/municipal_program_of_city_district_of_domodedovo_sports_in_the_year_2020_2024_/" TargetMode="External"/><Relationship Id="rId44" Type="http://schemas.openxmlformats.org/officeDocument/2006/relationships/hyperlink" Target="https://www.domod.ru/city/economies/economic_programs/mp2015/municipal_program_of_city_district_of_domodedovo_the_development_of_institutions_of_civil_society_en/" TargetMode="External"/><Relationship Id="rId52" Type="http://schemas.openxmlformats.org/officeDocument/2006/relationships/hyperlink" Target="http://www.consultant.ru/document/cons_doc_LAW_215687/" TargetMode="External"/><Relationship Id="rId60" Type="http://schemas.openxmlformats.org/officeDocument/2006/relationships/hyperlink" Target="https://login.consultant.ru/link/?req=doc&amp;base=LAW&amp;n=370221&amp;date=29.03.2021" TargetMode="External"/><Relationship Id="rId65" Type="http://schemas.openxmlformats.org/officeDocument/2006/relationships/hyperlink" Target="garantF1://36771540.0" TargetMode="External"/><Relationship Id="rId4" Type="http://schemas.openxmlformats.org/officeDocument/2006/relationships/settings" Target="settings.xml"/><Relationship Id="rId9" Type="http://schemas.openxmlformats.org/officeDocument/2006/relationships/hyperlink" Target="http://www.consultant.ru/document/cons_doc_LAW_215687/" TargetMode="External"/><Relationship Id="rId13" Type="http://schemas.openxmlformats.org/officeDocument/2006/relationships/footer" Target="footer3.xml"/><Relationship Id="rId18" Type="http://schemas.openxmlformats.org/officeDocument/2006/relationships/hyperlink" Target="https://ru.wikipedia.org/wiki/%D0%91%D0%BE%D1%80%D1%82%D0%BE%D0%B2%D0%BE%D0%B9_%D0%BA%D0%B0%D0%BC%D0%B5%D0%BD%D1%8C" TargetMode="External"/><Relationship Id="rId39" Type="http://schemas.openxmlformats.org/officeDocument/2006/relationships/hyperlink" Target="https://www.domod.ru/city/economies/economic_programs/mp2015/municipal_program_of_city_district_of_domodedovo_the_development_and_functioning_of_the_road_transpo/" TargetMode="External"/><Relationship Id="rId34" Type="http://schemas.openxmlformats.org/officeDocument/2006/relationships/hyperlink" Target="https://www.domod.ru/city/economies/economic_programs/mp2015/municipal_program_of_city_district_of_domodedovo_on_housing_for_the_year_2020_2024_/" TargetMode="External"/><Relationship Id="rId50" Type="http://schemas.openxmlformats.org/officeDocument/2006/relationships/hyperlink" Target="https://www.domod.ru/city/economies/economic_programs/mp2015/municipal_program_of_city_district_of_domodedovo_construction_of_objects_of_social_infrastructure_in/" TargetMode="External"/><Relationship Id="rId55"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E2A5C-AE90-4883-9A59-24F9FBC4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31957</Words>
  <Characters>182161</Characters>
  <Application>Microsoft Office Word</Application>
  <DocSecurity>0</DocSecurity>
  <Lines>1518</Lines>
  <Paragraphs>427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ТСН 30-303-200 МО</vt:lpstr>
      <vt:lpstr>ТСН 30-303-200 МО</vt:lpstr>
    </vt:vector>
  </TitlesOfParts>
  <Company>СтройКонсультант</Company>
  <LinksUpToDate>false</LinksUpToDate>
  <CharactersWithSpaces>213691</CharactersWithSpaces>
  <SharedDoc>false</SharedDoc>
  <HLinks>
    <vt:vector size="78" baseType="variant">
      <vt:variant>
        <vt:i4>2752529</vt:i4>
      </vt:variant>
      <vt:variant>
        <vt:i4>57</vt:i4>
      </vt:variant>
      <vt:variant>
        <vt:i4>0</vt:i4>
      </vt:variant>
      <vt:variant>
        <vt:i4>5</vt:i4>
      </vt:variant>
      <vt:variant>
        <vt:lpwstr/>
      </vt:variant>
      <vt:variant>
        <vt:lpwstr>sub_1010</vt:lpwstr>
      </vt:variant>
      <vt:variant>
        <vt:i4>3014673</vt:i4>
      </vt:variant>
      <vt:variant>
        <vt:i4>54</vt:i4>
      </vt:variant>
      <vt:variant>
        <vt:i4>0</vt:i4>
      </vt:variant>
      <vt:variant>
        <vt:i4>5</vt:i4>
      </vt:variant>
      <vt:variant>
        <vt:lpwstr/>
      </vt:variant>
      <vt:variant>
        <vt:lpwstr>sub_1014</vt:lpwstr>
      </vt:variant>
      <vt:variant>
        <vt:i4>2686993</vt:i4>
      </vt:variant>
      <vt:variant>
        <vt:i4>51</vt:i4>
      </vt:variant>
      <vt:variant>
        <vt:i4>0</vt:i4>
      </vt:variant>
      <vt:variant>
        <vt:i4>5</vt:i4>
      </vt:variant>
      <vt:variant>
        <vt:lpwstr/>
      </vt:variant>
      <vt:variant>
        <vt:lpwstr>sub_1013</vt:lpwstr>
      </vt:variant>
      <vt:variant>
        <vt:i4>1703968</vt:i4>
      </vt:variant>
      <vt:variant>
        <vt:i4>48</vt:i4>
      </vt:variant>
      <vt:variant>
        <vt:i4>0</vt:i4>
      </vt:variant>
      <vt:variant>
        <vt:i4>5</vt:i4>
      </vt:variant>
      <vt:variant>
        <vt:lpwstr/>
      </vt:variant>
      <vt:variant>
        <vt:lpwstr>sub_109</vt:lpwstr>
      </vt:variant>
      <vt:variant>
        <vt:i4>7143480</vt:i4>
      </vt:variant>
      <vt:variant>
        <vt:i4>45</vt:i4>
      </vt:variant>
      <vt:variant>
        <vt:i4>0</vt:i4>
      </vt:variant>
      <vt:variant>
        <vt:i4>5</vt:i4>
      </vt:variant>
      <vt:variant>
        <vt:lpwstr>garantf1://28804189.0/</vt:lpwstr>
      </vt:variant>
      <vt:variant>
        <vt:lpwstr/>
      </vt:variant>
      <vt:variant>
        <vt:i4>2752529</vt:i4>
      </vt:variant>
      <vt:variant>
        <vt:i4>42</vt:i4>
      </vt:variant>
      <vt:variant>
        <vt:i4>0</vt:i4>
      </vt:variant>
      <vt:variant>
        <vt:i4>5</vt:i4>
      </vt:variant>
      <vt:variant>
        <vt:lpwstr/>
      </vt:variant>
      <vt:variant>
        <vt:lpwstr>sub_0</vt:lpwstr>
      </vt:variant>
      <vt:variant>
        <vt:i4>2752529</vt:i4>
      </vt:variant>
      <vt:variant>
        <vt:i4>39</vt:i4>
      </vt:variant>
      <vt:variant>
        <vt:i4>0</vt:i4>
      </vt:variant>
      <vt:variant>
        <vt:i4>5</vt:i4>
      </vt:variant>
      <vt:variant>
        <vt:lpwstr/>
      </vt:variant>
      <vt:variant>
        <vt:lpwstr>sub_0</vt:lpwstr>
      </vt:variant>
      <vt:variant>
        <vt:i4>7077937</vt:i4>
      </vt:variant>
      <vt:variant>
        <vt:i4>36</vt:i4>
      </vt:variant>
      <vt:variant>
        <vt:i4>0</vt:i4>
      </vt:variant>
      <vt:variant>
        <vt:i4>5</vt:i4>
      </vt:variant>
      <vt:variant>
        <vt:lpwstr>garantf1://36693214.0/</vt:lpwstr>
      </vt:variant>
      <vt:variant>
        <vt:lpwstr/>
      </vt:variant>
      <vt:variant>
        <vt:i4>5767192</vt:i4>
      </vt:variant>
      <vt:variant>
        <vt:i4>33</vt:i4>
      </vt:variant>
      <vt:variant>
        <vt:i4>0</vt:i4>
      </vt:variant>
      <vt:variant>
        <vt:i4>5</vt:i4>
      </vt:variant>
      <vt:variant>
        <vt:lpwstr>garantf1://2225092.0/</vt:lpwstr>
      </vt:variant>
      <vt:variant>
        <vt:lpwstr/>
      </vt:variant>
      <vt:variant>
        <vt:i4>2752528</vt:i4>
      </vt:variant>
      <vt:variant>
        <vt:i4>9</vt:i4>
      </vt:variant>
      <vt:variant>
        <vt:i4>0</vt:i4>
      </vt:variant>
      <vt:variant>
        <vt:i4>5</vt:i4>
      </vt:variant>
      <vt:variant>
        <vt:lpwstr/>
      </vt:variant>
      <vt:variant>
        <vt:lpwstr>sub_1000</vt:lpwstr>
      </vt:variant>
      <vt:variant>
        <vt:i4>2883603</vt:i4>
      </vt:variant>
      <vt:variant>
        <vt:i4>6</vt:i4>
      </vt:variant>
      <vt:variant>
        <vt:i4>0</vt:i4>
      </vt:variant>
      <vt:variant>
        <vt:i4>5</vt:i4>
      </vt:variant>
      <vt:variant>
        <vt:lpwstr/>
      </vt:variant>
      <vt:variant>
        <vt:lpwstr>sub_23051</vt:lpwstr>
      </vt:variant>
      <vt:variant>
        <vt:i4>7012411</vt:i4>
      </vt:variant>
      <vt:variant>
        <vt:i4>3</vt:i4>
      </vt:variant>
      <vt:variant>
        <vt:i4>0</vt:i4>
      </vt:variant>
      <vt:variant>
        <vt:i4>5</vt:i4>
      </vt:variant>
      <vt:variant>
        <vt:lpwstr>garantf1://36744809.0/</vt:lpwstr>
      </vt:variant>
      <vt:variant>
        <vt:lpwstr/>
      </vt:variant>
      <vt:variant>
        <vt:i4>7012411</vt:i4>
      </vt:variant>
      <vt:variant>
        <vt:i4>0</vt:i4>
      </vt:variant>
      <vt:variant>
        <vt:i4>0</vt:i4>
      </vt:variant>
      <vt:variant>
        <vt:i4>5</vt:i4>
      </vt:variant>
      <vt:variant>
        <vt:lpwstr>garantf1://36744809.0/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ТСН 30-303-200 МО</dc:title>
  <dc:creator>Благий Андрей Владимирович</dc:creator>
  <cp:lastModifiedBy>Агошков В.Н.</cp:lastModifiedBy>
  <cp:revision>4</cp:revision>
  <cp:lastPrinted>2024-04-22T05:52:00Z</cp:lastPrinted>
  <dcterms:created xsi:type="dcterms:W3CDTF">2024-04-21T09:18:00Z</dcterms:created>
  <dcterms:modified xsi:type="dcterms:W3CDTF">2024-04-22T06:00:00Z</dcterms:modified>
</cp:coreProperties>
</file>